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176" w:type="dxa"/>
        <w:tblLayout w:type="fixed"/>
        <w:tblLook w:val="0000" w:firstRow="0" w:lastRow="0" w:firstColumn="0" w:lastColumn="0" w:noHBand="0" w:noVBand="0"/>
      </w:tblPr>
      <w:tblGrid>
        <w:gridCol w:w="6644"/>
        <w:gridCol w:w="19"/>
        <w:gridCol w:w="3402"/>
      </w:tblGrid>
      <w:tr w:rsidR="00C43285" w:rsidRPr="003B5B22" w14:paraId="51E4633E" w14:textId="77777777" w:rsidTr="00DC6B84">
        <w:trPr>
          <w:cantSplit/>
          <w:trHeight w:val="718"/>
        </w:trPr>
        <w:tc>
          <w:tcPr>
            <w:tcW w:w="6644" w:type="dxa"/>
            <w:tcBorders>
              <w:bottom w:val="single" w:sz="2" w:space="0" w:color="auto"/>
            </w:tcBorders>
          </w:tcPr>
          <w:p w14:paraId="2AB57AFA" w14:textId="5037BB4D" w:rsidR="00C43285" w:rsidRPr="003B5B22" w:rsidRDefault="00C43285" w:rsidP="00DC6B84">
            <w:pPr>
              <w:tabs>
                <w:tab w:val="left" w:pos="624"/>
                <w:tab w:val="left" w:pos="1247"/>
                <w:tab w:val="left" w:pos="1871"/>
                <w:tab w:val="left" w:pos="2495"/>
                <w:tab w:val="left" w:pos="3119"/>
              </w:tabs>
            </w:pPr>
            <w:r w:rsidRPr="00DB1A3C">
              <w:rPr>
                <w:noProof/>
                <w:lang w:val="en-US" w:eastAsia="zh-CN"/>
              </w:rPr>
              <w:drawing>
                <wp:inline distT="0" distB="0" distL="0" distR="0" wp14:anchorId="2190EDFC" wp14:editId="05740D88">
                  <wp:extent cx="1000125" cy="457200"/>
                  <wp:effectExtent l="0" t="0" r="9525" b="0"/>
                  <wp:docPr id="21" name="Picture 21" descr="2logos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logos_H"/>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00125" cy="457200"/>
                          </a:xfrm>
                          <a:prstGeom prst="rect">
                            <a:avLst/>
                          </a:prstGeom>
                          <a:noFill/>
                          <a:ln>
                            <a:noFill/>
                          </a:ln>
                        </pic:spPr>
                      </pic:pic>
                    </a:graphicData>
                  </a:graphic>
                </wp:inline>
              </w:drawing>
            </w:r>
          </w:p>
        </w:tc>
        <w:tc>
          <w:tcPr>
            <w:tcW w:w="3421" w:type="dxa"/>
            <w:gridSpan w:val="2"/>
            <w:tcBorders>
              <w:bottom w:val="single" w:sz="2" w:space="0" w:color="auto"/>
            </w:tcBorders>
          </w:tcPr>
          <w:p w14:paraId="0F3B97A6" w14:textId="77777777" w:rsidR="00C43285" w:rsidRPr="00046E8A" w:rsidRDefault="00C43285" w:rsidP="00DC6B84">
            <w:pPr>
              <w:pStyle w:val="Heading2"/>
              <w:tabs>
                <w:tab w:val="left" w:pos="624"/>
                <w:tab w:val="left" w:pos="1247"/>
                <w:tab w:val="left" w:pos="1871"/>
                <w:tab w:val="left" w:pos="2495"/>
                <w:tab w:val="left" w:pos="3119"/>
              </w:tabs>
              <w:rPr>
                <w:sz w:val="20"/>
              </w:rPr>
            </w:pPr>
          </w:p>
          <w:p w14:paraId="7C357213" w14:textId="77777777" w:rsidR="00C43285" w:rsidRPr="00046E8A" w:rsidRDefault="00C43285" w:rsidP="00DC6B84">
            <w:pPr>
              <w:tabs>
                <w:tab w:val="left" w:pos="624"/>
                <w:tab w:val="left" w:pos="1247"/>
                <w:tab w:val="left" w:pos="1871"/>
                <w:tab w:val="left" w:pos="2495"/>
                <w:tab w:val="left" w:pos="3119"/>
              </w:tabs>
            </w:pPr>
          </w:p>
          <w:p w14:paraId="29663AA4" w14:textId="3274C51E" w:rsidR="00C43285" w:rsidRPr="00046E8A" w:rsidRDefault="00C43285" w:rsidP="00DC6B84">
            <w:pPr>
              <w:tabs>
                <w:tab w:val="left" w:pos="624"/>
                <w:tab w:val="left" w:pos="1247"/>
                <w:tab w:val="left" w:pos="1871"/>
                <w:tab w:val="left" w:pos="2495"/>
                <w:tab w:val="left" w:pos="3119"/>
              </w:tabs>
            </w:pPr>
            <w:r w:rsidRPr="00046E8A">
              <w:rPr>
                <w:b/>
              </w:rPr>
              <w:t>SAICM</w:t>
            </w:r>
            <w:r>
              <w:t>/RM/2</w:t>
            </w:r>
            <w:r w:rsidR="00031A7F">
              <w:t>018/2</w:t>
            </w:r>
          </w:p>
        </w:tc>
      </w:tr>
      <w:tr w:rsidR="00C43285" w:rsidRPr="003B5B22" w14:paraId="702A2CE9" w14:textId="77777777" w:rsidTr="00DC6B84">
        <w:trPr>
          <w:cantSplit/>
          <w:trHeight w:val="2275"/>
        </w:trPr>
        <w:tc>
          <w:tcPr>
            <w:tcW w:w="6663" w:type="dxa"/>
            <w:gridSpan w:val="2"/>
            <w:tcBorders>
              <w:top w:val="single" w:sz="2" w:space="0" w:color="auto"/>
              <w:bottom w:val="single" w:sz="24" w:space="0" w:color="auto"/>
            </w:tcBorders>
          </w:tcPr>
          <w:p w14:paraId="41C02E2B" w14:textId="77777777" w:rsidR="00C43285" w:rsidRPr="003B5B22" w:rsidRDefault="00C43285" w:rsidP="00DC6B84">
            <w:pPr>
              <w:pStyle w:val="Heading3"/>
              <w:tabs>
                <w:tab w:val="left" w:pos="624"/>
                <w:tab w:val="left" w:pos="1871"/>
                <w:tab w:val="left" w:pos="2495"/>
                <w:tab w:val="left" w:pos="3119"/>
              </w:tabs>
              <w:rPr>
                <w:sz w:val="24"/>
              </w:rPr>
            </w:pPr>
          </w:p>
          <w:p w14:paraId="04B81000" w14:textId="77777777" w:rsidR="00C43285" w:rsidRPr="003B5B22" w:rsidRDefault="00C43285" w:rsidP="00DC6B84">
            <w:pPr>
              <w:tabs>
                <w:tab w:val="left" w:pos="624"/>
                <w:tab w:val="left" w:pos="1247"/>
                <w:tab w:val="left" w:pos="1871"/>
                <w:tab w:val="left" w:pos="2495"/>
                <w:tab w:val="left" w:pos="3119"/>
              </w:tabs>
            </w:pPr>
          </w:p>
          <w:p w14:paraId="244A8474" w14:textId="4350B216" w:rsidR="00C43285" w:rsidRPr="003B5B22" w:rsidRDefault="00C43285" w:rsidP="00DC6B84">
            <w:pPr>
              <w:tabs>
                <w:tab w:val="left" w:pos="624"/>
                <w:tab w:val="left" w:pos="1247"/>
                <w:tab w:val="left" w:pos="1871"/>
                <w:tab w:val="left" w:pos="2495"/>
                <w:tab w:val="left" w:pos="3119"/>
              </w:tabs>
            </w:pPr>
            <w:r w:rsidRPr="00DB1A3C">
              <w:rPr>
                <w:noProof/>
                <w:lang w:val="en-US" w:eastAsia="zh-CN"/>
              </w:rPr>
              <w:drawing>
                <wp:inline distT="0" distB="0" distL="0" distR="0" wp14:anchorId="5006AA06" wp14:editId="6B234666">
                  <wp:extent cx="2466975" cy="400050"/>
                  <wp:effectExtent l="0" t="0" r="9525" b="0"/>
                  <wp:docPr id="20" name="Picture 20" descr="#logo-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tl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66975" cy="400050"/>
                          </a:xfrm>
                          <a:prstGeom prst="rect">
                            <a:avLst/>
                          </a:prstGeom>
                          <a:noFill/>
                          <a:ln>
                            <a:noFill/>
                          </a:ln>
                        </pic:spPr>
                      </pic:pic>
                    </a:graphicData>
                  </a:graphic>
                </wp:inline>
              </w:drawing>
            </w:r>
          </w:p>
          <w:p w14:paraId="59C80F4F" w14:textId="77777777" w:rsidR="00C43285" w:rsidRPr="003B5B22" w:rsidRDefault="00C43285" w:rsidP="00DC6B84">
            <w:pPr>
              <w:tabs>
                <w:tab w:val="left" w:pos="624"/>
                <w:tab w:val="left" w:pos="1247"/>
                <w:tab w:val="left" w:pos="1871"/>
                <w:tab w:val="left" w:pos="2495"/>
                <w:tab w:val="left" w:pos="3119"/>
              </w:tabs>
            </w:pPr>
          </w:p>
        </w:tc>
        <w:tc>
          <w:tcPr>
            <w:tcW w:w="3402" w:type="dxa"/>
            <w:tcBorders>
              <w:top w:val="single" w:sz="2" w:space="0" w:color="auto"/>
              <w:bottom w:val="single" w:sz="24" w:space="0" w:color="auto"/>
            </w:tcBorders>
          </w:tcPr>
          <w:p w14:paraId="6B003A3D" w14:textId="77777777" w:rsidR="00C43285" w:rsidRPr="003B5B22" w:rsidRDefault="00C43285" w:rsidP="00DC6B84">
            <w:pPr>
              <w:tabs>
                <w:tab w:val="left" w:pos="624"/>
                <w:tab w:val="left" w:pos="1247"/>
                <w:tab w:val="left" w:pos="1871"/>
                <w:tab w:val="left" w:pos="2495"/>
                <w:tab w:val="left" w:pos="3119"/>
              </w:tabs>
            </w:pPr>
          </w:p>
          <w:p w14:paraId="02C72F9F" w14:textId="77777777" w:rsidR="00C43285" w:rsidRPr="003B5B22" w:rsidRDefault="00C43285" w:rsidP="00DC6B84">
            <w:pPr>
              <w:tabs>
                <w:tab w:val="left" w:pos="624"/>
                <w:tab w:val="left" w:pos="1247"/>
                <w:tab w:val="left" w:pos="1871"/>
                <w:tab w:val="left" w:pos="2495"/>
                <w:tab w:val="left" w:pos="3119"/>
              </w:tabs>
            </w:pPr>
            <w:r w:rsidRPr="003B5B22">
              <w:t>Distr.: General</w:t>
            </w:r>
          </w:p>
          <w:p w14:paraId="2E7AAB2C" w14:textId="194819BC" w:rsidR="00C43285" w:rsidRPr="003B5B22" w:rsidRDefault="00C43285" w:rsidP="00DC6B84">
            <w:pPr>
              <w:tabs>
                <w:tab w:val="left" w:pos="624"/>
                <w:tab w:val="left" w:pos="1247"/>
                <w:tab w:val="left" w:pos="1871"/>
                <w:tab w:val="left" w:pos="2495"/>
                <w:tab w:val="left" w:pos="3119"/>
              </w:tabs>
            </w:pPr>
            <w:r>
              <w:t>5 January 2018</w:t>
            </w:r>
          </w:p>
          <w:p w14:paraId="33058A9C" w14:textId="77777777" w:rsidR="00C43285" w:rsidRPr="003B5B22" w:rsidRDefault="00C43285" w:rsidP="00DC6B84">
            <w:pPr>
              <w:tabs>
                <w:tab w:val="left" w:pos="624"/>
                <w:tab w:val="left" w:pos="1247"/>
                <w:tab w:val="left" w:pos="1871"/>
                <w:tab w:val="left" w:pos="2495"/>
                <w:tab w:val="left" w:pos="3119"/>
              </w:tabs>
            </w:pPr>
          </w:p>
          <w:p w14:paraId="76A3420F" w14:textId="77777777" w:rsidR="00C43285" w:rsidRPr="003B5B22" w:rsidRDefault="00C43285" w:rsidP="00DC6B84">
            <w:pPr>
              <w:tabs>
                <w:tab w:val="left" w:pos="624"/>
                <w:tab w:val="left" w:pos="1247"/>
                <w:tab w:val="left" w:pos="1871"/>
                <w:tab w:val="left" w:pos="2495"/>
                <w:tab w:val="left" w:pos="3119"/>
              </w:tabs>
            </w:pPr>
            <w:r w:rsidRPr="003B5B22">
              <w:t>English only</w:t>
            </w:r>
          </w:p>
        </w:tc>
      </w:tr>
    </w:tbl>
    <w:p w14:paraId="64B13834" w14:textId="05DC0EE0" w:rsidR="0046123E" w:rsidRPr="00731818" w:rsidRDefault="00C13DD7" w:rsidP="0046123E">
      <w:pPr>
        <w:rPr>
          <w:b/>
          <w:bCs/>
        </w:rPr>
      </w:pPr>
      <w:r>
        <w:rPr>
          <w:b/>
          <w:bCs/>
        </w:rPr>
        <w:t>Regional</w:t>
      </w:r>
      <w:r w:rsidR="0046123E" w:rsidRPr="00731818">
        <w:rPr>
          <w:b/>
          <w:bCs/>
        </w:rPr>
        <w:t xml:space="preserve"> meeting on the Strategic Approach</w:t>
      </w:r>
      <w:r w:rsidR="0090766B">
        <w:rPr>
          <w:b/>
          <w:bCs/>
        </w:rPr>
        <w:t xml:space="preserve"> </w:t>
      </w:r>
      <w:r w:rsidR="0046123E" w:rsidRPr="00731818">
        <w:rPr>
          <w:b/>
          <w:bCs/>
        </w:rPr>
        <w:t xml:space="preserve">to International Chemicals Management </w:t>
      </w:r>
    </w:p>
    <w:p w14:paraId="7DC60964" w14:textId="5B3792B2" w:rsidR="00C24D97" w:rsidRDefault="00F90AE7" w:rsidP="00D518C0">
      <w:pPr>
        <w:pStyle w:val="BBTitle"/>
        <w:spacing w:before="240"/>
        <w:ind w:left="0" w:firstLine="624"/>
      </w:pPr>
      <w:r>
        <w:t>Update on the Quick Start Programme and its trust fund</w:t>
      </w:r>
    </w:p>
    <w:p w14:paraId="3433403E" w14:textId="19821930" w:rsidR="00A710C0" w:rsidRPr="00F90AE7" w:rsidRDefault="00A710C0" w:rsidP="00D518C0">
      <w:pPr>
        <w:tabs>
          <w:tab w:val="left" w:pos="1440"/>
        </w:tabs>
        <w:ind w:left="709"/>
      </w:pPr>
      <w:r>
        <w:rPr>
          <w:b/>
          <w:sz w:val="24"/>
          <w:szCs w:val="24"/>
        </w:rPr>
        <w:t>I.</w:t>
      </w:r>
      <w:r>
        <w:rPr>
          <w:b/>
          <w:sz w:val="24"/>
          <w:szCs w:val="24"/>
        </w:rPr>
        <w:tab/>
      </w:r>
      <w:r w:rsidRPr="00F90AE7">
        <w:rPr>
          <w:b/>
          <w:sz w:val="24"/>
          <w:szCs w:val="24"/>
        </w:rPr>
        <w:t>Financial update of the Trust Fund</w:t>
      </w:r>
    </w:p>
    <w:p w14:paraId="2D344B7D" w14:textId="77777777" w:rsidR="00A710C0" w:rsidRPr="00F90AE7" w:rsidRDefault="00A710C0" w:rsidP="00A710C0">
      <w:pPr>
        <w:tabs>
          <w:tab w:val="left" w:pos="1440"/>
        </w:tabs>
      </w:pPr>
    </w:p>
    <w:p w14:paraId="4A40C065" w14:textId="4A3F2FBE" w:rsidR="00A710C0" w:rsidRPr="00F90AE7" w:rsidRDefault="00A710C0" w:rsidP="004F0923">
      <w:pPr>
        <w:numPr>
          <w:ilvl w:val="0"/>
          <w:numId w:val="7"/>
        </w:numPr>
        <w:tabs>
          <w:tab w:val="clear" w:pos="1800"/>
        </w:tabs>
        <w:ind w:left="1418" w:firstLine="0"/>
        <w:rPr>
          <w:bCs/>
        </w:rPr>
      </w:pPr>
      <w:bookmarkStart w:id="0" w:name="_Ref502235451"/>
      <w:r w:rsidRPr="00F90AE7">
        <w:rPr>
          <w:bCs/>
        </w:rPr>
        <w:t>The Quick Start Programme was established in 2006 by the International Conference of Chemicals Management (ICCM) at its first session to support initial capacity-building activities for the implementation of the Strategic Approach to International Chemicals Management (SAICM). From the date of its establishment to December 2017, the Quick Start Programme has mobilized a total of over US$47.6 million. This amount includes approximately US$37.8 million in cash contributions to the Trust Fund and over US$9.8 million in cash and/or in-kind contributions from project implementers and Executing Agencies.</w:t>
      </w:r>
      <w:bookmarkEnd w:id="0"/>
      <w:r w:rsidRPr="00F90AE7">
        <w:rPr>
          <w:bCs/>
        </w:rPr>
        <w:t xml:space="preserve"> </w:t>
      </w:r>
    </w:p>
    <w:p w14:paraId="3121AF32" w14:textId="77777777" w:rsidR="00A710C0" w:rsidRPr="00F90AE7" w:rsidRDefault="00A710C0" w:rsidP="00D518C0">
      <w:pPr>
        <w:ind w:left="1418"/>
        <w:rPr>
          <w:bCs/>
        </w:rPr>
      </w:pPr>
    </w:p>
    <w:p w14:paraId="744AD618" w14:textId="73E0FE84" w:rsidR="00A710C0" w:rsidRDefault="00A710C0" w:rsidP="004F0923">
      <w:pPr>
        <w:numPr>
          <w:ilvl w:val="0"/>
          <w:numId w:val="7"/>
        </w:numPr>
        <w:tabs>
          <w:tab w:val="clear" w:pos="1800"/>
          <w:tab w:val="num" w:pos="1560"/>
        </w:tabs>
        <w:ind w:left="1418" w:firstLine="0"/>
        <w:rPr>
          <w:bCs/>
        </w:rPr>
      </w:pPr>
      <w:r w:rsidRPr="00F90AE7">
        <w:rPr>
          <w:bCs/>
        </w:rPr>
        <w:t>Since 2006, the Trust Fund has received contributions from the Governments of Australia, Austria, Belgium, the Czech Republic, Finland, France, Germany, Hungary, India, Madagascar, the Netherlands, Nigeria, Norway, Pakistan, Republic of Korea, Romania, Slovenia, South Africa, Spain, Sweden, Switzerland, the United Kingdom and the United States of America, as well as from the European Union.</w:t>
      </w:r>
    </w:p>
    <w:p w14:paraId="551360DE" w14:textId="77777777" w:rsidR="00B0571A" w:rsidRPr="00B0571A" w:rsidRDefault="00B0571A" w:rsidP="00B0571A">
      <w:pPr>
        <w:tabs>
          <w:tab w:val="num" w:pos="1560"/>
        </w:tabs>
        <w:ind w:left="1418"/>
        <w:rPr>
          <w:bCs/>
        </w:rPr>
      </w:pPr>
    </w:p>
    <w:p w14:paraId="6BBF254E" w14:textId="320901A6" w:rsidR="00B0571A" w:rsidRPr="00B0571A" w:rsidRDefault="00B0571A" w:rsidP="004F0923">
      <w:pPr>
        <w:numPr>
          <w:ilvl w:val="0"/>
          <w:numId w:val="7"/>
        </w:numPr>
        <w:tabs>
          <w:tab w:val="clear" w:pos="1800"/>
          <w:tab w:val="num" w:pos="1560"/>
        </w:tabs>
        <w:ind w:left="1418" w:firstLine="0"/>
      </w:pPr>
      <w:r>
        <w:t>All the 184 approved projects would be</w:t>
      </w:r>
      <w:r w:rsidRPr="00435E0A">
        <w:t xml:space="preserve"> funded</w:t>
      </w:r>
      <w:r>
        <w:t>, and that t</w:t>
      </w:r>
      <w:r w:rsidRPr="009A3E70">
        <w:t xml:space="preserve">he total value of the whole portfolio </w:t>
      </w:r>
      <w:r>
        <w:t>is</w:t>
      </w:r>
      <w:r w:rsidRPr="009A3E70">
        <w:t xml:space="preserve"> approximately </w:t>
      </w:r>
      <w:r>
        <w:t>US</w:t>
      </w:r>
      <w:r w:rsidRPr="009A3E70">
        <w:t>$38.5 million.</w:t>
      </w:r>
      <w:r w:rsidR="0051741E">
        <w:rPr>
          <w:rStyle w:val="FootnoteReference"/>
        </w:rPr>
        <w:footnoteReference w:id="1"/>
      </w:r>
    </w:p>
    <w:p w14:paraId="48E9864A" w14:textId="77777777" w:rsidR="00A710C0" w:rsidRDefault="00A710C0" w:rsidP="00A710C0">
      <w:pPr>
        <w:tabs>
          <w:tab w:val="left" w:pos="1440"/>
        </w:tabs>
        <w:ind w:left="2160"/>
        <w:rPr>
          <w:b/>
          <w:sz w:val="24"/>
          <w:szCs w:val="24"/>
        </w:rPr>
      </w:pPr>
    </w:p>
    <w:p w14:paraId="0FFEFA03" w14:textId="5F493B4C" w:rsidR="00F90AE7" w:rsidRPr="00F90AE7" w:rsidRDefault="00A710C0" w:rsidP="00D518C0">
      <w:pPr>
        <w:tabs>
          <w:tab w:val="left" w:pos="1440"/>
        </w:tabs>
        <w:ind w:left="1440" w:hanging="731"/>
        <w:rPr>
          <w:b/>
          <w:sz w:val="24"/>
          <w:szCs w:val="24"/>
        </w:rPr>
      </w:pPr>
      <w:r>
        <w:rPr>
          <w:b/>
          <w:sz w:val="24"/>
          <w:szCs w:val="24"/>
        </w:rPr>
        <w:t>II.</w:t>
      </w:r>
      <w:r>
        <w:rPr>
          <w:b/>
          <w:sz w:val="24"/>
          <w:szCs w:val="24"/>
        </w:rPr>
        <w:tab/>
      </w:r>
      <w:r w:rsidR="00F90AE7" w:rsidRPr="00F90AE7">
        <w:rPr>
          <w:b/>
          <w:sz w:val="24"/>
          <w:szCs w:val="24"/>
        </w:rPr>
        <w:t>Decision about the closure of the Trust Fund</w:t>
      </w:r>
    </w:p>
    <w:p w14:paraId="43CA01DB" w14:textId="77777777" w:rsidR="00F90AE7" w:rsidRPr="00F90AE7" w:rsidRDefault="00F90AE7" w:rsidP="00F90AE7">
      <w:pPr>
        <w:tabs>
          <w:tab w:val="left" w:pos="1440"/>
        </w:tabs>
        <w:ind w:left="1440"/>
        <w:rPr>
          <w:b/>
          <w:sz w:val="24"/>
          <w:szCs w:val="24"/>
        </w:rPr>
      </w:pPr>
    </w:p>
    <w:p w14:paraId="37B61450" w14:textId="2DA870F8" w:rsidR="00F90AE7" w:rsidRPr="00F90AE7" w:rsidRDefault="00F90AE7" w:rsidP="004F0923">
      <w:pPr>
        <w:numPr>
          <w:ilvl w:val="0"/>
          <w:numId w:val="7"/>
        </w:numPr>
        <w:tabs>
          <w:tab w:val="left" w:pos="1418"/>
        </w:tabs>
        <w:ind w:left="1418" w:right="-28" w:firstLine="0"/>
        <w:rPr>
          <w:bCs/>
        </w:rPr>
      </w:pPr>
      <w:r w:rsidRPr="00F90AE7">
        <w:rPr>
          <w:bCs/>
        </w:rPr>
        <w:t>At its third session, the International Conference on Chemicals Management decided to extend the term for contributions to the Quick Start Programme Trust Fund until its fourth session</w:t>
      </w:r>
      <w:r w:rsidR="009A603C">
        <w:rPr>
          <w:bCs/>
        </w:rPr>
        <w:t xml:space="preserve"> (ICCM4)</w:t>
      </w:r>
      <w:r w:rsidRPr="00F90AE7">
        <w:rPr>
          <w:bCs/>
        </w:rPr>
        <w:t xml:space="preserve">. The Trust Fund is consequently closed for new contributions since </w:t>
      </w:r>
      <w:r w:rsidR="009A603C">
        <w:rPr>
          <w:bCs/>
        </w:rPr>
        <w:t>ICCM4</w:t>
      </w:r>
      <w:r w:rsidRPr="00F90AE7">
        <w:rPr>
          <w:bCs/>
        </w:rPr>
        <w:t xml:space="preserve">, held in Geneva from 28 September to 2 October 2015. However, the Conference agreed that funds committed to projects before the closure of the Quick Start Programme Trust Fund may be disbursed until all approved projects in the portfolio of the Programme are completed. </w:t>
      </w:r>
    </w:p>
    <w:p w14:paraId="5F360E2A" w14:textId="77777777" w:rsidR="00F90AE7" w:rsidRPr="00F90AE7" w:rsidRDefault="00F90AE7" w:rsidP="00D518C0">
      <w:pPr>
        <w:tabs>
          <w:tab w:val="left" w:pos="1418"/>
        </w:tabs>
        <w:ind w:left="1418" w:right="-28"/>
        <w:rPr>
          <w:bCs/>
        </w:rPr>
      </w:pPr>
    </w:p>
    <w:p w14:paraId="37CA3793" w14:textId="1748208D" w:rsidR="00F90AE7" w:rsidRPr="00F90AE7" w:rsidRDefault="00F90AE7" w:rsidP="004F0923">
      <w:pPr>
        <w:numPr>
          <w:ilvl w:val="0"/>
          <w:numId w:val="7"/>
        </w:numPr>
        <w:tabs>
          <w:tab w:val="left" w:pos="1418"/>
        </w:tabs>
        <w:ind w:left="1418" w:right="-28" w:firstLine="0"/>
        <w:rPr>
          <w:bCs/>
        </w:rPr>
      </w:pPr>
      <w:r w:rsidRPr="00F90AE7">
        <w:rPr>
          <w:bCs/>
        </w:rPr>
        <w:t xml:space="preserve">The Conference delegated to the Executive Board of the Quick Start Programme the decision on the date for the full and final closure of the Quick Start Programme Trust Fund, </w:t>
      </w:r>
      <w:r w:rsidRPr="00F90AE7">
        <w:t>acting on a recommendation from the secretariat</w:t>
      </w:r>
      <w:r w:rsidRPr="00F90AE7">
        <w:rPr>
          <w:bCs/>
        </w:rPr>
        <w:t>. The Conference noted that this closure will take place before the fifth session of the International Conference on Chemicals Management, and</w:t>
      </w:r>
      <w:r w:rsidRPr="00F90AE7">
        <w:t xml:space="preserve"> that the Executive Director of the United Nations Environment Programme should be informed at least six months in advance of the closure. </w:t>
      </w:r>
    </w:p>
    <w:p w14:paraId="4DF9951B" w14:textId="77777777" w:rsidR="00F90AE7" w:rsidRDefault="00F90AE7" w:rsidP="00D518C0">
      <w:pPr>
        <w:tabs>
          <w:tab w:val="left" w:pos="1418"/>
        </w:tabs>
        <w:ind w:left="1418" w:right="-28"/>
        <w:rPr>
          <w:bCs/>
        </w:rPr>
      </w:pPr>
    </w:p>
    <w:p w14:paraId="45157081" w14:textId="1173844D" w:rsidR="00F90AE7" w:rsidRPr="00F90AE7" w:rsidRDefault="009A603C" w:rsidP="004F0923">
      <w:pPr>
        <w:numPr>
          <w:ilvl w:val="0"/>
          <w:numId w:val="7"/>
        </w:numPr>
        <w:tabs>
          <w:tab w:val="left" w:pos="1418"/>
        </w:tabs>
        <w:ind w:left="1418" w:right="-28" w:firstLine="0"/>
        <w:rPr>
          <w:bCs/>
        </w:rPr>
      </w:pPr>
      <w:r>
        <w:rPr>
          <w:bCs/>
        </w:rPr>
        <w:t>The 11</w:t>
      </w:r>
      <w:r w:rsidRPr="009A603C">
        <w:rPr>
          <w:bCs/>
          <w:vertAlign w:val="superscript"/>
        </w:rPr>
        <w:t>th</w:t>
      </w:r>
      <w:r>
        <w:rPr>
          <w:bCs/>
        </w:rPr>
        <w:t xml:space="preserve"> meeting of the Executive Board of the Quick Start Programme was held on 14 December 2017. At this meeting, the Board</w:t>
      </w:r>
      <w:r w:rsidR="00F90AE7">
        <w:rPr>
          <w:bCs/>
        </w:rPr>
        <w:t xml:space="preserve"> decided that the date for the full and final closure of the Trust Fund and the end of the QSP</w:t>
      </w:r>
      <w:r w:rsidR="00677191">
        <w:rPr>
          <w:bCs/>
        </w:rPr>
        <w:t xml:space="preserve"> will be 31 December 2019</w:t>
      </w:r>
      <w:r w:rsidR="00F90AE7">
        <w:rPr>
          <w:bCs/>
        </w:rPr>
        <w:t>.</w:t>
      </w:r>
    </w:p>
    <w:p w14:paraId="46F7F7A4" w14:textId="77777777" w:rsidR="00F90AE7" w:rsidRPr="00F90AE7" w:rsidRDefault="00F90AE7" w:rsidP="00F90AE7">
      <w:pPr>
        <w:ind w:left="1080"/>
        <w:jc w:val="both"/>
        <w:rPr>
          <w:rFonts w:ascii="Arial" w:eastAsia="?????? Pro W3" w:hAnsi="Arial" w:cs="Arial"/>
          <w:bCs/>
          <w:color w:val="000000"/>
          <w:sz w:val="22"/>
          <w:szCs w:val="22"/>
          <w:lang w:eastAsia="es-ES"/>
        </w:rPr>
      </w:pPr>
    </w:p>
    <w:p w14:paraId="576F5D68" w14:textId="1CCA325E" w:rsidR="00F90AE7" w:rsidRPr="00F90AE7" w:rsidRDefault="001F2D67" w:rsidP="00A710C0">
      <w:pPr>
        <w:tabs>
          <w:tab w:val="left" w:pos="1418"/>
        </w:tabs>
        <w:ind w:left="720"/>
        <w:rPr>
          <w:b/>
          <w:bCs/>
          <w:sz w:val="24"/>
          <w:szCs w:val="24"/>
        </w:rPr>
      </w:pPr>
      <w:r>
        <w:rPr>
          <w:b/>
          <w:bCs/>
          <w:sz w:val="24"/>
          <w:szCs w:val="24"/>
        </w:rPr>
        <w:t>I</w:t>
      </w:r>
      <w:r w:rsidR="00A710C0">
        <w:rPr>
          <w:b/>
          <w:bCs/>
          <w:sz w:val="24"/>
          <w:szCs w:val="24"/>
        </w:rPr>
        <w:t>I</w:t>
      </w:r>
      <w:r>
        <w:rPr>
          <w:b/>
          <w:bCs/>
          <w:sz w:val="24"/>
          <w:szCs w:val="24"/>
        </w:rPr>
        <w:t>I</w:t>
      </w:r>
      <w:r w:rsidR="00F90AE7" w:rsidRPr="00F90AE7">
        <w:rPr>
          <w:b/>
          <w:bCs/>
          <w:sz w:val="24"/>
          <w:szCs w:val="24"/>
        </w:rPr>
        <w:t>.</w:t>
      </w:r>
      <w:r w:rsidR="00F90AE7" w:rsidRPr="00F90AE7">
        <w:rPr>
          <w:b/>
          <w:bCs/>
          <w:sz w:val="24"/>
          <w:szCs w:val="24"/>
        </w:rPr>
        <w:tab/>
        <w:t>Quick Start Programme Trust Fund projects</w:t>
      </w:r>
    </w:p>
    <w:p w14:paraId="665F55B1" w14:textId="77777777" w:rsidR="00F90AE7" w:rsidRPr="00F90AE7" w:rsidRDefault="00F90AE7" w:rsidP="00F90AE7">
      <w:pPr>
        <w:tabs>
          <w:tab w:val="left" w:pos="1418"/>
        </w:tabs>
        <w:ind w:left="720"/>
        <w:rPr>
          <w:b/>
          <w:bCs/>
          <w:sz w:val="24"/>
          <w:szCs w:val="24"/>
        </w:rPr>
      </w:pPr>
    </w:p>
    <w:p w14:paraId="72674B41" w14:textId="000E1800" w:rsidR="00F90AE7" w:rsidRPr="00F90AE7" w:rsidRDefault="00F90AE7" w:rsidP="004F0923">
      <w:pPr>
        <w:numPr>
          <w:ilvl w:val="0"/>
          <w:numId w:val="7"/>
        </w:numPr>
        <w:tabs>
          <w:tab w:val="num" w:pos="1418"/>
        </w:tabs>
        <w:ind w:left="1418" w:firstLine="0"/>
        <w:rPr>
          <w:bCs/>
        </w:rPr>
      </w:pPr>
      <w:r w:rsidRPr="00F90AE7">
        <w:rPr>
          <w:bCs/>
        </w:rPr>
        <w:t xml:space="preserve">Since its establishment, there have been 14 application rounds to the QSP Trust Fund. The secretariat screened project proposals for completeness and eligibility, and submitted 341 applications for appraisal by the QSP Trust Fund Implementation Committee. Over the 14 application rounds, the Committee </w:t>
      </w:r>
      <w:r w:rsidR="00677191">
        <w:rPr>
          <w:bCs/>
        </w:rPr>
        <w:t>approved 184 projects spannin</w:t>
      </w:r>
      <w:r w:rsidRPr="00F90AE7">
        <w:rPr>
          <w:bCs/>
        </w:rPr>
        <w:t>g 108 different countries,</w:t>
      </w:r>
      <w:r w:rsidRPr="00F90AE7">
        <w:rPr>
          <w:sz w:val="16"/>
          <w:szCs w:val="16"/>
        </w:rPr>
        <w:t xml:space="preserve"> </w:t>
      </w:r>
      <w:r w:rsidRPr="00F90AE7">
        <w:rPr>
          <w:bCs/>
        </w:rPr>
        <w:t>of which 105 are on the OECD DAC list. These include 54 Least Developed Countries (LDCs) and/or Small Island Developing States (SIDS) (Annex B, Summary of QSP projects and eligibility for support from the SAICM Quick Start Programme Trust Fund (round 1 to 14)). Regionally, 40 projects were approved in the African region, 30 in Asia and the Pacific, 28 in Latin America and the Caribbean, and 10 in Central and Eastern Europe (see figures 6 and 7 in Annex A).</w:t>
      </w:r>
    </w:p>
    <w:p w14:paraId="7FBEE24A" w14:textId="77777777" w:rsidR="00F90AE7" w:rsidRPr="00F90AE7" w:rsidRDefault="00F90AE7" w:rsidP="00D518C0">
      <w:pPr>
        <w:tabs>
          <w:tab w:val="num" w:pos="1418"/>
        </w:tabs>
        <w:ind w:left="1418"/>
        <w:rPr>
          <w:bCs/>
        </w:rPr>
      </w:pPr>
    </w:p>
    <w:p w14:paraId="58FC1D74" w14:textId="77777777" w:rsidR="00F90AE7" w:rsidRPr="00F90AE7" w:rsidRDefault="00F90AE7" w:rsidP="004F0923">
      <w:pPr>
        <w:numPr>
          <w:ilvl w:val="0"/>
          <w:numId w:val="7"/>
        </w:numPr>
        <w:tabs>
          <w:tab w:val="num" w:pos="1418"/>
        </w:tabs>
        <w:ind w:left="1418" w:firstLine="0"/>
        <w:rPr>
          <w:bCs/>
        </w:rPr>
      </w:pPr>
      <w:r w:rsidRPr="00F90AE7">
        <w:rPr>
          <w:bCs/>
        </w:rPr>
        <w:t>Furthermore, over 14 rounds, 129 civil society applications have been processed by the secretariat. All projects received an assessment of their compliance with eligibility and completeness criteria. Of these projects, 21 were subsequently approved by the Trust Fund Implementation Committee, which represented around 11% of total projects (see figures 2 and 3 in Annex A).</w:t>
      </w:r>
    </w:p>
    <w:p w14:paraId="5B02CC9F" w14:textId="77777777" w:rsidR="00F90AE7" w:rsidRPr="00F90AE7" w:rsidRDefault="00F90AE7" w:rsidP="00D518C0">
      <w:pPr>
        <w:tabs>
          <w:tab w:val="num" w:pos="1418"/>
        </w:tabs>
        <w:ind w:left="1418"/>
        <w:rPr>
          <w:bCs/>
        </w:rPr>
      </w:pPr>
    </w:p>
    <w:p w14:paraId="1570D5AB" w14:textId="206E7D22" w:rsidR="00F90AE7" w:rsidRPr="00F90AE7" w:rsidRDefault="00F90AE7" w:rsidP="004F0923">
      <w:pPr>
        <w:numPr>
          <w:ilvl w:val="0"/>
          <w:numId w:val="7"/>
        </w:numPr>
        <w:tabs>
          <w:tab w:val="num" w:pos="1418"/>
        </w:tabs>
        <w:ind w:left="1418" w:firstLine="0"/>
        <w:rPr>
          <w:bCs/>
        </w:rPr>
      </w:pPr>
      <w:r w:rsidRPr="00F90AE7">
        <w:rPr>
          <w:bCs/>
        </w:rPr>
        <w:t>Distribution of approved QSP projects across each of the three strategic priorities of the Programme</w:t>
      </w:r>
      <w:bookmarkStart w:id="1" w:name="_Ref502235488"/>
      <w:r w:rsidRPr="00F90AE7">
        <w:rPr>
          <w:bCs/>
          <w:vertAlign w:val="superscript"/>
        </w:rPr>
        <w:footnoteReference w:id="2"/>
      </w:r>
      <w:bookmarkEnd w:id="1"/>
      <w:r w:rsidRPr="00F90AE7">
        <w:rPr>
          <w:bCs/>
        </w:rPr>
        <w:t xml:space="preserve"> has been a key consideration of the QSP Trust Fund Implementation Committee in reviewing projects for funding. In almost all of the 14 rounds (with the exception being round two), projects were approved addressing each of the three priorities. Overall, strategic priority A (profile/needs assessment) </w:t>
      </w:r>
      <w:r w:rsidR="00EC542B">
        <w:rPr>
          <w:bCs/>
        </w:rPr>
        <w:t>and strategic priority B</w:t>
      </w:r>
      <w:r w:rsidR="00EC542B" w:rsidRPr="00F90AE7">
        <w:rPr>
          <w:bCs/>
        </w:rPr>
        <w:t xml:space="preserve"> (programmes, plans etc. building upon international agreements and initiatives) </w:t>
      </w:r>
      <w:r w:rsidRPr="00F90AE7">
        <w:rPr>
          <w:bCs/>
        </w:rPr>
        <w:t>ha</w:t>
      </w:r>
      <w:r w:rsidR="00EC542B">
        <w:rPr>
          <w:bCs/>
        </w:rPr>
        <w:t>ve</w:t>
      </w:r>
      <w:r w:rsidRPr="00F90AE7">
        <w:rPr>
          <w:bCs/>
        </w:rPr>
        <w:t xml:space="preserve"> received the greatest degree of attention (see figures 8 and 9 in Annex A). The trend in rounds 11 to 14 was for a considerably larger proportion of projects addressing strategic priority C. </w:t>
      </w:r>
    </w:p>
    <w:p w14:paraId="24C1B5CC" w14:textId="77777777" w:rsidR="00F90AE7" w:rsidRPr="00F90AE7" w:rsidRDefault="00F90AE7" w:rsidP="00D518C0">
      <w:pPr>
        <w:tabs>
          <w:tab w:val="num" w:pos="1418"/>
        </w:tabs>
        <w:ind w:left="1080"/>
        <w:jc w:val="both"/>
        <w:rPr>
          <w:rFonts w:ascii="Arial" w:eastAsia="?????? Pro W3" w:hAnsi="Arial" w:cs="Arial"/>
          <w:color w:val="000000"/>
          <w:sz w:val="22"/>
          <w:szCs w:val="22"/>
          <w:lang w:val="en-US" w:eastAsia="es-ES"/>
        </w:rPr>
      </w:pPr>
    </w:p>
    <w:p w14:paraId="36682130" w14:textId="77777777" w:rsidR="00F90AE7" w:rsidRPr="00F90AE7" w:rsidRDefault="00F90AE7" w:rsidP="004F0923">
      <w:pPr>
        <w:numPr>
          <w:ilvl w:val="0"/>
          <w:numId w:val="7"/>
        </w:numPr>
        <w:tabs>
          <w:tab w:val="num" w:pos="1418"/>
        </w:tabs>
        <w:ind w:left="1418" w:firstLine="0"/>
        <w:rPr>
          <w:bCs/>
        </w:rPr>
      </w:pPr>
      <w:r w:rsidRPr="00F90AE7">
        <w:rPr>
          <w:bCs/>
        </w:rPr>
        <w:t>Sectoral balance has been achieved across the 14 rounds. Overall, the environment sector dominated in the total number of projects, followed by health, other/multisector, agriculture, industry, labour and science (see figures 4 and 5 in Annex A). However, the trend over time has been toward greater sectoral coverage of projects as the rounds progressed.</w:t>
      </w:r>
    </w:p>
    <w:p w14:paraId="53CDEC41" w14:textId="77777777" w:rsidR="00F90AE7" w:rsidRPr="00F90AE7" w:rsidRDefault="00F90AE7" w:rsidP="001D6F65">
      <w:pPr>
        <w:ind w:left="1418"/>
        <w:rPr>
          <w:bCs/>
        </w:rPr>
      </w:pPr>
    </w:p>
    <w:p w14:paraId="1DED4DD6" w14:textId="454CECED" w:rsidR="00F90AE7" w:rsidRPr="00F90AE7" w:rsidRDefault="00F90AE7" w:rsidP="004F0923">
      <w:pPr>
        <w:numPr>
          <w:ilvl w:val="0"/>
          <w:numId w:val="7"/>
        </w:numPr>
        <w:tabs>
          <w:tab w:val="num" w:pos="1418"/>
        </w:tabs>
        <w:ind w:left="1418" w:firstLine="0"/>
        <w:rPr>
          <w:bCs/>
        </w:rPr>
      </w:pPr>
      <w:r w:rsidRPr="00F90AE7">
        <w:rPr>
          <w:bCs/>
        </w:rPr>
        <w:t xml:space="preserve">As at December 2017, the secretariat had finalised or was in the process of finalising funding agreements for all the approved projects. Detailed information about all the approved projects can be found in </w:t>
      </w:r>
      <w:r w:rsidR="00B848DB">
        <w:rPr>
          <w:bCs/>
        </w:rPr>
        <w:t>Annex D</w:t>
      </w:r>
      <w:r w:rsidR="001D6F65" w:rsidRPr="001D6F65">
        <w:rPr>
          <w:bCs/>
        </w:rPr>
        <w:t xml:space="preserve"> Status of projects funded under the Quick Start Programme Trust Fund</w:t>
      </w:r>
      <w:r w:rsidR="001D6F65">
        <w:rPr>
          <w:bCs/>
        </w:rPr>
        <w:t>.</w:t>
      </w:r>
    </w:p>
    <w:p w14:paraId="33CFC483" w14:textId="77777777" w:rsidR="00F90AE7" w:rsidRPr="00F90AE7" w:rsidRDefault="00F90AE7" w:rsidP="00F90AE7">
      <w:pPr>
        <w:ind w:left="720"/>
        <w:rPr>
          <w:b/>
          <w:bCs/>
          <w:sz w:val="24"/>
          <w:szCs w:val="24"/>
        </w:rPr>
      </w:pPr>
    </w:p>
    <w:p w14:paraId="1642FDA9" w14:textId="02412043" w:rsidR="00F90AE7" w:rsidRPr="00F90AE7" w:rsidRDefault="001F2D67" w:rsidP="00F90AE7">
      <w:pPr>
        <w:tabs>
          <w:tab w:val="left" w:pos="1418"/>
        </w:tabs>
        <w:ind w:left="720"/>
        <w:rPr>
          <w:b/>
          <w:bCs/>
          <w:sz w:val="24"/>
          <w:szCs w:val="24"/>
        </w:rPr>
      </w:pPr>
      <w:r>
        <w:rPr>
          <w:b/>
          <w:bCs/>
          <w:sz w:val="24"/>
          <w:szCs w:val="24"/>
        </w:rPr>
        <w:t>IV</w:t>
      </w:r>
      <w:r w:rsidR="00F90AE7" w:rsidRPr="00F90AE7">
        <w:rPr>
          <w:b/>
          <w:bCs/>
          <w:sz w:val="24"/>
          <w:szCs w:val="24"/>
        </w:rPr>
        <w:t>.</w:t>
      </w:r>
      <w:r w:rsidR="00F90AE7" w:rsidRPr="00F90AE7">
        <w:rPr>
          <w:b/>
          <w:bCs/>
          <w:sz w:val="24"/>
          <w:szCs w:val="24"/>
        </w:rPr>
        <w:tab/>
        <w:t xml:space="preserve">Quick Start Programme non-Trust Fund </w:t>
      </w:r>
    </w:p>
    <w:p w14:paraId="230A03BA" w14:textId="77777777" w:rsidR="00F90AE7" w:rsidRPr="00F90AE7" w:rsidRDefault="00F90AE7" w:rsidP="00F90AE7">
      <w:pPr>
        <w:tabs>
          <w:tab w:val="left" w:pos="1418"/>
        </w:tabs>
        <w:ind w:left="720"/>
        <w:rPr>
          <w:b/>
          <w:bCs/>
          <w:sz w:val="24"/>
          <w:szCs w:val="24"/>
        </w:rPr>
      </w:pPr>
    </w:p>
    <w:p w14:paraId="27FE22FE" w14:textId="627B91E5" w:rsidR="00F90AE7" w:rsidRPr="00F90AE7" w:rsidRDefault="00F90AE7" w:rsidP="004F0923">
      <w:pPr>
        <w:numPr>
          <w:ilvl w:val="0"/>
          <w:numId w:val="7"/>
        </w:numPr>
        <w:tabs>
          <w:tab w:val="num" w:pos="1418"/>
        </w:tabs>
        <w:ind w:left="1418" w:firstLine="0"/>
        <w:rPr>
          <w:bCs/>
        </w:rPr>
      </w:pPr>
      <w:r w:rsidRPr="00F90AE7">
        <w:rPr>
          <w:bCs/>
        </w:rPr>
        <w:t>At its first meeting, held from 26 to 27 April 2006, the Quick Start Programme (QSP) Executive Board requested the secretariat to draft a reporting form for non-Trust Fund QSP contributions. The draft form was prepared to assist reporting on non-Trust Fund contributions as well as in relation to determining participation in meetings of the Executive Board</w:t>
      </w:r>
      <w:r w:rsidRPr="00F90AE7">
        <w:rPr>
          <w:bCs/>
          <w:vertAlign w:val="superscript"/>
        </w:rPr>
        <w:footnoteReference w:id="3"/>
      </w:r>
      <w:r w:rsidRPr="00F90AE7">
        <w:rPr>
          <w:bCs/>
        </w:rPr>
        <w:t xml:space="preserve">. The draft form was revised and adopted by the Board at its second meeting, held from 23 to 24 April 2007. In </w:t>
      </w:r>
      <w:r w:rsidRPr="00F90AE7">
        <w:rPr>
          <w:bCs/>
        </w:rPr>
        <w:lastRenderedPageBreak/>
        <w:t>advance of each Executive Board meeting, contribution declaration forms are received and compiled by the secretariat</w:t>
      </w:r>
      <w:r w:rsidR="005F4A91">
        <w:rPr>
          <w:bCs/>
        </w:rPr>
        <w:t>.</w:t>
      </w:r>
    </w:p>
    <w:p w14:paraId="5B9128B0" w14:textId="1684C68F" w:rsidR="00F90AE7" w:rsidRPr="00F90AE7" w:rsidRDefault="00F90AE7" w:rsidP="004F0923">
      <w:pPr>
        <w:numPr>
          <w:ilvl w:val="0"/>
          <w:numId w:val="7"/>
        </w:numPr>
        <w:tabs>
          <w:tab w:val="num" w:pos="1418"/>
        </w:tabs>
        <w:ind w:left="1418" w:firstLine="0"/>
        <w:rPr>
          <w:bCs/>
        </w:rPr>
      </w:pPr>
      <w:r w:rsidRPr="00F90AE7">
        <w:rPr>
          <w:bCs/>
        </w:rPr>
        <w:t xml:space="preserve">From 2006 to 2017, the declared non-Trust Fund contributions reached a combined total of approximately US$88.5 million. The contributors for 2006–2017 have been the Governments of: Canada, Japan, Switzerland, Sweden, the United Kingdom and the United States of America. Intergovernmental organizations: the Food and Agriculture Organization of the United Nations (FAO), the United Nations Development Programme (UNDP), the United Nations Environment Programme (UN Environment), the United Nations Industrial Development Organization (UNIDO), the United Nations Institute for Training and Research (UNITAR), the World Health Organization (WHO), and the Organisation for Economic Cooperation and Development (OECD). Additional non-governmental donors have been: Argentine Society of Doctors for the Environment (AAMMA), the BASF, the Dow Chemical Company (DOW), International Council of Chemical Associations (ICCA), the International POPs Elimination Network (IPEN), and the International Society of Doctors for the Environment (ISDE). </w:t>
      </w:r>
    </w:p>
    <w:p w14:paraId="6AD2CD8A" w14:textId="77777777" w:rsidR="00F90AE7" w:rsidRPr="00F90AE7" w:rsidRDefault="00F90AE7" w:rsidP="00F90AE7">
      <w:pPr>
        <w:tabs>
          <w:tab w:val="left" w:pos="1418"/>
        </w:tabs>
        <w:ind w:left="720"/>
        <w:rPr>
          <w:b/>
          <w:bCs/>
          <w:sz w:val="24"/>
          <w:szCs w:val="24"/>
        </w:rPr>
      </w:pPr>
    </w:p>
    <w:p w14:paraId="34240CA9" w14:textId="44CB4E96" w:rsidR="00F90AE7" w:rsidRPr="00F90AE7" w:rsidRDefault="001F2D67" w:rsidP="00F90AE7">
      <w:pPr>
        <w:tabs>
          <w:tab w:val="left" w:pos="1418"/>
        </w:tabs>
        <w:ind w:left="720"/>
        <w:rPr>
          <w:b/>
          <w:bCs/>
          <w:sz w:val="24"/>
          <w:szCs w:val="24"/>
        </w:rPr>
      </w:pPr>
      <w:r>
        <w:rPr>
          <w:b/>
          <w:bCs/>
          <w:sz w:val="24"/>
          <w:szCs w:val="24"/>
        </w:rPr>
        <w:t>V</w:t>
      </w:r>
      <w:r w:rsidR="00F90AE7" w:rsidRPr="00F90AE7">
        <w:rPr>
          <w:b/>
          <w:bCs/>
          <w:sz w:val="24"/>
          <w:szCs w:val="24"/>
        </w:rPr>
        <w:t>.</w:t>
      </w:r>
      <w:r w:rsidR="00F90AE7" w:rsidRPr="00F90AE7">
        <w:rPr>
          <w:b/>
          <w:bCs/>
          <w:sz w:val="24"/>
          <w:szCs w:val="24"/>
        </w:rPr>
        <w:tab/>
        <w:t xml:space="preserve">Secretariat support to the Quick Start Programme </w:t>
      </w:r>
    </w:p>
    <w:p w14:paraId="66068E07" w14:textId="77777777" w:rsidR="00F90AE7" w:rsidRPr="00F90AE7" w:rsidRDefault="00F90AE7" w:rsidP="00F90AE7">
      <w:pPr>
        <w:suppressAutoHyphens/>
        <w:ind w:left="1440"/>
        <w:rPr>
          <w:highlight w:val="cyan"/>
        </w:rPr>
      </w:pPr>
    </w:p>
    <w:p w14:paraId="24838C32" w14:textId="19897138" w:rsidR="00F90AE7" w:rsidRPr="00F90AE7" w:rsidRDefault="00F90AE7" w:rsidP="004F0923">
      <w:pPr>
        <w:numPr>
          <w:ilvl w:val="0"/>
          <w:numId w:val="7"/>
        </w:numPr>
        <w:tabs>
          <w:tab w:val="clear" w:pos="1800"/>
          <w:tab w:val="num" w:pos="1418"/>
        </w:tabs>
        <w:ind w:left="1418" w:firstLine="0"/>
        <w:rPr>
          <w:bCs/>
        </w:rPr>
      </w:pPr>
      <w:r w:rsidRPr="00F90AE7">
        <w:rPr>
          <w:bCs/>
        </w:rPr>
        <w:t>The functions of the secretariat in relation to the Quick Start Programme are set out in ICCM resolution I/4</w:t>
      </w:r>
      <w:r w:rsidR="006908FD">
        <w:rPr>
          <w:bCs/>
        </w:rPr>
        <w:t xml:space="preserve"> and</w:t>
      </w:r>
      <w:r w:rsidRPr="00F90AE7">
        <w:rPr>
          <w:bCs/>
        </w:rPr>
        <w:t xml:space="preserve"> includ</w:t>
      </w:r>
      <w:r w:rsidR="006908FD">
        <w:rPr>
          <w:bCs/>
        </w:rPr>
        <w:t>e</w:t>
      </w:r>
      <w:r w:rsidRPr="00F90AE7">
        <w:rPr>
          <w:bCs/>
        </w:rPr>
        <w:t>:</w:t>
      </w:r>
    </w:p>
    <w:p w14:paraId="65A611FC" w14:textId="439D1513" w:rsidR="00F90AE7" w:rsidRPr="00F90AE7" w:rsidRDefault="00D518C0" w:rsidP="004F0923">
      <w:pPr>
        <w:numPr>
          <w:ilvl w:val="1"/>
          <w:numId w:val="9"/>
        </w:numPr>
        <w:tabs>
          <w:tab w:val="clear" w:pos="2520"/>
          <w:tab w:val="num" w:pos="2127"/>
        </w:tabs>
        <w:suppressAutoHyphens/>
        <w:ind w:left="1418" w:firstLine="567"/>
      </w:pPr>
      <w:r>
        <w:t xml:space="preserve">   </w:t>
      </w:r>
      <w:r w:rsidR="00F90AE7" w:rsidRPr="00F90AE7">
        <w:t>To facilitate meetings of the QSP Trust Fund Implementation Committee and the Quick Start Programme Executive Board; and</w:t>
      </w:r>
    </w:p>
    <w:p w14:paraId="2F0CD6C0" w14:textId="77777777" w:rsidR="00F90AE7" w:rsidRPr="00F90AE7" w:rsidRDefault="00F90AE7" w:rsidP="004F0923">
      <w:pPr>
        <w:numPr>
          <w:ilvl w:val="1"/>
          <w:numId w:val="9"/>
        </w:numPr>
        <w:tabs>
          <w:tab w:val="clear" w:pos="2520"/>
          <w:tab w:val="num" w:pos="2268"/>
        </w:tabs>
        <w:suppressAutoHyphens/>
        <w:ind w:left="1418" w:firstLine="567"/>
      </w:pPr>
      <w:r w:rsidRPr="00F90AE7">
        <w:t>To provide administrative support to the Quick Start Programme and its trust fund.</w:t>
      </w:r>
    </w:p>
    <w:p w14:paraId="1A97544D" w14:textId="77777777" w:rsidR="00F90AE7" w:rsidRPr="00F90AE7" w:rsidRDefault="00F90AE7" w:rsidP="00803FF4">
      <w:pPr>
        <w:suppressAutoHyphens/>
        <w:ind w:left="1418"/>
      </w:pPr>
    </w:p>
    <w:p w14:paraId="6C9E74F4" w14:textId="22E523C7" w:rsidR="00803FF4" w:rsidRDefault="00803FF4" w:rsidP="00803FF4">
      <w:pPr>
        <w:tabs>
          <w:tab w:val="left" w:pos="1200"/>
          <w:tab w:val="num" w:pos="1276"/>
        </w:tabs>
        <w:ind w:left="1418" w:right="-28"/>
      </w:pPr>
      <w:r>
        <w:t>15.</w:t>
      </w:r>
      <w:r>
        <w:tab/>
        <w:t>As at December 2017, the staffing levels in the SAICM secretariat working on the Quick Start Programme comprised a P-3 Programme Management Officer and a P-2 Associated Programme Management Officer.</w:t>
      </w:r>
    </w:p>
    <w:p w14:paraId="535338FD" w14:textId="77777777" w:rsidR="00F90AE7" w:rsidRPr="00F90AE7" w:rsidRDefault="00F90AE7" w:rsidP="00D518C0">
      <w:pPr>
        <w:tabs>
          <w:tab w:val="num" w:pos="1418"/>
        </w:tabs>
        <w:ind w:left="1418"/>
        <w:rPr>
          <w:bCs/>
        </w:rPr>
      </w:pPr>
    </w:p>
    <w:p w14:paraId="06521567" w14:textId="77777777" w:rsidR="00F90AE7" w:rsidRPr="00F90AE7" w:rsidRDefault="00F90AE7" w:rsidP="004F0923">
      <w:pPr>
        <w:numPr>
          <w:ilvl w:val="0"/>
          <w:numId w:val="8"/>
        </w:numPr>
        <w:tabs>
          <w:tab w:val="right" w:pos="851"/>
          <w:tab w:val="left" w:pos="1247"/>
        </w:tabs>
        <w:suppressAutoHyphens/>
        <w:spacing w:after="120"/>
        <w:ind w:right="284"/>
        <w:rPr>
          <w:b/>
          <w:lang w:eastAsia="zh-TW"/>
        </w:rPr>
      </w:pPr>
      <w:r w:rsidRPr="00F90AE7">
        <w:rPr>
          <w:b/>
          <w:lang w:eastAsia="zh-TW"/>
        </w:rPr>
        <w:t>Meeting facilitation of the QSP Trust Fund Implementation Committee and the Quick Start Programme Executive Board</w:t>
      </w:r>
    </w:p>
    <w:p w14:paraId="160BC8D8" w14:textId="563D3B2E" w:rsidR="00F90AE7" w:rsidRPr="00F90AE7" w:rsidRDefault="00F90AE7" w:rsidP="004F0923">
      <w:pPr>
        <w:numPr>
          <w:ilvl w:val="0"/>
          <w:numId w:val="18"/>
        </w:numPr>
        <w:tabs>
          <w:tab w:val="num" w:pos="1418"/>
        </w:tabs>
        <w:ind w:left="1418" w:firstLine="0"/>
        <w:rPr>
          <w:bCs/>
        </w:rPr>
      </w:pPr>
      <w:r w:rsidRPr="00F90AE7">
        <w:rPr>
          <w:bCs/>
        </w:rPr>
        <w:t xml:space="preserve">As of December 2017, the secretariat had convened and serviced </w:t>
      </w:r>
      <w:r w:rsidR="006B7454">
        <w:rPr>
          <w:bCs/>
        </w:rPr>
        <w:t>elev</w:t>
      </w:r>
      <w:r w:rsidRPr="00F90AE7">
        <w:rPr>
          <w:bCs/>
        </w:rPr>
        <w:t>en meetings of the Executive Board and eighteen meetings of the Trust Fund Implementation Committee. The secretariat coordinates preparation and follow-up for each meeting with the meeting chair or co-chairs. For each meeting</w:t>
      </w:r>
      <w:r w:rsidR="00783760">
        <w:rPr>
          <w:bCs/>
        </w:rPr>
        <w:t>,</w:t>
      </w:r>
      <w:r w:rsidRPr="00F90AE7">
        <w:rPr>
          <w:bCs/>
        </w:rPr>
        <w:t xml:space="preserve"> the secretariat develops detailed reports on the status of the Trust Fund and the projects funded through the Fund, and other issues related to the administration of the Quick Start Programme.</w:t>
      </w:r>
    </w:p>
    <w:p w14:paraId="5D24B154" w14:textId="77777777" w:rsidR="00F90AE7" w:rsidRPr="00F90AE7" w:rsidRDefault="00F90AE7" w:rsidP="00F90AE7">
      <w:pPr>
        <w:autoSpaceDE w:val="0"/>
        <w:autoSpaceDN w:val="0"/>
        <w:adjustRightInd w:val="0"/>
        <w:ind w:left="1440"/>
      </w:pPr>
    </w:p>
    <w:p w14:paraId="63B3B975" w14:textId="77777777" w:rsidR="00F90AE7" w:rsidRPr="00F90AE7" w:rsidRDefault="00F90AE7" w:rsidP="004F0923">
      <w:pPr>
        <w:numPr>
          <w:ilvl w:val="0"/>
          <w:numId w:val="8"/>
        </w:numPr>
        <w:tabs>
          <w:tab w:val="right" w:pos="851"/>
          <w:tab w:val="left" w:pos="1247"/>
        </w:tabs>
        <w:suppressAutoHyphens/>
        <w:spacing w:after="120"/>
        <w:ind w:right="284"/>
        <w:rPr>
          <w:b/>
          <w:lang w:eastAsia="zh-TW"/>
        </w:rPr>
      </w:pPr>
      <w:r w:rsidRPr="00F90AE7">
        <w:rPr>
          <w:b/>
          <w:lang w:eastAsia="zh-TW"/>
        </w:rPr>
        <w:t>Administrative support to the Quick Start Programme and its Trust Fund</w:t>
      </w:r>
    </w:p>
    <w:p w14:paraId="00DEA476" w14:textId="273EDAD9" w:rsidR="00F90AE7" w:rsidRPr="00F90AE7" w:rsidRDefault="00F90AE7" w:rsidP="004F0923">
      <w:pPr>
        <w:numPr>
          <w:ilvl w:val="0"/>
          <w:numId w:val="18"/>
        </w:numPr>
        <w:tabs>
          <w:tab w:val="num" w:pos="1418"/>
        </w:tabs>
        <w:ind w:left="1418" w:firstLine="22"/>
        <w:rPr>
          <w:bCs/>
        </w:rPr>
      </w:pPr>
      <w:r w:rsidRPr="00F90AE7">
        <w:rPr>
          <w:bCs/>
        </w:rPr>
        <w:t>As of December 2017, 17</w:t>
      </w:r>
      <w:r w:rsidR="006D16FF">
        <w:rPr>
          <w:bCs/>
        </w:rPr>
        <w:t>9</w:t>
      </w:r>
      <w:r w:rsidRPr="00F90AE7">
        <w:rPr>
          <w:bCs/>
        </w:rPr>
        <w:t xml:space="preserve"> agreement documents had been completed and signed from the 184 approved projects over the 14 rounds. The lengthy consultations with project implementers and Executing Agencies are delaying the processing of these agreements. In parallel, the secretariat is also focusing on the closure of projects working very closely with project implementers, Executive Agencies and UN Environment Administration. </w:t>
      </w:r>
    </w:p>
    <w:p w14:paraId="7857E601" w14:textId="77777777" w:rsidR="00F90AE7" w:rsidRPr="00F90AE7" w:rsidRDefault="00F90AE7" w:rsidP="00F90AE7">
      <w:pPr>
        <w:tabs>
          <w:tab w:val="num" w:pos="1418"/>
        </w:tabs>
        <w:ind w:left="1418" w:firstLine="22"/>
        <w:rPr>
          <w:bCs/>
        </w:rPr>
      </w:pPr>
    </w:p>
    <w:p w14:paraId="5F1FBBD5" w14:textId="77777777" w:rsidR="00F90AE7" w:rsidRPr="00F90AE7" w:rsidRDefault="00F90AE7" w:rsidP="004F0923">
      <w:pPr>
        <w:numPr>
          <w:ilvl w:val="0"/>
          <w:numId w:val="18"/>
        </w:numPr>
        <w:ind w:left="1418" w:firstLine="22"/>
        <w:rPr>
          <w:bCs/>
        </w:rPr>
      </w:pPr>
      <w:r w:rsidRPr="00F90AE7">
        <w:rPr>
          <w:bCs/>
        </w:rPr>
        <w:t>As part of its administrative duties, the secretariat monitors the progress of funded projects. Each project must submit half-yearly narrative and financial reports, a mid-term</w:t>
      </w:r>
      <w:r w:rsidRPr="00F90AE7">
        <w:t xml:space="preserve"> and/or final monitoring and evaluation report, as well as final narrative and expenditure reports and the deliverables produced by the project. The secretariat oversees the submission of these documents, </w:t>
      </w:r>
      <w:r w:rsidRPr="00F90AE7">
        <w:rPr>
          <w:bCs/>
        </w:rPr>
        <w:t>gives feedback; supports project implementers providing them guidance; requests payments; and assesses the overall performance of the projects. Moreover, the secretariat supports and addresses the budget revision and extension requests, working with project implementers, UN Environment Administration and the QSP Trust Fund Implementation Committee. If remedial action is required, the secretariat consults the QSP Trust Fund Implementation Committee for guidance.</w:t>
      </w:r>
    </w:p>
    <w:p w14:paraId="5F75CF57" w14:textId="77777777" w:rsidR="00F90AE7" w:rsidRPr="00F90AE7" w:rsidRDefault="00F90AE7" w:rsidP="00F90AE7">
      <w:pPr>
        <w:tabs>
          <w:tab w:val="num" w:pos="1418"/>
        </w:tabs>
        <w:ind w:left="1418" w:firstLine="22"/>
        <w:rPr>
          <w:bCs/>
        </w:rPr>
      </w:pPr>
    </w:p>
    <w:p w14:paraId="45A02B33" w14:textId="77777777" w:rsidR="00F90AE7" w:rsidRPr="00F90AE7" w:rsidRDefault="00F90AE7" w:rsidP="004F0923">
      <w:pPr>
        <w:numPr>
          <w:ilvl w:val="0"/>
          <w:numId w:val="18"/>
        </w:numPr>
        <w:tabs>
          <w:tab w:val="num" w:pos="1418"/>
        </w:tabs>
        <w:ind w:left="1418" w:firstLine="22"/>
        <w:rPr>
          <w:bCs/>
        </w:rPr>
      </w:pPr>
      <w:r w:rsidRPr="00F90AE7">
        <w:rPr>
          <w:bCs/>
        </w:rPr>
        <w:t xml:space="preserve">The secretariat also facilitates the conclusion of agreements with donors and any necessary reporting to contributors and donors. These tasks are coordinated with UN Environment Chemicals and Health Branch Administration and the Treasury Section of the Budget and Financial Management Service of the United Nations Office at </w:t>
      </w:r>
      <w:smartTag w:uri="urn:schemas-microsoft-com:office:smarttags" w:element="place">
        <w:smartTag w:uri="urn:schemas-microsoft-com:office:smarttags" w:element="City">
          <w:r w:rsidRPr="00F90AE7">
            <w:rPr>
              <w:bCs/>
            </w:rPr>
            <w:t>Nairobi</w:t>
          </w:r>
        </w:smartTag>
      </w:smartTag>
      <w:r w:rsidRPr="00F90AE7">
        <w:rPr>
          <w:bCs/>
        </w:rPr>
        <w:t xml:space="preserve">. </w:t>
      </w:r>
    </w:p>
    <w:p w14:paraId="2CA62144" w14:textId="77777777" w:rsidR="00F90AE7" w:rsidRPr="00F90AE7" w:rsidRDefault="00F90AE7" w:rsidP="00F90AE7">
      <w:pPr>
        <w:autoSpaceDE w:val="0"/>
        <w:autoSpaceDN w:val="0"/>
        <w:adjustRightInd w:val="0"/>
        <w:ind w:left="1440"/>
      </w:pPr>
    </w:p>
    <w:p w14:paraId="7C56EA18" w14:textId="77777777" w:rsidR="00F90AE7" w:rsidRPr="00F90AE7" w:rsidRDefault="00F90AE7" w:rsidP="004F0923">
      <w:pPr>
        <w:numPr>
          <w:ilvl w:val="0"/>
          <w:numId w:val="8"/>
        </w:numPr>
        <w:tabs>
          <w:tab w:val="right" w:pos="851"/>
          <w:tab w:val="left" w:pos="1247"/>
        </w:tabs>
        <w:suppressAutoHyphens/>
        <w:spacing w:after="120"/>
        <w:ind w:right="284"/>
        <w:rPr>
          <w:b/>
          <w:lang w:eastAsia="zh-TW"/>
        </w:rPr>
      </w:pPr>
      <w:r w:rsidRPr="00F90AE7">
        <w:rPr>
          <w:b/>
          <w:lang w:eastAsia="zh-TW"/>
        </w:rPr>
        <w:t>Information sharing and communications</w:t>
      </w:r>
    </w:p>
    <w:p w14:paraId="2D5F83FF" w14:textId="77777777" w:rsidR="00F90AE7" w:rsidRPr="00F90AE7" w:rsidRDefault="00F90AE7" w:rsidP="004F0923">
      <w:pPr>
        <w:numPr>
          <w:ilvl w:val="0"/>
          <w:numId w:val="18"/>
        </w:numPr>
        <w:tabs>
          <w:tab w:val="num" w:pos="1418"/>
        </w:tabs>
        <w:ind w:left="1418" w:firstLine="22"/>
        <w:rPr>
          <w:bCs/>
        </w:rPr>
      </w:pPr>
      <w:r w:rsidRPr="00F90AE7">
        <w:rPr>
          <w:bCs/>
        </w:rPr>
        <w:t xml:space="preserve">The secretariat continues to gradually increase its efforts in dissemination of information, particularly lessons learned on the Quick Start Programme. For example, outreach materials </w:t>
      </w:r>
      <w:r w:rsidRPr="00F90AE7">
        <w:rPr>
          <w:bCs/>
        </w:rPr>
        <w:lastRenderedPageBreak/>
        <w:t>developed such as infographics showing information and graphics of all QSP projects (Annex A, figures 13 to 18), have been distributed in different events – e.g. briefings organised by the Geneva Environment Network.</w:t>
      </w:r>
    </w:p>
    <w:p w14:paraId="4457890E" w14:textId="77777777" w:rsidR="00F90AE7" w:rsidRPr="00F90AE7" w:rsidRDefault="00F90AE7" w:rsidP="00F90AE7">
      <w:pPr>
        <w:ind w:left="1440"/>
        <w:rPr>
          <w:bCs/>
        </w:rPr>
      </w:pPr>
    </w:p>
    <w:p w14:paraId="6D31B97F" w14:textId="77777777" w:rsidR="00F90AE7" w:rsidRPr="00F90AE7" w:rsidRDefault="00F90AE7" w:rsidP="004F0923">
      <w:pPr>
        <w:numPr>
          <w:ilvl w:val="0"/>
          <w:numId w:val="18"/>
        </w:numPr>
        <w:tabs>
          <w:tab w:val="num" w:pos="1418"/>
        </w:tabs>
        <w:ind w:left="1418" w:firstLine="22"/>
        <w:rPr>
          <w:bCs/>
        </w:rPr>
      </w:pPr>
      <w:r w:rsidRPr="00F90AE7">
        <w:rPr>
          <w:bCs/>
        </w:rPr>
        <w:t>The secretariat has revamped the SAICM web page. The Quick Start Programme section has been modified to be more user-friendly and provide an easier access to information - the link to the QSP is now at the front page. One of the changes introduced is that it now includes a story from the field, which describes from beneficiaries’ perspective the impact that a particular QSP project has had in their lives. Furthermore, the impact evaluation of the Quick Start Programme is also made available. In addition, the development of an interactive map with information about all the projects is planned. The secretariat is working on these improvements and closely working with the implementers drafting the stories together.</w:t>
      </w:r>
    </w:p>
    <w:p w14:paraId="27A62E0E" w14:textId="77777777" w:rsidR="00F90AE7" w:rsidRPr="00F90AE7" w:rsidRDefault="00F90AE7" w:rsidP="00F90AE7">
      <w:pPr>
        <w:ind w:left="1440"/>
      </w:pPr>
    </w:p>
    <w:p w14:paraId="6C83E6D3" w14:textId="4A778D92" w:rsidR="00F90AE7" w:rsidRPr="00F90AE7" w:rsidRDefault="00F90AE7" w:rsidP="004F0923">
      <w:pPr>
        <w:numPr>
          <w:ilvl w:val="0"/>
          <w:numId w:val="18"/>
        </w:numPr>
        <w:tabs>
          <w:tab w:val="num" w:pos="1418"/>
        </w:tabs>
        <w:ind w:left="1418" w:firstLine="22"/>
      </w:pPr>
      <w:r w:rsidRPr="00F90AE7">
        <w:rPr>
          <w:bCs/>
        </w:rPr>
        <w:t>Mor</w:t>
      </w:r>
      <w:r w:rsidR="00CF4209" w:rsidRPr="00CF4209">
        <w:rPr>
          <w:bCs/>
        </w:rPr>
        <w:t xml:space="preserve">eover, the SAICM secretariat </w:t>
      </w:r>
      <w:r w:rsidRPr="00F90AE7">
        <w:t>has made presentations on the Quick Start Programme and other topics relevant to SAICM to various stakeholders involved in projects. In addition, the secretariat is responding to different specific information demands working with partners such as the Special Programme secretariat, UN Environment Regional Chemicals and Waste Coordinators, UN Environment Global Environment Facility team, and the Secretariat of 10 Year Framework of Programmes on Sustainable Consumption and Production, among others.</w:t>
      </w:r>
    </w:p>
    <w:p w14:paraId="1B3B14A8" w14:textId="77777777" w:rsidR="00F90AE7" w:rsidRPr="00F90AE7" w:rsidRDefault="00F90AE7" w:rsidP="00F90AE7">
      <w:pPr>
        <w:ind w:left="1440"/>
      </w:pPr>
    </w:p>
    <w:p w14:paraId="44942901" w14:textId="77777777" w:rsidR="00F90AE7" w:rsidRPr="00F90AE7" w:rsidRDefault="00F90AE7" w:rsidP="004F0923">
      <w:pPr>
        <w:numPr>
          <w:ilvl w:val="0"/>
          <w:numId w:val="18"/>
        </w:numPr>
        <w:tabs>
          <w:tab w:val="num" w:pos="1418"/>
        </w:tabs>
        <w:ind w:left="1418" w:firstLine="22"/>
      </w:pPr>
      <w:r w:rsidRPr="00F90AE7">
        <w:t>The Inter-Organization Programme for the Sound Management of Chemicals (IOMC) meetings usually have an item dedicated to the Quick Start Programme and its trust fund. The Strategic Approach secretariat thus briefs the IOMC Participating Organisations on the QSP. In addition, the ICCM5 Bureau is also briefed at its meetings on the developments of the Programme.</w:t>
      </w:r>
    </w:p>
    <w:p w14:paraId="02F5D925" w14:textId="77777777" w:rsidR="00F90AE7" w:rsidRPr="00F90AE7" w:rsidRDefault="00F90AE7" w:rsidP="00F90AE7">
      <w:pPr>
        <w:ind w:left="1440"/>
        <w:rPr>
          <w:bCs/>
        </w:rPr>
      </w:pPr>
    </w:p>
    <w:p w14:paraId="2C980263" w14:textId="77777777" w:rsidR="00F90AE7" w:rsidRPr="00F90AE7" w:rsidRDefault="00F90AE7" w:rsidP="004F0923">
      <w:pPr>
        <w:numPr>
          <w:ilvl w:val="0"/>
          <w:numId w:val="18"/>
        </w:numPr>
        <w:tabs>
          <w:tab w:val="num" w:pos="1418"/>
        </w:tabs>
        <w:ind w:left="1418" w:firstLine="22"/>
        <w:rPr>
          <w:bCs/>
        </w:rPr>
      </w:pPr>
      <w:r w:rsidRPr="00F90AE7">
        <w:rPr>
          <w:bCs/>
        </w:rPr>
        <w:t xml:space="preserve">The secretariat continues to work identifying opportunities to showcase projects and improve visibility. In addition, a communications strategy has been drafted for the Strategic Approach, including the Quick Start Programme. </w:t>
      </w:r>
    </w:p>
    <w:p w14:paraId="7E03A27B" w14:textId="3D89D0F3" w:rsidR="00D21EB5" w:rsidRDefault="00D21EB5">
      <w:pPr>
        <w:rPr>
          <w:b/>
          <w:sz w:val="28"/>
          <w:szCs w:val="28"/>
        </w:rPr>
      </w:pPr>
      <w:r>
        <w:br w:type="page"/>
      </w:r>
    </w:p>
    <w:p w14:paraId="240D7454" w14:textId="77777777" w:rsidR="00D21EB5" w:rsidRDefault="00D21EB5" w:rsidP="00D21EB5">
      <w:pPr>
        <w:widowControl w:val="0"/>
        <w:tabs>
          <w:tab w:val="left" w:pos="1200"/>
          <w:tab w:val="left" w:pos="1800"/>
        </w:tabs>
        <w:rPr>
          <w:rStyle w:val="english"/>
          <w:b/>
          <w:sz w:val="28"/>
          <w:szCs w:val="28"/>
        </w:rPr>
      </w:pPr>
      <w:r w:rsidRPr="00504C05">
        <w:rPr>
          <w:rStyle w:val="english"/>
          <w:b/>
          <w:sz w:val="28"/>
          <w:szCs w:val="28"/>
        </w:rPr>
        <w:lastRenderedPageBreak/>
        <w:t xml:space="preserve">Annex </w:t>
      </w:r>
      <w:r>
        <w:rPr>
          <w:rStyle w:val="english"/>
          <w:b/>
          <w:sz w:val="28"/>
          <w:szCs w:val="28"/>
        </w:rPr>
        <w:t>A</w:t>
      </w:r>
      <w:r w:rsidRPr="00504C05">
        <w:rPr>
          <w:rStyle w:val="english"/>
          <w:b/>
          <w:sz w:val="28"/>
          <w:szCs w:val="28"/>
        </w:rPr>
        <w:t xml:space="preserve">: Quick Start Programme Statistics and Figures </w:t>
      </w:r>
    </w:p>
    <w:p w14:paraId="33348346" w14:textId="77777777" w:rsidR="00D21EB5" w:rsidRPr="00504C05" w:rsidRDefault="00D21EB5" w:rsidP="00D21EB5">
      <w:pPr>
        <w:widowControl w:val="0"/>
        <w:tabs>
          <w:tab w:val="left" w:pos="1200"/>
          <w:tab w:val="left" w:pos="1800"/>
        </w:tabs>
        <w:rPr>
          <w:rStyle w:val="english"/>
          <w:b/>
          <w:sz w:val="28"/>
          <w:szCs w:val="28"/>
        </w:rPr>
      </w:pPr>
    </w:p>
    <w:p w14:paraId="009CD639" w14:textId="77777777" w:rsidR="00D21EB5" w:rsidRPr="00465A74" w:rsidRDefault="00D21EB5" w:rsidP="00D21EB5">
      <w:pPr>
        <w:rPr>
          <w:rStyle w:val="english"/>
          <w:b/>
          <w:bCs/>
          <w:sz w:val="22"/>
          <w:szCs w:val="22"/>
        </w:rPr>
      </w:pPr>
    </w:p>
    <w:p w14:paraId="1BD2E841" w14:textId="77777777" w:rsidR="00D21EB5" w:rsidRPr="00A4541A" w:rsidRDefault="00D21EB5" w:rsidP="00D21EB5">
      <w:pPr>
        <w:tabs>
          <w:tab w:val="left" w:pos="720"/>
          <w:tab w:val="left" w:pos="1260"/>
        </w:tabs>
        <w:ind w:left="360"/>
        <w:rPr>
          <w:b/>
          <w:bCs/>
        </w:rPr>
      </w:pPr>
      <w:r>
        <w:rPr>
          <w:b/>
          <w:bCs/>
        </w:rPr>
        <w:t>Figure 1</w:t>
      </w:r>
      <w:r w:rsidRPr="00A4541A">
        <w:rPr>
          <w:b/>
          <w:bCs/>
        </w:rPr>
        <w:t>.  Number of applications vs projects approved per round, rounds 1 to 14.</w:t>
      </w:r>
    </w:p>
    <w:p w14:paraId="0524CB27" w14:textId="289EF33E" w:rsidR="00D21EB5" w:rsidRPr="00A4541A" w:rsidRDefault="00D21EB5" w:rsidP="00D21EB5">
      <w:pPr>
        <w:tabs>
          <w:tab w:val="left" w:pos="720"/>
          <w:tab w:val="left" w:pos="1260"/>
        </w:tabs>
        <w:ind w:left="360"/>
      </w:pPr>
      <w:bookmarkStart w:id="2" w:name="_GoBack"/>
      <w:r w:rsidRPr="00894235">
        <w:rPr>
          <w:noProof/>
          <w:lang w:val="en-US" w:eastAsia="zh-CN"/>
        </w:rPr>
        <w:drawing>
          <wp:inline distT="0" distB="0" distL="0" distR="0" wp14:anchorId="54BFB145" wp14:editId="4EFBA769">
            <wp:extent cx="5819775" cy="395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819775" cy="3952875"/>
                    </a:xfrm>
                    <a:prstGeom prst="rect">
                      <a:avLst/>
                    </a:prstGeom>
                    <a:noFill/>
                    <a:ln>
                      <a:noFill/>
                    </a:ln>
                  </pic:spPr>
                </pic:pic>
              </a:graphicData>
            </a:graphic>
          </wp:inline>
        </w:drawing>
      </w:r>
      <w:bookmarkEnd w:id="2"/>
    </w:p>
    <w:p w14:paraId="6F92455C" w14:textId="77777777" w:rsidR="00D21EB5" w:rsidRPr="00A4541A" w:rsidRDefault="00D21EB5" w:rsidP="00D21EB5">
      <w:pPr>
        <w:tabs>
          <w:tab w:val="left" w:pos="720"/>
          <w:tab w:val="left" w:pos="1260"/>
        </w:tabs>
        <w:ind w:left="360"/>
        <w:rPr>
          <w:b/>
          <w:bCs/>
        </w:rPr>
      </w:pPr>
    </w:p>
    <w:p w14:paraId="597BC6BB" w14:textId="77777777" w:rsidR="00D21EB5" w:rsidRPr="00A4541A" w:rsidRDefault="00D21EB5" w:rsidP="00D21EB5">
      <w:pPr>
        <w:tabs>
          <w:tab w:val="left" w:pos="720"/>
          <w:tab w:val="left" w:pos="1260"/>
        </w:tabs>
        <w:ind w:left="360"/>
        <w:rPr>
          <w:b/>
          <w:bCs/>
        </w:rPr>
      </w:pPr>
    </w:p>
    <w:p w14:paraId="7C83D02B" w14:textId="77777777" w:rsidR="00D21EB5" w:rsidRPr="00A4541A" w:rsidRDefault="00D21EB5" w:rsidP="00D21EB5">
      <w:pPr>
        <w:tabs>
          <w:tab w:val="left" w:pos="720"/>
          <w:tab w:val="left" w:pos="1260"/>
        </w:tabs>
        <w:ind w:left="360"/>
        <w:rPr>
          <w:b/>
          <w:bCs/>
        </w:rPr>
      </w:pPr>
      <w:r w:rsidRPr="00A4541A">
        <w:rPr>
          <w:b/>
          <w:bCs/>
        </w:rPr>
        <w:t xml:space="preserve">Figure </w:t>
      </w:r>
      <w:r>
        <w:rPr>
          <w:b/>
          <w:bCs/>
        </w:rPr>
        <w:t>2</w:t>
      </w:r>
      <w:r w:rsidRPr="00A4541A">
        <w:rPr>
          <w:b/>
          <w:bCs/>
        </w:rPr>
        <w:t xml:space="preserve">. Approved QSP Projects – Government versus Civil Society </w:t>
      </w:r>
      <w:r>
        <w:rPr>
          <w:b/>
          <w:bCs/>
        </w:rPr>
        <w:t>(number of projects)</w:t>
      </w:r>
    </w:p>
    <w:p w14:paraId="67D5F276" w14:textId="69D804CE" w:rsidR="00D21EB5" w:rsidRPr="00A4541A" w:rsidRDefault="00D21EB5" w:rsidP="00D21EB5">
      <w:pPr>
        <w:tabs>
          <w:tab w:val="left" w:pos="720"/>
          <w:tab w:val="left" w:pos="1260"/>
        </w:tabs>
        <w:ind w:left="360"/>
        <w:rPr>
          <w:b/>
          <w:bCs/>
        </w:rPr>
      </w:pPr>
      <w:r w:rsidRPr="00A4541A">
        <w:rPr>
          <w:b/>
          <w:bCs/>
          <w:noProof/>
          <w:lang w:val="en-US" w:eastAsia="zh-CN"/>
        </w:rPr>
        <w:drawing>
          <wp:inline distT="0" distB="0" distL="0" distR="0" wp14:anchorId="590095F5" wp14:editId="30A29FC5">
            <wp:extent cx="5848350" cy="356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848350" cy="3562350"/>
                    </a:xfrm>
                    <a:prstGeom prst="rect">
                      <a:avLst/>
                    </a:prstGeom>
                    <a:noFill/>
                    <a:ln>
                      <a:noFill/>
                    </a:ln>
                  </pic:spPr>
                </pic:pic>
              </a:graphicData>
            </a:graphic>
          </wp:inline>
        </w:drawing>
      </w:r>
    </w:p>
    <w:p w14:paraId="15C387FD" w14:textId="77777777" w:rsidR="00D21EB5" w:rsidRPr="00A4541A" w:rsidRDefault="00D21EB5" w:rsidP="00D21EB5">
      <w:pPr>
        <w:rPr>
          <w:b/>
          <w:bCs/>
          <w:sz w:val="28"/>
          <w:szCs w:val="28"/>
        </w:rPr>
      </w:pPr>
    </w:p>
    <w:p w14:paraId="69578E4A" w14:textId="77777777" w:rsidR="007F3FFD" w:rsidRDefault="007F3FFD" w:rsidP="00D21EB5">
      <w:pPr>
        <w:tabs>
          <w:tab w:val="left" w:pos="720"/>
          <w:tab w:val="left" w:pos="1260"/>
        </w:tabs>
        <w:ind w:left="360"/>
        <w:rPr>
          <w:b/>
          <w:bCs/>
        </w:rPr>
      </w:pPr>
    </w:p>
    <w:p w14:paraId="4205EC2E" w14:textId="77777777" w:rsidR="007F3FFD" w:rsidRDefault="007F3FFD" w:rsidP="00D21EB5">
      <w:pPr>
        <w:tabs>
          <w:tab w:val="left" w:pos="720"/>
          <w:tab w:val="left" w:pos="1260"/>
        </w:tabs>
        <w:ind w:left="360"/>
        <w:rPr>
          <w:b/>
          <w:bCs/>
        </w:rPr>
      </w:pPr>
    </w:p>
    <w:p w14:paraId="50758507" w14:textId="77777777" w:rsidR="007F3FFD" w:rsidRDefault="007F3FFD" w:rsidP="00D21EB5">
      <w:pPr>
        <w:tabs>
          <w:tab w:val="left" w:pos="720"/>
          <w:tab w:val="left" w:pos="1260"/>
        </w:tabs>
        <w:ind w:left="360"/>
        <w:rPr>
          <w:b/>
          <w:bCs/>
        </w:rPr>
      </w:pPr>
    </w:p>
    <w:p w14:paraId="0944B6B3" w14:textId="4FAD8FE1" w:rsidR="00D21EB5" w:rsidRDefault="00D21EB5" w:rsidP="00D21EB5">
      <w:pPr>
        <w:tabs>
          <w:tab w:val="left" w:pos="720"/>
          <w:tab w:val="left" w:pos="1260"/>
        </w:tabs>
        <w:ind w:left="360"/>
        <w:rPr>
          <w:b/>
          <w:bCs/>
        </w:rPr>
      </w:pPr>
      <w:r w:rsidRPr="00A4541A">
        <w:rPr>
          <w:b/>
          <w:bCs/>
        </w:rPr>
        <w:t xml:space="preserve">Figure </w:t>
      </w:r>
      <w:r>
        <w:rPr>
          <w:b/>
          <w:bCs/>
        </w:rPr>
        <w:t>3</w:t>
      </w:r>
      <w:r w:rsidRPr="00A4541A">
        <w:rPr>
          <w:b/>
          <w:bCs/>
        </w:rPr>
        <w:t>. Approved Government and Civil Society projects</w:t>
      </w:r>
      <w:r>
        <w:rPr>
          <w:b/>
          <w:bCs/>
        </w:rPr>
        <w:t xml:space="preserve"> (% of total number of projects)</w:t>
      </w:r>
    </w:p>
    <w:p w14:paraId="277E49CB" w14:textId="77777777" w:rsidR="007F3FFD" w:rsidRPr="00A4541A" w:rsidRDefault="007F3FFD" w:rsidP="00D21EB5">
      <w:pPr>
        <w:tabs>
          <w:tab w:val="left" w:pos="720"/>
          <w:tab w:val="left" w:pos="1260"/>
        </w:tabs>
        <w:ind w:left="360"/>
        <w:rPr>
          <w:b/>
          <w:bCs/>
        </w:rPr>
      </w:pPr>
    </w:p>
    <w:p w14:paraId="2C21B6F0" w14:textId="6B92FFB1" w:rsidR="00D21EB5" w:rsidRPr="00A4541A" w:rsidRDefault="00D21EB5" w:rsidP="00D21EB5">
      <w:pPr>
        <w:tabs>
          <w:tab w:val="left" w:pos="720"/>
          <w:tab w:val="left" w:pos="1260"/>
        </w:tabs>
        <w:ind w:left="360"/>
        <w:rPr>
          <w:b/>
          <w:bCs/>
        </w:rPr>
      </w:pPr>
      <w:r w:rsidRPr="00894235">
        <w:rPr>
          <w:noProof/>
          <w:lang w:val="en-US" w:eastAsia="zh-CN"/>
        </w:rPr>
        <w:drawing>
          <wp:inline distT="0" distB="0" distL="0" distR="0" wp14:anchorId="0685B571" wp14:editId="5545A335">
            <wp:extent cx="5572125" cy="3476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72125" cy="3476625"/>
                    </a:xfrm>
                    <a:prstGeom prst="rect">
                      <a:avLst/>
                    </a:prstGeom>
                    <a:noFill/>
                    <a:ln>
                      <a:noFill/>
                    </a:ln>
                  </pic:spPr>
                </pic:pic>
              </a:graphicData>
            </a:graphic>
          </wp:inline>
        </w:drawing>
      </w:r>
    </w:p>
    <w:p w14:paraId="2473DAB9" w14:textId="77777777" w:rsidR="00D21EB5" w:rsidRPr="00A4541A" w:rsidRDefault="00D21EB5" w:rsidP="00D21EB5">
      <w:pPr>
        <w:tabs>
          <w:tab w:val="left" w:pos="720"/>
          <w:tab w:val="left" w:pos="1260"/>
        </w:tabs>
        <w:ind w:left="360"/>
        <w:rPr>
          <w:b/>
          <w:bCs/>
        </w:rPr>
      </w:pPr>
    </w:p>
    <w:p w14:paraId="0B9AB444" w14:textId="77777777" w:rsidR="00D21EB5" w:rsidRPr="00A4541A" w:rsidRDefault="00D21EB5" w:rsidP="00D21EB5">
      <w:pPr>
        <w:spacing w:after="200" w:line="276" w:lineRule="auto"/>
        <w:rPr>
          <w:b/>
          <w:bCs/>
        </w:rPr>
      </w:pPr>
    </w:p>
    <w:p w14:paraId="49024C00" w14:textId="6B147937" w:rsidR="00D21EB5" w:rsidRDefault="00D21EB5" w:rsidP="00D21EB5">
      <w:pPr>
        <w:tabs>
          <w:tab w:val="left" w:pos="720"/>
          <w:tab w:val="left" w:pos="1260"/>
        </w:tabs>
        <w:ind w:left="360"/>
        <w:rPr>
          <w:b/>
          <w:bCs/>
        </w:rPr>
      </w:pPr>
      <w:r>
        <w:rPr>
          <w:b/>
          <w:bCs/>
        </w:rPr>
        <w:t>Figure 4</w:t>
      </w:r>
      <w:r w:rsidRPr="00A4541A">
        <w:rPr>
          <w:b/>
          <w:bCs/>
        </w:rPr>
        <w:t>. Sectoral balance of QSP projects: Number of approved QSP projects addressing each priority sector</w:t>
      </w:r>
      <w:r w:rsidRPr="00A4541A">
        <w:rPr>
          <w:b/>
          <w:bCs/>
          <w:vertAlign w:val="superscript"/>
        </w:rPr>
        <w:footnoteReference w:id="4"/>
      </w:r>
    </w:p>
    <w:p w14:paraId="0B7B2B05" w14:textId="77777777" w:rsidR="007F3FFD" w:rsidRPr="00A4541A" w:rsidRDefault="007F3FFD" w:rsidP="00D21EB5">
      <w:pPr>
        <w:tabs>
          <w:tab w:val="left" w:pos="720"/>
          <w:tab w:val="left" w:pos="1260"/>
        </w:tabs>
        <w:ind w:left="360"/>
        <w:rPr>
          <w:b/>
          <w:bCs/>
        </w:rPr>
      </w:pPr>
    </w:p>
    <w:p w14:paraId="782A77C9" w14:textId="5641CCA5" w:rsidR="00D21EB5" w:rsidRPr="00A4541A" w:rsidRDefault="00D21EB5" w:rsidP="00D21EB5">
      <w:pPr>
        <w:tabs>
          <w:tab w:val="left" w:pos="720"/>
          <w:tab w:val="left" w:pos="1260"/>
        </w:tabs>
        <w:ind w:left="360"/>
        <w:rPr>
          <w:b/>
          <w:bCs/>
        </w:rPr>
      </w:pPr>
      <w:r w:rsidRPr="00A4541A">
        <w:rPr>
          <w:b/>
          <w:bCs/>
          <w:noProof/>
          <w:lang w:val="en-US" w:eastAsia="zh-CN"/>
        </w:rPr>
        <w:drawing>
          <wp:inline distT="0" distB="0" distL="0" distR="0" wp14:anchorId="528E76EF" wp14:editId="7421F85C">
            <wp:extent cx="5934075" cy="3209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34075" cy="3209925"/>
                    </a:xfrm>
                    <a:prstGeom prst="rect">
                      <a:avLst/>
                    </a:prstGeom>
                    <a:noFill/>
                    <a:ln>
                      <a:noFill/>
                    </a:ln>
                  </pic:spPr>
                </pic:pic>
              </a:graphicData>
            </a:graphic>
          </wp:inline>
        </w:drawing>
      </w:r>
    </w:p>
    <w:p w14:paraId="1042476B" w14:textId="77777777" w:rsidR="00D21EB5" w:rsidRPr="00A4541A" w:rsidRDefault="00D21EB5" w:rsidP="00D21EB5">
      <w:pPr>
        <w:tabs>
          <w:tab w:val="left" w:pos="720"/>
          <w:tab w:val="left" w:pos="1260"/>
        </w:tabs>
        <w:ind w:left="360"/>
        <w:rPr>
          <w:b/>
          <w:bCs/>
        </w:rPr>
      </w:pPr>
    </w:p>
    <w:p w14:paraId="59BA8ED7" w14:textId="77777777" w:rsidR="00D21EB5" w:rsidRDefault="00D21EB5" w:rsidP="00D21EB5">
      <w:pPr>
        <w:tabs>
          <w:tab w:val="left" w:pos="720"/>
          <w:tab w:val="left" w:pos="1260"/>
        </w:tabs>
        <w:ind w:left="360"/>
        <w:rPr>
          <w:b/>
          <w:bCs/>
        </w:rPr>
      </w:pPr>
    </w:p>
    <w:p w14:paraId="6506A612" w14:textId="77777777" w:rsidR="00D21EB5" w:rsidRDefault="00D21EB5" w:rsidP="00D21EB5">
      <w:pPr>
        <w:tabs>
          <w:tab w:val="left" w:pos="720"/>
          <w:tab w:val="left" w:pos="1260"/>
        </w:tabs>
        <w:ind w:left="360"/>
        <w:rPr>
          <w:b/>
          <w:bCs/>
        </w:rPr>
      </w:pPr>
    </w:p>
    <w:p w14:paraId="4B1DE3D2" w14:textId="77777777" w:rsidR="00D21EB5" w:rsidRDefault="00D21EB5" w:rsidP="00D21EB5">
      <w:pPr>
        <w:tabs>
          <w:tab w:val="left" w:pos="720"/>
          <w:tab w:val="left" w:pos="1260"/>
        </w:tabs>
        <w:ind w:left="360"/>
        <w:rPr>
          <w:b/>
          <w:bCs/>
        </w:rPr>
      </w:pPr>
    </w:p>
    <w:p w14:paraId="54B9BC9D" w14:textId="77777777" w:rsidR="00D21EB5" w:rsidRDefault="00D21EB5" w:rsidP="00D21EB5">
      <w:pPr>
        <w:tabs>
          <w:tab w:val="left" w:pos="720"/>
          <w:tab w:val="left" w:pos="1260"/>
        </w:tabs>
        <w:ind w:left="360"/>
        <w:rPr>
          <w:b/>
          <w:bCs/>
        </w:rPr>
      </w:pPr>
    </w:p>
    <w:p w14:paraId="7485BE41" w14:textId="77777777" w:rsidR="00D21EB5" w:rsidRDefault="00D21EB5" w:rsidP="00D21EB5">
      <w:pPr>
        <w:tabs>
          <w:tab w:val="left" w:pos="720"/>
          <w:tab w:val="left" w:pos="1260"/>
        </w:tabs>
        <w:ind w:left="360"/>
        <w:rPr>
          <w:b/>
          <w:bCs/>
        </w:rPr>
      </w:pPr>
    </w:p>
    <w:p w14:paraId="3F2443C0" w14:textId="77777777" w:rsidR="007F3FFD" w:rsidRDefault="007F3FFD" w:rsidP="00D21EB5">
      <w:pPr>
        <w:tabs>
          <w:tab w:val="left" w:pos="720"/>
          <w:tab w:val="left" w:pos="1260"/>
        </w:tabs>
        <w:ind w:left="360"/>
        <w:rPr>
          <w:b/>
          <w:bCs/>
        </w:rPr>
      </w:pPr>
    </w:p>
    <w:p w14:paraId="2F679A74" w14:textId="77777777" w:rsidR="007F3FFD" w:rsidRDefault="007F3FFD" w:rsidP="00D21EB5">
      <w:pPr>
        <w:tabs>
          <w:tab w:val="left" w:pos="720"/>
          <w:tab w:val="left" w:pos="1260"/>
        </w:tabs>
        <w:ind w:left="360"/>
        <w:rPr>
          <w:b/>
          <w:bCs/>
        </w:rPr>
      </w:pPr>
    </w:p>
    <w:p w14:paraId="49E0C10B" w14:textId="7CFA7501" w:rsidR="00D21EB5" w:rsidRDefault="00D21EB5" w:rsidP="00D21EB5">
      <w:pPr>
        <w:tabs>
          <w:tab w:val="left" w:pos="720"/>
          <w:tab w:val="left" w:pos="1260"/>
        </w:tabs>
        <w:ind w:left="360"/>
        <w:rPr>
          <w:b/>
          <w:bCs/>
        </w:rPr>
      </w:pPr>
      <w:r>
        <w:rPr>
          <w:b/>
          <w:bCs/>
        </w:rPr>
        <w:t>Figure 5</w:t>
      </w:r>
      <w:r w:rsidRPr="00A4541A">
        <w:rPr>
          <w:b/>
          <w:bCs/>
        </w:rPr>
        <w:t>. Sectoral balance of QSP projects: Number of approved QSP projects addressing each priority sector</w:t>
      </w:r>
    </w:p>
    <w:p w14:paraId="4E5A9F88" w14:textId="77777777" w:rsidR="00D21EB5" w:rsidRPr="00A4541A" w:rsidRDefault="00D21EB5" w:rsidP="00D21EB5">
      <w:pPr>
        <w:tabs>
          <w:tab w:val="left" w:pos="720"/>
          <w:tab w:val="left" w:pos="1260"/>
        </w:tabs>
        <w:ind w:left="360"/>
        <w:rPr>
          <w:b/>
          <w:bCs/>
        </w:rPr>
      </w:pPr>
    </w:p>
    <w:p w14:paraId="05A70AC3" w14:textId="275922A8" w:rsidR="00D21EB5" w:rsidRPr="00A4541A" w:rsidRDefault="00D21EB5" w:rsidP="00D21EB5">
      <w:pPr>
        <w:tabs>
          <w:tab w:val="left" w:pos="720"/>
          <w:tab w:val="left" w:pos="1260"/>
        </w:tabs>
        <w:ind w:left="360"/>
        <w:rPr>
          <w:b/>
          <w:bCs/>
        </w:rPr>
      </w:pPr>
      <w:r w:rsidRPr="00A4541A">
        <w:rPr>
          <w:rFonts w:ascii="Calibri" w:eastAsia="SimSun" w:hAnsi="Calibri" w:cs="Arial"/>
          <w:noProof/>
          <w:sz w:val="22"/>
          <w:szCs w:val="22"/>
          <w:lang w:val="en-US" w:eastAsia="zh-CN"/>
        </w:rPr>
        <w:drawing>
          <wp:inline distT="0" distB="0" distL="0" distR="0" wp14:anchorId="3E758238" wp14:editId="21BE94A4">
            <wp:extent cx="5940425" cy="3197225"/>
            <wp:effectExtent l="0" t="0" r="3175" b="317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5492F5" w14:textId="77777777" w:rsidR="00D21EB5" w:rsidRDefault="00D21EB5" w:rsidP="00D21EB5">
      <w:pPr>
        <w:tabs>
          <w:tab w:val="left" w:pos="720"/>
          <w:tab w:val="left" w:pos="1260"/>
        </w:tabs>
        <w:ind w:left="360"/>
        <w:rPr>
          <w:b/>
          <w:bCs/>
        </w:rPr>
      </w:pPr>
    </w:p>
    <w:p w14:paraId="6B96C314" w14:textId="3FB8EEF5" w:rsidR="00D21EB5" w:rsidRDefault="00D21EB5" w:rsidP="00D21EB5">
      <w:pPr>
        <w:tabs>
          <w:tab w:val="left" w:pos="720"/>
          <w:tab w:val="left" w:pos="1260"/>
        </w:tabs>
        <w:ind w:left="360"/>
        <w:rPr>
          <w:b/>
          <w:bCs/>
        </w:rPr>
      </w:pPr>
    </w:p>
    <w:p w14:paraId="34B40D10" w14:textId="77777777" w:rsidR="007F3FFD" w:rsidRDefault="007F3FFD" w:rsidP="00D21EB5">
      <w:pPr>
        <w:tabs>
          <w:tab w:val="left" w:pos="720"/>
          <w:tab w:val="left" w:pos="1260"/>
        </w:tabs>
        <w:ind w:left="360"/>
        <w:rPr>
          <w:b/>
          <w:bCs/>
        </w:rPr>
      </w:pPr>
    </w:p>
    <w:p w14:paraId="11C6BCB2" w14:textId="77777777" w:rsidR="00D21EB5" w:rsidRPr="00A4541A" w:rsidRDefault="00D21EB5" w:rsidP="00D21EB5">
      <w:pPr>
        <w:tabs>
          <w:tab w:val="left" w:pos="720"/>
          <w:tab w:val="left" w:pos="1260"/>
        </w:tabs>
        <w:ind w:left="360"/>
        <w:rPr>
          <w:b/>
          <w:bCs/>
        </w:rPr>
      </w:pPr>
      <w:r w:rsidRPr="00A4541A">
        <w:rPr>
          <w:b/>
          <w:bCs/>
        </w:rPr>
        <w:t xml:space="preserve">Figure </w:t>
      </w:r>
      <w:r>
        <w:rPr>
          <w:b/>
          <w:bCs/>
        </w:rPr>
        <w:t>6</w:t>
      </w:r>
      <w:r w:rsidRPr="00A4541A">
        <w:rPr>
          <w:b/>
          <w:bCs/>
        </w:rPr>
        <w:t>. Regional distribution of approved QSP projects by round</w:t>
      </w:r>
      <w:r w:rsidRPr="00A4541A">
        <w:rPr>
          <w:b/>
          <w:bCs/>
          <w:vertAlign w:val="superscript"/>
        </w:rPr>
        <w:footnoteReference w:id="5"/>
      </w:r>
    </w:p>
    <w:p w14:paraId="1041B7D5" w14:textId="1245903A" w:rsidR="00D21EB5" w:rsidRPr="00A4541A" w:rsidRDefault="00D21EB5" w:rsidP="00D21EB5">
      <w:pPr>
        <w:tabs>
          <w:tab w:val="left" w:pos="720"/>
          <w:tab w:val="left" w:pos="1260"/>
        </w:tabs>
        <w:ind w:left="360"/>
        <w:rPr>
          <w:b/>
          <w:bCs/>
        </w:rPr>
      </w:pPr>
      <w:r w:rsidRPr="00A4541A">
        <w:rPr>
          <w:rFonts w:ascii="Calibri" w:eastAsia="SimSun" w:hAnsi="Calibri" w:cs="Arial"/>
          <w:noProof/>
          <w:sz w:val="22"/>
          <w:szCs w:val="22"/>
          <w:lang w:val="en-US" w:eastAsia="zh-CN"/>
        </w:rPr>
        <w:drawing>
          <wp:inline distT="0" distB="0" distL="0" distR="0" wp14:anchorId="3D117E8D" wp14:editId="04497CCE">
            <wp:extent cx="5808345" cy="3103245"/>
            <wp:effectExtent l="0" t="0" r="1905" b="190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361E93" w14:textId="77777777" w:rsidR="00D21EB5" w:rsidRPr="00A4541A" w:rsidRDefault="00D21EB5" w:rsidP="00D21EB5">
      <w:pPr>
        <w:tabs>
          <w:tab w:val="left" w:pos="720"/>
          <w:tab w:val="left" w:pos="1260"/>
        </w:tabs>
        <w:ind w:left="360"/>
        <w:rPr>
          <w:b/>
          <w:bCs/>
        </w:rPr>
      </w:pPr>
    </w:p>
    <w:p w14:paraId="6B3FD015" w14:textId="77777777" w:rsidR="00D21EB5" w:rsidRDefault="00D21EB5" w:rsidP="00D21EB5">
      <w:pPr>
        <w:tabs>
          <w:tab w:val="left" w:pos="720"/>
          <w:tab w:val="left" w:pos="1260"/>
        </w:tabs>
        <w:ind w:left="360"/>
        <w:rPr>
          <w:b/>
          <w:bCs/>
        </w:rPr>
      </w:pPr>
    </w:p>
    <w:p w14:paraId="0A1E97F0" w14:textId="77777777" w:rsidR="00D21EB5" w:rsidRDefault="00D21EB5" w:rsidP="00D21EB5">
      <w:pPr>
        <w:tabs>
          <w:tab w:val="left" w:pos="720"/>
          <w:tab w:val="left" w:pos="1260"/>
        </w:tabs>
        <w:ind w:left="360"/>
        <w:rPr>
          <w:b/>
          <w:bCs/>
        </w:rPr>
      </w:pPr>
    </w:p>
    <w:p w14:paraId="52B791A7" w14:textId="77777777" w:rsidR="00D21EB5" w:rsidRDefault="00D21EB5" w:rsidP="00D21EB5">
      <w:pPr>
        <w:tabs>
          <w:tab w:val="left" w:pos="720"/>
          <w:tab w:val="left" w:pos="1260"/>
        </w:tabs>
        <w:ind w:left="360"/>
        <w:rPr>
          <w:b/>
          <w:bCs/>
        </w:rPr>
      </w:pPr>
    </w:p>
    <w:p w14:paraId="675B87BC" w14:textId="77777777" w:rsidR="00D21EB5" w:rsidRDefault="00D21EB5" w:rsidP="00D21EB5">
      <w:pPr>
        <w:tabs>
          <w:tab w:val="left" w:pos="720"/>
          <w:tab w:val="left" w:pos="1260"/>
        </w:tabs>
        <w:ind w:left="360"/>
        <w:rPr>
          <w:b/>
          <w:bCs/>
        </w:rPr>
      </w:pPr>
    </w:p>
    <w:p w14:paraId="3D732FDB" w14:textId="77777777" w:rsidR="00D21EB5" w:rsidRDefault="00D21EB5" w:rsidP="00D21EB5">
      <w:pPr>
        <w:tabs>
          <w:tab w:val="left" w:pos="720"/>
          <w:tab w:val="left" w:pos="1260"/>
        </w:tabs>
        <w:ind w:left="360"/>
        <w:rPr>
          <w:b/>
          <w:bCs/>
        </w:rPr>
      </w:pPr>
    </w:p>
    <w:p w14:paraId="06FFC85E" w14:textId="77777777" w:rsidR="00D21EB5" w:rsidRDefault="00D21EB5" w:rsidP="00D21EB5">
      <w:pPr>
        <w:tabs>
          <w:tab w:val="left" w:pos="720"/>
          <w:tab w:val="left" w:pos="1260"/>
        </w:tabs>
        <w:ind w:left="360"/>
        <w:rPr>
          <w:b/>
          <w:bCs/>
        </w:rPr>
      </w:pPr>
    </w:p>
    <w:p w14:paraId="1DB66F87" w14:textId="77777777" w:rsidR="00D21EB5" w:rsidRDefault="00D21EB5" w:rsidP="00D21EB5">
      <w:pPr>
        <w:tabs>
          <w:tab w:val="left" w:pos="720"/>
          <w:tab w:val="left" w:pos="1260"/>
        </w:tabs>
        <w:ind w:left="360"/>
        <w:rPr>
          <w:b/>
          <w:bCs/>
        </w:rPr>
      </w:pPr>
    </w:p>
    <w:p w14:paraId="7AE15C6A" w14:textId="77777777" w:rsidR="00D21EB5" w:rsidRDefault="00D21EB5" w:rsidP="00D21EB5">
      <w:pPr>
        <w:tabs>
          <w:tab w:val="left" w:pos="720"/>
          <w:tab w:val="left" w:pos="1260"/>
        </w:tabs>
        <w:ind w:left="360"/>
        <w:rPr>
          <w:b/>
          <w:bCs/>
        </w:rPr>
      </w:pPr>
      <w:r>
        <w:rPr>
          <w:b/>
          <w:bCs/>
        </w:rPr>
        <w:lastRenderedPageBreak/>
        <w:t>Figure 7</w:t>
      </w:r>
      <w:r w:rsidRPr="00A4541A">
        <w:rPr>
          <w:b/>
          <w:bCs/>
        </w:rPr>
        <w:t>. Regional distribution of approved projects</w:t>
      </w:r>
    </w:p>
    <w:p w14:paraId="32A34E90" w14:textId="77777777" w:rsidR="00D21EB5" w:rsidRPr="00A4541A" w:rsidRDefault="00D21EB5" w:rsidP="00D21EB5">
      <w:pPr>
        <w:tabs>
          <w:tab w:val="left" w:pos="720"/>
          <w:tab w:val="left" w:pos="1260"/>
        </w:tabs>
        <w:ind w:left="360"/>
        <w:rPr>
          <w:b/>
          <w:bCs/>
        </w:rPr>
      </w:pPr>
    </w:p>
    <w:p w14:paraId="3E09AE20" w14:textId="26BE33F6" w:rsidR="00D21EB5" w:rsidRPr="00A4541A" w:rsidRDefault="00D21EB5" w:rsidP="00D21EB5">
      <w:pPr>
        <w:tabs>
          <w:tab w:val="left" w:pos="720"/>
          <w:tab w:val="left" w:pos="1260"/>
        </w:tabs>
        <w:ind w:left="360"/>
        <w:rPr>
          <w:b/>
          <w:bCs/>
        </w:rPr>
      </w:pPr>
      <w:r>
        <w:rPr>
          <w:b/>
          <w:bCs/>
          <w:noProof/>
          <w:lang w:val="en-US" w:eastAsia="zh-CN"/>
        </w:rPr>
        <w:drawing>
          <wp:inline distT="0" distB="0" distL="0" distR="0" wp14:anchorId="2E42D3AF" wp14:editId="4D6B418A">
            <wp:extent cx="5579110" cy="338899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579110" cy="3388995"/>
                    </a:xfrm>
                    <a:prstGeom prst="rect">
                      <a:avLst/>
                    </a:prstGeom>
                    <a:noFill/>
                  </pic:spPr>
                </pic:pic>
              </a:graphicData>
            </a:graphic>
          </wp:inline>
        </w:drawing>
      </w:r>
    </w:p>
    <w:p w14:paraId="1469C3DD" w14:textId="77777777" w:rsidR="00D21EB5" w:rsidRPr="00A4541A" w:rsidRDefault="00D21EB5" w:rsidP="00D21EB5">
      <w:pPr>
        <w:tabs>
          <w:tab w:val="left" w:pos="720"/>
          <w:tab w:val="left" w:pos="1260"/>
        </w:tabs>
        <w:ind w:left="360"/>
        <w:rPr>
          <w:b/>
          <w:bCs/>
        </w:rPr>
      </w:pPr>
    </w:p>
    <w:p w14:paraId="388BBEA4" w14:textId="212182CA" w:rsidR="00D21EB5" w:rsidRDefault="00D21EB5" w:rsidP="00D21EB5">
      <w:pPr>
        <w:tabs>
          <w:tab w:val="left" w:pos="720"/>
          <w:tab w:val="left" w:pos="1260"/>
        </w:tabs>
        <w:ind w:left="360"/>
        <w:rPr>
          <w:b/>
          <w:bCs/>
        </w:rPr>
      </w:pPr>
    </w:p>
    <w:p w14:paraId="1DA33DCD" w14:textId="77777777" w:rsidR="007F3FFD" w:rsidRDefault="007F3FFD" w:rsidP="00D21EB5">
      <w:pPr>
        <w:tabs>
          <w:tab w:val="left" w:pos="720"/>
          <w:tab w:val="left" w:pos="1260"/>
        </w:tabs>
        <w:ind w:left="360"/>
        <w:rPr>
          <w:b/>
          <w:bCs/>
        </w:rPr>
      </w:pPr>
    </w:p>
    <w:p w14:paraId="641D6CBF" w14:textId="77777777" w:rsidR="00D21EB5" w:rsidRDefault="00D21EB5" w:rsidP="00D21EB5">
      <w:pPr>
        <w:tabs>
          <w:tab w:val="left" w:pos="720"/>
          <w:tab w:val="left" w:pos="1260"/>
        </w:tabs>
        <w:ind w:left="360"/>
        <w:rPr>
          <w:b/>
          <w:bCs/>
        </w:rPr>
      </w:pPr>
    </w:p>
    <w:p w14:paraId="57E1CD0D" w14:textId="562475E2" w:rsidR="00D21EB5" w:rsidRDefault="00D21EB5" w:rsidP="00D21EB5">
      <w:pPr>
        <w:tabs>
          <w:tab w:val="left" w:pos="720"/>
          <w:tab w:val="left" w:pos="1260"/>
        </w:tabs>
        <w:ind w:left="360"/>
        <w:rPr>
          <w:b/>
          <w:bCs/>
        </w:rPr>
      </w:pPr>
      <w:r>
        <w:rPr>
          <w:b/>
          <w:bCs/>
        </w:rPr>
        <w:t>Figure 8</w:t>
      </w:r>
      <w:r w:rsidRPr="00A4541A">
        <w:rPr>
          <w:b/>
          <w:bCs/>
        </w:rPr>
        <w:t>. Distribution of approved QSP projects in relation to the three strategic priorities of the QSP – Total number of projects</w:t>
      </w:r>
    </w:p>
    <w:p w14:paraId="4FCB40A8" w14:textId="77777777" w:rsidR="007F3FFD" w:rsidRDefault="007F3FFD" w:rsidP="00D21EB5">
      <w:pPr>
        <w:tabs>
          <w:tab w:val="left" w:pos="720"/>
          <w:tab w:val="left" w:pos="1260"/>
        </w:tabs>
        <w:ind w:left="360"/>
        <w:rPr>
          <w:b/>
          <w:bCs/>
        </w:rPr>
      </w:pPr>
    </w:p>
    <w:p w14:paraId="0C845A9F" w14:textId="77777777" w:rsidR="00D21EB5" w:rsidRPr="00A4541A" w:rsidRDefault="00D21EB5" w:rsidP="00D21EB5">
      <w:pPr>
        <w:tabs>
          <w:tab w:val="left" w:pos="720"/>
          <w:tab w:val="left" w:pos="1260"/>
        </w:tabs>
        <w:ind w:left="360"/>
        <w:rPr>
          <w:b/>
          <w:bCs/>
        </w:rPr>
      </w:pPr>
    </w:p>
    <w:p w14:paraId="4C9532A5" w14:textId="3B4F84AF" w:rsidR="00D21EB5" w:rsidRPr="00A4541A" w:rsidRDefault="00D21EB5" w:rsidP="00D21EB5">
      <w:pPr>
        <w:tabs>
          <w:tab w:val="left" w:pos="720"/>
          <w:tab w:val="left" w:pos="1260"/>
        </w:tabs>
        <w:ind w:left="360"/>
      </w:pPr>
      <w:r w:rsidRPr="00894235">
        <w:rPr>
          <w:noProof/>
          <w:lang w:val="en-US" w:eastAsia="zh-CN"/>
        </w:rPr>
        <w:drawing>
          <wp:inline distT="0" distB="0" distL="0" distR="0" wp14:anchorId="61B8C57B" wp14:editId="7CC5620D">
            <wp:extent cx="561975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9750" cy="3429000"/>
                    </a:xfrm>
                    <a:prstGeom prst="rect">
                      <a:avLst/>
                    </a:prstGeom>
                    <a:noFill/>
                    <a:ln>
                      <a:noFill/>
                    </a:ln>
                  </pic:spPr>
                </pic:pic>
              </a:graphicData>
            </a:graphic>
          </wp:inline>
        </w:drawing>
      </w:r>
    </w:p>
    <w:p w14:paraId="12C4B637" w14:textId="77777777" w:rsidR="00D21EB5" w:rsidRDefault="00D21EB5" w:rsidP="00D21EB5">
      <w:pPr>
        <w:tabs>
          <w:tab w:val="left" w:pos="720"/>
          <w:tab w:val="left" w:pos="1260"/>
        </w:tabs>
        <w:ind w:left="360"/>
      </w:pPr>
    </w:p>
    <w:p w14:paraId="1F8F2064" w14:textId="77777777" w:rsidR="00D21EB5" w:rsidRDefault="00D21EB5" w:rsidP="00D21EB5">
      <w:pPr>
        <w:tabs>
          <w:tab w:val="left" w:pos="720"/>
          <w:tab w:val="left" w:pos="1260"/>
        </w:tabs>
        <w:ind w:left="360"/>
      </w:pPr>
    </w:p>
    <w:p w14:paraId="50DA6FF3" w14:textId="23514770" w:rsidR="00D21EB5" w:rsidRDefault="00D21EB5" w:rsidP="00D21EB5">
      <w:pPr>
        <w:tabs>
          <w:tab w:val="left" w:pos="720"/>
          <w:tab w:val="left" w:pos="1260"/>
        </w:tabs>
        <w:ind w:left="360"/>
      </w:pPr>
    </w:p>
    <w:p w14:paraId="002E4871" w14:textId="77777777" w:rsidR="007F3FFD" w:rsidRPr="00A4541A" w:rsidRDefault="007F3FFD" w:rsidP="00D21EB5">
      <w:pPr>
        <w:tabs>
          <w:tab w:val="left" w:pos="720"/>
          <w:tab w:val="left" w:pos="1260"/>
        </w:tabs>
        <w:ind w:left="360"/>
      </w:pPr>
    </w:p>
    <w:p w14:paraId="18F1F07D" w14:textId="77777777" w:rsidR="007F3FFD" w:rsidRDefault="007F3FFD" w:rsidP="00D21EB5">
      <w:pPr>
        <w:tabs>
          <w:tab w:val="left" w:pos="720"/>
          <w:tab w:val="left" w:pos="1260"/>
        </w:tabs>
        <w:ind w:left="360"/>
        <w:rPr>
          <w:b/>
          <w:bCs/>
        </w:rPr>
      </w:pPr>
    </w:p>
    <w:p w14:paraId="0FA438B1" w14:textId="77777777" w:rsidR="007F3FFD" w:rsidRDefault="007F3FFD" w:rsidP="00D21EB5">
      <w:pPr>
        <w:tabs>
          <w:tab w:val="left" w:pos="720"/>
          <w:tab w:val="left" w:pos="1260"/>
        </w:tabs>
        <w:ind w:left="360"/>
        <w:rPr>
          <w:b/>
          <w:bCs/>
        </w:rPr>
      </w:pPr>
    </w:p>
    <w:p w14:paraId="658B7993" w14:textId="77777777" w:rsidR="007F3FFD" w:rsidRDefault="007F3FFD" w:rsidP="00D21EB5">
      <w:pPr>
        <w:tabs>
          <w:tab w:val="left" w:pos="720"/>
          <w:tab w:val="left" w:pos="1260"/>
        </w:tabs>
        <w:ind w:left="360"/>
        <w:rPr>
          <w:b/>
          <w:bCs/>
        </w:rPr>
      </w:pPr>
    </w:p>
    <w:p w14:paraId="67058C06" w14:textId="5830DC97" w:rsidR="00D21EB5" w:rsidRDefault="00D21EB5" w:rsidP="00D21EB5">
      <w:pPr>
        <w:tabs>
          <w:tab w:val="left" w:pos="720"/>
          <w:tab w:val="left" w:pos="1260"/>
        </w:tabs>
        <w:ind w:left="360"/>
        <w:rPr>
          <w:b/>
          <w:bCs/>
        </w:rPr>
      </w:pPr>
      <w:r>
        <w:rPr>
          <w:b/>
          <w:bCs/>
        </w:rPr>
        <w:t>Figure 9</w:t>
      </w:r>
      <w:r w:rsidRPr="00A4541A">
        <w:rPr>
          <w:b/>
          <w:bCs/>
        </w:rPr>
        <w:t>. Number of approved QSP projects addressing each str</w:t>
      </w:r>
      <w:r>
        <w:rPr>
          <w:b/>
          <w:bCs/>
        </w:rPr>
        <w:t>ategic priority per round</w:t>
      </w:r>
      <w:r w:rsidRPr="00A4541A">
        <w:rPr>
          <w:b/>
          <w:bCs/>
          <w:vertAlign w:val="superscript"/>
        </w:rPr>
        <w:footnoteReference w:id="6"/>
      </w:r>
    </w:p>
    <w:p w14:paraId="17479B30" w14:textId="77777777" w:rsidR="007F3FFD" w:rsidRDefault="007F3FFD" w:rsidP="00D21EB5">
      <w:pPr>
        <w:tabs>
          <w:tab w:val="left" w:pos="720"/>
          <w:tab w:val="left" w:pos="1260"/>
        </w:tabs>
        <w:ind w:left="360"/>
        <w:rPr>
          <w:b/>
          <w:bCs/>
        </w:rPr>
      </w:pPr>
    </w:p>
    <w:p w14:paraId="5AD9BEB6" w14:textId="77777777" w:rsidR="00D21EB5" w:rsidRPr="00A4541A" w:rsidRDefault="00D21EB5" w:rsidP="00D21EB5">
      <w:pPr>
        <w:tabs>
          <w:tab w:val="left" w:pos="720"/>
          <w:tab w:val="left" w:pos="1260"/>
        </w:tabs>
        <w:ind w:left="360"/>
        <w:rPr>
          <w:b/>
          <w:bCs/>
        </w:rPr>
      </w:pPr>
    </w:p>
    <w:p w14:paraId="6E76219C" w14:textId="26B460E3" w:rsidR="00D21EB5" w:rsidRPr="00A4541A" w:rsidRDefault="00D21EB5" w:rsidP="00D21EB5">
      <w:pPr>
        <w:tabs>
          <w:tab w:val="left" w:pos="720"/>
          <w:tab w:val="left" w:pos="1260"/>
        </w:tabs>
        <w:ind w:left="360"/>
        <w:rPr>
          <w:b/>
          <w:bCs/>
        </w:rPr>
      </w:pPr>
      <w:r w:rsidRPr="00A4541A">
        <w:rPr>
          <w:b/>
          <w:bCs/>
          <w:noProof/>
          <w:lang w:val="en-US" w:eastAsia="zh-CN"/>
        </w:rPr>
        <w:drawing>
          <wp:inline distT="0" distB="0" distL="0" distR="0" wp14:anchorId="087CEDC2" wp14:editId="48A96C81">
            <wp:extent cx="6115050" cy="3724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5050" cy="3724275"/>
                    </a:xfrm>
                    <a:prstGeom prst="rect">
                      <a:avLst/>
                    </a:prstGeom>
                    <a:noFill/>
                    <a:ln>
                      <a:noFill/>
                    </a:ln>
                  </pic:spPr>
                </pic:pic>
              </a:graphicData>
            </a:graphic>
          </wp:inline>
        </w:drawing>
      </w:r>
    </w:p>
    <w:p w14:paraId="44F4412D" w14:textId="77777777" w:rsidR="00D21EB5" w:rsidRPr="00A4541A" w:rsidRDefault="00D21EB5" w:rsidP="00D21EB5">
      <w:pPr>
        <w:tabs>
          <w:tab w:val="left" w:pos="720"/>
          <w:tab w:val="left" w:pos="1260"/>
        </w:tabs>
        <w:ind w:left="360"/>
      </w:pPr>
    </w:p>
    <w:p w14:paraId="09E289AD" w14:textId="77777777" w:rsidR="007F3FFD" w:rsidRDefault="007F3FFD" w:rsidP="00D21EB5">
      <w:pPr>
        <w:tabs>
          <w:tab w:val="left" w:pos="720"/>
          <w:tab w:val="left" w:pos="1260"/>
        </w:tabs>
        <w:ind w:left="360"/>
        <w:rPr>
          <w:b/>
          <w:bCs/>
        </w:rPr>
      </w:pPr>
    </w:p>
    <w:p w14:paraId="69753D94" w14:textId="23DE1F70" w:rsidR="00D21EB5" w:rsidRDefault="00D21EB5" w:rsidP="00D21EB5">
      <w:pPr>
        <w:tabs>
          <w:tab w:val="left" w:pos="720"/>
          <w:tab w:val="left" w:pos="1260"/>
        </w:tabs>
        <w:ind w:left="360"/>
        <w:rPr>
          <w:b/>
          <w:bCs/>
        </w:rPr>
      </w:pPr>
      <w:r w:rsidRPr="00A4541A">
        <w:rPr>
          <w:b/>
          <w:bCs/>
        </w:rPr>
        <w:t>Figure 1</w:t>
      </w:r>
      <w:r>
        <w:rPr>
          <w:b/>
          <w:bCs/>
        </w:rPr>
        <w:t>0</w:t>
      </w:r>
      <w:r w:rsidRPr="00A4541A">
        <w:rPr>
          <w:b/>
          <w:bCs/>
        </w:rPr>
        <w:t>. Funding granted and additional contributions leveraged for approved QSP projects</w:t>
      </w:r>
    </w:p>
    <w:p w14:paraId="1B68D8DE" w14:textId="77777777" w:rsidR="007F3FFD" w:rsidRDefault="007F3FFD" w:rsidP="00D21EB5">
      <w:pPr>
        <w:tabs>
          <w:tab w:val="left" w:pos="720"/>
          <w:tab w:val="left" w:pos="1260"/>
        </w:tabs>
        <w:ind w:left="360"/>
        <w:rPr>
          <w:b/>
          <w:bCs/>
        </w:rPr>
      </w:pPr>
    </w:p>
    <w:p w14:paraId="51C835A0" w14:textId="77777777" w:rsidR="00D21EB5" w:rsidRPr="00A4541A" w:rsidRDefault="00D21EB5" w:rsidP="00D21EB5">
      <w:pPr>
        <w:tabs>
          <w:tab w:val="left" w:pos="720"/>
          <w:tab w:val="left" w:pos="1260"/>
        </w:tabs>
        <w:ind w:left="360"/>
        <w:rPr>
          <w:b/>
          <w:bCs/>
        </w:rPr>
      </w:pPr>
    </w:p>
    <w:p w14:paraId="08BE1352" w14:textId="6AEA5A1F" w:rsidR="00D21EB5" w:rsidRPr="00A4541A" w:rsidRDefault="00D21EB5" w:rsidP="00D21EB5">
      <w:pPr>
        <w:tabs>
          <w:tab w:val="left" w:pos="720"/>
          <w:tab w:val="left" w:pos="1260"/>
        </w:tabs>
        <w:ind w:left="360"/>
        <w:rPr>
          <w:b/>
          <w:bCs/>
        </w:rPr>
      </w:pPr>
      <w:r w:rsidRPr="001C7217">
        <w:rPr>
          <w:noProof/>
          <w:lang w:val="en-US" w:eastAsia="zh-CN"/>
        </w:rPr>
        <w:drawing>
          <wp:inline distT="0" distB="0" distL="0" distR="0" wp14:anchorId="3BB9D86F" wp14:editId="67956FAE">
            <wp:extent cx="6102350" cy="3262630"/>
            <wp:effectExtent l="0" t="0" r="12700" b="1397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7DC3E" w14:textId="77777777" w:rsidR="00D21EB5" w:rsidRPr="00A4541A" w:rsidRDefault="00D21EB5" w:rsidP="00D21EB5">
      <w:pPr>
        <w:tabs>
          <w:tab w:val="left" w:pos="720"/>
          <w:tab w:val="left" w:pos="1260"/>
        </w:tabs>
        <w:ind w:left="360"/>
        <w:rPr>
          <w:b/>
          <w:bCs/>
        </w:rPr>
      </w:pPr>
    </w:p>
    <w:p w14:paraId="05C94437" w14:textId="77777777" w:rsidR="00D21EB5" w:rsidRDefault="00D21EB5" w:rsidP="00D21EB5">
      <w:pPr>
        <w:tabs>
          <w:tab w:val="left" w:pos="720"/>
          <w:tab w:val="left" w:pos="1260"/>
        </w:tabs>
        <w:ind w:left="360"/>
        <w:rPr>
          <w:b/>
          <w:bCs/>
        </w:rPr>
      </w:pPr>
    </w:p>
    <w:p w14:paraId="154AB80B" w14:textId="77777777" w:rsidR="00D21EB5" w:rsidRDefault="00D21EB5" w:rsidP="00D21EB5">
      <w:pPr>
        <w:tabs>
          <w:tab w:val="left" w:pos="720"/>
          <w:tab w:val="left" w:pos="1260"/>
        </w:tabs>
        <w:ind w:left="360"/>
        <w:rPr>
          <w:b/>
          <w:bCs/>
        </w:rPr>
      </w:pPr>
    </w:p>
    <w:p w14:paraId="6E832B1A" w14:textId="77777777" w:rsidR="00D21EB5" w:rsidRDefault="00D21EB5" w:rsidP="00D21EB5">
      <w:pPr>
        <w:tabs>
          <w:tab w:val="left" w:pos="720"/>
          <w:tab w:val="left" w:pos="1260"/>
        </w:tabs>
        <w:ind w:left="360"/>
        <w:rPr>
          <w:b/>
          <w:bCs/>
        </w:rPr>
      </w:pPr>
    </w:p>
    <w:p w14:paraId="64241D99" w14:textId="77777777" w:rsidR="007F3FFD" w:rsidRDefault="007F3FFD" w:rsidP="00D21EB5">
      <w:pPr>
        <w:tabs>
          <w:tab w:val="left" w:pos="720"/>
          <w:tab w:val="left" w:pos="1260"/>
        </w:tabs>
        <w:ind w:left="360"/>
        <w:rPr>
          <w:b/>
          <w:bCs/>
        </w:rPr>
      </w:pPr>
    </w:p>
    <w:p w14:paraId="39196B9F" w14:textId="2436DEDF" w:rsidR="00D21EB5" w:rsidRDefault="00D21EB5" w:rsidP="00D21EB5">
      <w:pPr>
        <w:tabs>
          <w:tab w:val="left" w:pos="720"/>
          <w:tab w:val="left" w:pos="1260"/>
        </w:tabs>
        <w:ind w:left="360"/>
        <w:rPr>
          <w:b/>
          <w:bCs/>
        </w:rPr>
      </w:pPr>
      <w:r w:rsidRPr="00A4541A">
        <w:rPr>
          <w:b/>
          <w:bCs/>
        </w:rPr>
        <w:t>Figures 1</w:t>
      </w:r>
      <w:r>
        <w:rPr>
          <w:b/>
          <w:bCs/>
        </w:rPr>
        <w:t>1 &amp; 12</w:t>
      </w:r>
      <w:r w:rsidRPr="00A4541A">
        <w:rPr>
          <w:b/>
          <w:bCs/>
        </w:rPr>
        <w:t>. QSP projects with UN as Executing Agencies: by number and value</w:t>
      </w:r>
    </w:p>
    <w:p w14:paraId="6810D7AB" w14:textId="77777777" w:rsidR="007F3FFD" w:rsidRDefault="007F3FFD" w:rsidP="00D21EB5">
      <w:pPr>
        <w:tabs>
          <w:tab w:val="left" w:pos="720"/>
          <w:tab w:val="left" w:pos="1260"/>
        </w:tabs>
        <w:ind w:left="360"/>
        <w:rPr>
          <w:b/>
          <w:bCs/>
        </w:rPr>
      </w:pPr>
    </w:p>
    <w:p w14:paraId="1F429140" w14:textId="77777777" w:rsidR="00D21EB5" w:rsidRPr="00A4541A" w:rsidRDefault="00D21EB5" w:rsidP="00D21EB5">
      <w:pPr>
        <w:tabs>
          <w:tab w:val="left" w:pos="720"/>
          <w:tab w:val="left" w:pos="1260"/>
        </w:tabs>
        <w:ind w:left="360"/>
        <w:rPr>
          <w:b/>
          <w:bCs/>
        </w:rPr>
      </w:pPr>
    </w:p>
    <w:p w14:paraId="57CAF999" w14:textId="0465AF11" w:rsidR="00D21EB5" w:rsidRDefault="00D21EB5" w:rsidP="00D21EB5">
      <w:pPr>
        <w:tabs>
          <w:tab w:val="left" w:pos="720"/>
          <w:tab w:val="left" w:pos="1260"/>
        </w:tabs>
        <w:ind w:left="360"/>
        <w:rPr>
          <w:b/>
          <w:bCs/>
          <w:noProof/>
          <w:lang w:eastAsia="zh-CN"/>
        </w:rPr>
      </w:pPr>
      <w:r w:rsidRPr="00A4541A">
        <w:rPr>
          <w:b/>
          <w:bCs/>
          <w:noProof/>
          <w:lang w:val="en-US" w:eastAsia="zh-CN"/>
        </w:rPr>
        <w:drawing>
          <wp:inline distT="0" distB="0" distL="0" distR="0" wp14:anchorId="63B0F390" wp14:editId="779E0654">
            <wp:extent cx="4124325" cy="2000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24325" cy="2000250"/>
                    </a:xfrm>
                    <a:prstGeom prst="rect">
                      <a:avLst/>
                    </a:prstGeom>
                    <a:noFill/>
                    <a:ln>
                      <a:noFill/>
                    </a:ln>
                  </pic:spPr>
                </pic:pic>
              </a:graphicData>
            </a:graphic>
          </wp:inline>
        </w:drawing>
      </w:r>
    </w:p>
    <w:p w14:paraId="20D64903" w14:textId="77777777" w:rsidR="00D21EB5" w:rsidRPr="00A4541A" w:rsidRDefault="00D21EB5" w:rsidP="00D21EB5">
      <w:pPr>
        <w:tabs>
          <w:tab w:val="left" w:pos="720"/>
          <w:tab w:val="left" w:pos="1260"/>
        </w:tabs>
        <w:ind w:left="360"/>
        <w:rPr>
          <w:b/>
          <w:bCs/>
        </w:rPr>
      </w:pPr>
    </w:p>
    <w:p w14:paraId="57BBB72E" w14:textId="3CE7BB84" w:rsidR="00D21EB5" w:rsidRPr="00A4541A" w:rsidRDefault="00D21EB5" w:rsidP="00D21EB5">
      <w:pPr>
        <w:tabs>
          <w:tab w:val="left" w:pos="720"/>
          <w:tab w:val="left" w:pos="1260"/>
        </w:tabs>
        <w:ind w:left="360"/>
        <w:rPr>
          <w:b/>
          <w:bCs/>
        </w:rPr>
      </w:pPr>
      <w:r w:rsidRPr="001C7217">
        <w:rPr>
          <w:noProof/>
          <w:lang w:val="en-US" w:eastAsia="zh-CN"/>
        </w:rPr>
        <w:drawing>
          <wp:inline distT="0" distB="0" distL="0" distR="0" wp14:anchorId="167CC1F8" wp14:editId="37D336BD">
            <wp:extent cx="4105910" cy="2085340"/>
            <wp:effectExtent l="0" t="0" r="8890" b="1016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6F374D" w14:textId="77777777" w:rsidR="00D21EB5" w:rsidRDefault="00D21EB5" w:rsidP="00D21EB5">
      <w:pPr>
        <w:widowControl w:val="0"/>
        <w:tabs>
          <w:tab w:val="left" w:pos="1200"/>
          <w:tab w:val="left" w:pos="1800"/>
        </w:tabs>
        <w:rPr>
          <w:rStyle w:val="english"/>
          <w:b/>
          <w:sz w:val="28"/>
          <w:szCs w:val="28"/>
        </w:rPr>
      </w:pPr>
    </w:p>
    <w:p w14:paraId="60A96BC6" w14:textId="7EA82D66" w:rsidR="00D21EB5" w:rsidRDefault="00D21EB5" w:rsidP="00D21EB5">
      <w:pPr>
        <w:tabs>
          <w:tab w:val="left" w:pos="720"/>
          <w:tab w:val="left" w:pos="1260"/>
        </w:tabs>
        <w:ind w:left="360"/>
        <w:rPr>
          <w:b/>
          <w:bCs/>
        </w:rPr>
      </w:pPr>
      <w:r w:rsidRPr="00A4541A">
        <w:rPr>
          <w:b/>
          <w:bCs/>
        </w:rPr>
        <w:t>Figure 1</w:t>
      </w:r>
      <w:r>
        <w:rPr>
          <w:b/>
          <w:bCs/>
        </w:rPr>
        <w:t>3</w:t>
      </w:r>
      <w:r w:rsidRPr="00A4541A">
        <w:rPr>
          <w:b/>
          <w:bCs/>
        </w:rPr>
        <w:t xml:space="preserve">. </w:t>
      </w:r>
      <w:r>
        <w:rPr>
          <w:b/>
          <w:bCs/>
        </w:rPr>
        <w:t xml:space="preserve">Infographic </w:t>
      </w:r>
      <w:r w:rsidRPr="00A4541A">
        <w:rPr>
          <w:b/>
          <w:bCs/>
        </w:rPr>
        <w:t xml:space="preserve">QSP </w:t>
      </w:r>
      <w:r>
        <w:rPr>
          <w:b/>
          <w:bCs/>
        </w:rPr>
        <w:t>overview</w:t>
      </w:r>
    </w:p>
    <w:p w14:paraId="14E2A555" w14:textId="77777777" w:rsidR="007F3FFD" w:rsidRDefault="007F3FFD" w:rsidP="00D21EB5">
      <w:pPr>
        <w:tabs>
          <w:tab w:val="left" w:pos="720"/>
          <w:tab w:val="left" w:pos="1260"/>
        </w:tabs>
        <w:ind w:left="360"/>
        <w:rPr>
          <w:b/>
          <w:bCs/>
        </w:rPr>
      </w:pPr>
    </w:p>
    <w:p w14:paraId="5E986CDC" w14:textId="77777777" w:rsidR="00D21EB5" w:rsidRPr="007F11EA" w:rsidRDefault="00D21EB5" w:rsidP="00D21EB5">
      <w:pPr>
        <w:tabs>
          <w:tab w:val="left" w:pos="720"/>
          <w:tab w:val="left" w:pos="1260"/>
        </w:tabs>
        <w:ind w:left="360"/>
        <w:rPr>
          <w:rStyle w:val="english"/>
          <w:b/>
          <w:sz w:val="12"/>
          <w:szCs w:val="12"/>
        </w:rPr>
      </w:pPr>
    </w:p>
    <w:p w14:paraId="18951D46" w14:textId="77777777" w:rsidR="00D21EB5" w:rsidRDefault="00D21EB5" w:rsidP="00D21EB5">
      <w:pPr>
        <w:widowControl w:val="0"/>
        <w:tabs>
          <w:tab w:val="left" w:pos="1200"/>
          <w:tab w:val="left" w:pos="1800"/>
        </w:tabs>
        <w:jc w:val="center"/>
        <w:rPr>
          <w:b/>
          <w:sz w:val="28"/>
          <w:szCs w:val="28"/>
        </w:rPr>
      </w:pPr>
      <w:r w:rsidRPr="00D42774">
        <w:rPr>
          <w:b/>
          <w:sz w:val="28"/>
          <w:szCs w:val="28"/>
        </w:rPr>
        <w:fldChar w:fldCharType="begin"/>
      </w:r>
      <w:r w:rsidRPr="00D42774">
        <w:rPr>
          <w:b/>
          <w:sz w:val="28"/>
          <w:szCs w:val="28"/>
        </w:rPr>
        <w:instrText xml:space="preserve"> INCLUDEPICTURE "http://www.saicm.org/portals/12/Images/1.QSPAtAGlance.jpg" \* MERGEFORMATINET </w:instrText>
      </w:r>
      <w:r w:rsidRPr="00D42774">
        <w:rPr>
          <w:b/>
          <w:sz w:val="28"/>
          <w:szCs w:val="28"/>
        </w:rPr>
        <w:fldChar w:fldCharType="separate"/>
      </w:r>
      <w:r w:rsidR="0051741E">
        <w:rPr>
          <w:b/>
          <w:sz w:val="28"/>
          <w:szCs w:val="28"/>
        </w:rPr>
        <w:fldChar w:fldCharType="begin"/>
      </w:r>
      <w:r w:rsidR="0051741E">
        <w:rPr>
          <w:b/>
          <w:sz w:val="28"/>
          <w:szCs w:val="28"/>
        </w:rPr>
        <w:instrText xml:space="preserve"> INCLUDEPICTURE  "http://www.saicm.org/portals/12/Images/1.QSPAtAGlance.jpg" \* MERGEFORMATINET </w:instrText>
      </w:r>
      <w:r w:rsidR="0051741E">
        <w:rPr>
          <w:b/>
          <w:sz w:val="28"/>
          <w:szCs w:val="28"/>
        </w:rPr>
        <w:fldChar w:fldCharType="separate"/>
      </w:r>
      <w:r w:rsidR="00042D4A">
        <w:rPr>
          <w:b/>
          <w:sz w:val="28"/>
          <w:szCs w:val="28"/>
        </w:rPr>
        <w:fldChar w:fldCharType="begin"/>
      </w:r>
      <w:r w:rsidR="00042D4A">
        <w:rPr>
          <w:b/>
          <w:sz w:val="28"/>
          <w:szCs w:val="28"/>
        </w:rPr>
        <w:instrText xml:space="preserve"> INCLUDEPICTURE  "http://www.saicm.org/portals/12/Images/1.QSPAtAGlance.jpg" \* MERGEFORMATINET </w:instrText>
      </w:r>
      <w:r w:rsidR="00042D4A">
        <w:rPr>
          <w:b/>
          <w:sz w:val="28"/>
          <w:szCs w:val="28"/>
        </w:rPr>
        <w:fldChar w:fldCharType="separate"/>
      </w:r>
      <w:r w:rsidR="004A0499">
        <w:rPr>
          <w:b/>
          <w:sz w:val="28"/>
          <w:szCs w:val="28"/>
        </w:rPr>
        <w:fldChar w:fldCharType="begin"/>
      </w:r>
      <w:r w:rsidR="004A0499">
        <w:rPr>
          <w:b/>
          <w:sz w:val="28"/>
          <w:szCs w:val="28"/>
        </w:rPr>
        <w:instrText xml:space="preserve"> INCLUDEPICTURE  "http://www.saicm.org/portals/12/Images/1.QSPAtAGlance.jpg" \* MERGEFORMATINET </w:instrText>
      </w:r>
      <w:r w:rsidR="004A0499">
        <w:rPr>
          <w:b/>
          <w:sz w:val="28"/>
          <w:szCs w:val="28"/>
        </w:rPr>
        <w:fldChar w:fldCharType="separate"/>
      </w:r>
      <w:r w:rsidR="005D65B7">
        <w:rPr>
          <w:b/>
          <w:sz w:val="28"/>
          <w:szCs w:val="28"/>
        </w:rPr>
        <w:fldChar w:fldCharType="begin"/>
      </w:r>
      <w:r w:rsidR="005D65B7">
        <w:rPr>
          <w:b/>
          <w:sz w:val="28"/>
          <w:szCs w:val="28"/>
        </w:rPr>
        <w:instrText xml:space="preserve"> INCLUDEPICTURE  "http://www.saicm.org/portals/12/Images/1.QSPAtAGlance.jpg" \* MERGEFORMATINET </w:instrText>
      </w:r>
      <w:r w:rsidR="005D65B7">
        <w:rPr>
          <w:b/>
          <w:sz w:val="28"/>
          <w:szCs w:val="28"/>
        </w:rPr>
        <w:fldChar w:fldCharType="separate"/>
      </w:r>
      <w:r w:rsidR="005012B1">
        <w:rPr>
          <w:b/>
          <w:sz w:val="28"/>
          <w:szCs w:val="28"/>
        </w:rPr>
        <w:fldChar w:fldCharType="begin"/>
      </w:r>
      <w:r w:rsidR="005012B1">
        <w:rPr>
          <w:b/>
          <w:sz w:val="28"/>
          <w:szCs w:val="28"/>
        </w:rPr>
        <w:instrText xml:space="preserve"> </w:instrText>
      </w:r>
      <w:r w:rsidR="005012B1">
        <w:rPr>
          <w:b/>
          <w:sz w:val="28"/>
          <w:szCs w:val="28"/>
        </w:rPr>
        <w:instrText>INCLUDEPICTURE  "http://www.saicm.org/portals/12/Images/1.QSPAt</w:instrText>
      </w:r>
      <w:r w:rsidR="005012B1">
        <w:rPr>
          <w:b/>
          <w:sz w:val="28"/>
          <w:szCs w:val="28"/>
        </w:rPr>
        <w:instrText>AGlance.jpg" \* MERGEFORMATINET</w:instrText>
      </w:r>
      <w:r w:rsidR="005012B1">
        <w:rPr>
          <w:b/>
          <w:sz w:val="28"/>
          <w:szCs w:val="28"/>
        </w:rPr>
        <w:instrText xml:space="preserve"> </w:instrText>
      </w:r>
      <w:r w:rsidR="005012B1">
        <w:rPr>
          <w:b/>
          <w:sz w:val="28"/>
          <w:szCs w:val="28"/>
        </w:rPr>
        <w:fldChar w:fldCharType="separate"/>
      </w:r>
      <w:r w:rsidR="001F328F">
        <w:rPr>
          <w:b/>
          <w:sz w:val="28"/>
          <w:szCs w:val="28"/>
        </w:rPr>
        <w:pict w14:anchorId="4B29F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290.25pt">
            <v:imagedata r:id="rId22" r:href="rId23"/>
          </v:shape>
        </w:pict>
      </w:r>
      <w:r w:rsidR="005012B1">
        <w:rPr>
          <w:b/>
          <w:sz w:val="28"/>
          <w:szCs w:val="28"/>
        </w:rPr>
        <w:fldChar w:fldCharType="end"/>
      </w:r>
      <w:r w:rsidR="005D65B7">
        <w:rPr>
          <w:b/>
          <w:sz w:val="28"/>
          <w:szCs w:val="28"/>
        </w:rPr>
        <w:fldChar w:fldCharType="end"/>
      </w:r>
      <w:r w:rsidR="004A0499">
        <w:rPr>
          <w:b/>
          <w:sz w:val="28"/>
          <w:szCs w:val="28"/>
        </w:rPr>
        <w:fldChar w:fldCharType="end"/>
      </w:r>
      <w:r w:rsidR="00042D4A">
        <w:rPr>
          <w:b/>
          <w:sz w:val="28"/>
          <w:szCs w:val="28"/>
        </w:rPr>
        <w:fldChar w:fldCharType="end"/>
      </w:r>
      <w:r w:rsidR="0051741E">
        <w:rPr>
          <w:b/>
          <w:sz w:val="28"/>
          <w:szCs w:val="28"/>
        </w:rPr>
        <w:fldChar w:fldCharType="end"/>
      </w:r>
      <w:r w:rsidRPr="00D42774">
        <w:rPr>
          <w:b/>
          <w:sz w:val="28"/>
          <w:szCs w:val="28"/>
        </w:rPr>
        <w:fldChar w:fldCharType="end"/>
      </w:r>
    </w:p>
    <w:p w14:paraId="78FF339A" w14:textId="77777777" w:rsidR="007F3FFD" w:rsidRDefault="007F3FFD" w:rsidP="00D21EB5">
      <w:pPr>
        <w:tabs>
          <w:tab w:val="left" w:pos="720"/>
          <w:tab w:val="left" w:pos="1260"/>
        </w:tabs>
        <w:ind w:left="360"/>
        <w:rPr>
          <w:b/>
          <w:bCs/>
        </w:rPr>
      </w:pPr>
    </w:p>
    <w:p w14:paraId="2B90C8BE" w14:textId="24199120" w:rsidR="00D21EB5" w:rsidRDefault="00D21EB5" w:rsidP="00D21EB5">
      <w:pPr>
        <w:tabs>
          <w:tab w:val="left" w:pos="720"/>
          <w:tab w:val="left" w:pos="1260"/>
        </w:tabs>
        <w:ind w:left="360"/>
        <w:rPr>
          <w:b/>
          <w:bCs/>
        </w:rPr>
      </w:pPr>
      <w:r w:rsidRPr="00A4541A">
        <w:rPr>
          <w:b/>
          <w:bCs/>
        </w:rPr>
        <w:t>Figure 1</w:t>
      </w:r>
      <w:r>
        <w:rPr>
          <w:b/>
          <w:bCs/>
        </w:rPr>
        <w:t>4</w:t>
      </w:r>
      <w:r w:rsidRPr="00A4541A">
        <w:rPr>
          <w:b/>
          <w:bCs/>
        </w:rPr>
        <w:t xml:space="preserve">. </w:t>
      </w:r>
      <w:r>
        <w:rPr>
          <w:b/>
          <w:bCs/>
        </w:rPr>
        <w:t xml:space="preserve">Infographic Additional funding leveraged by </w:t>
      </w:r>
      <w:r w:rsidRPr="00A4541A">
        <w:rPr>
          <w:b/>
          <w:bCs/>
        </w:rPr>
        <w:t xml:space="preserve">QSP </w:t>
      </w:r>
      <w:r>
        <w:rPr>
          <w:b/>
          <w:bCs/>
        </w:rPr>
        <w:t>projects</w:t>
      </w:r>
    </w:p>
    <w:p w14:paraId="03E14D00" w14:textId="77777777" w:rsidR="007F3FFD" w:rsidRDefault="007F3FFD" w:rsidP="00D21EB5">
      <w:pPr>
        <w:tabs>
          <w:tab w:val="left" w:pos="720"/>
          <w:tab w:val="left" w:pos="1260"/>
        </w:tabs>
        <w:ind w:left="360"/>
        <w:rPr>
          <w:b/>
          <w:bCs/>
        </w:rPr>
      </w:pPr>
    </w:p>
    <w:p w14:paraId="6C71F158" w14:textId="77777777" w:rsidR="00D21EB5" w:rsidRDefault="00D21EB5" w:rsidP="00D21EB5">
      <w:pPr>
        <w:tabs>
          <w:tab w:val="left" w:pos="720"/>
          <w:tab w:val="left" w:pos="1260"/>
        </w:tabs>
        <w:ind w:left="360"/>
        <w:rPr>
          <w:b/>
          <w:sz w:val="28"/>
          <w:szCs w:val="28"/>
        </w:rPr>
      </w:pPr>
    </w:p>
    <w:p w14:paraId="6A44B261" w14:textId="77777777" w:rsidR="00D21EB5" w:rsidRDefault="00D21EB5" w:rsidP="00D21EB5">
      <w:pPr>
        <w:widowControl w:val="0"/>
        <w:tabs>
          <w:tab w:val="left" w:pos="1200"/>
          <w:tab w:val="left" w:pos="1800"/>
        </w:tabs>
        <w:rPr>
          <w:b/>
          <w:sz w:val="28"/>
          <w:szCs w:val="28"/>
        </w:rPr>
      </w:pPr>
      <w:r w:rsidRPr="00865E77">
        <w:rPr>
          <w:b/>
          <w:sz w:val="28"/>
          <w:szCs w:val="28"/>
        </w:rPr>
        <w:fldChar w:fldCharType="begin"/>
      </w:r>
      <w:r w:rsidRPr="00865E77">
        <w:rPr>
          <w:b/>
          <w:sz w:val="28"/>
          <w:szCs w:val="28"/>
        </w:rPr>
        <w:instrText xml:space="preserve"> INCLUDEPICTURE "http://www.saicm.org/portals/12/Images/5.QSPProjectFunding.jpg" \* MERGEFORMATINET </w:instrText>
      </w:r>
      <w:r w:rsidRPr="00865E77">
        <w:rPr>
          <w:b/>
          <w:sz w:val="28"/>
          <w:szCs w:val="28"/>
        </w:rPr>
        <w:fldChar w:fldCharType="separate"/>
      </w:r>
      <w:r w:rsidR="0051741E">
        <w:rPr>
          <w:b/>
          <w:sz w:val="28"/>
          <w:szCs w:val="28"/>
        </w:rPr>
        <w:fldChar w:fldCharType="begin"/>
      </w:r>
      <w:r w:rsidR="0051741E">
        <w:rPr>
          <w:b/>
          <w:sz w:val="28"/>
          <w:szCs w:val="28"/>
        </w:rPr>
        <w:instrText xml:space="preserve"> INCLUDEPICTURE  "http://www.saicm.org/portals/12/Images/5.QSPProjectFunding.jpg" \* MERGEFORMATINET </w:instrText>
      </w:r>
      <w:r w:rsidR="0051741E">
        <w:rPr>
          <w:b/>
          <w:sz w:val="28"/>
          <w:szCs w:val="28"/>
        </w:rPr>
        <w:fldChar w:fldCharType="separate"/>
      </w:r>
      <w:r w:rsidR="00042D4A">
        <w:rPr>
          <w:b/>
          <w:sz w:val="28"/>
          <w:szCs w:val="28"/>
        </w:rPr>
        <w:fldChar w:fldCharType="begin"/>
      </w:r>
      <w:r w:rsidR="00042D4A">
        <w:rPr>
          <w:b/>
          <w:sz w:val="28"/>
          <w:szCs w:val="28"/>
        </w:rPr>
        <w:instrText xml:space="preserve"> INCLUDEPICTURE  "http://www.saicm.org/portals/12/Images/5.QSPProjectFunding.jpg" \* MERGEFORMATINET </w:instrText>
      </w:r>
      <w:r w:rsidR="00042D4A">
        <w:rPr>
          <w:b/>
          <w:sz w:val="28"/>
          <w:szCs w:val="28"/>
        </w:rPr>
        <w:fldChar w:fldCharType="separate"/>
      </w:r>
      <w:r w:rsidR="004A0499">
        <w:rPr>
          <w:b/>
          <w:sz w:val="28"/>
          <w:szCs w:val="28"/>
        </w:rPr>
        <w:fldChar w:fldCharType="begin"/>
      </w:r>
      <w:r w:rsidR="004A0499">
        <w:rPr>
          <w:b/>
          <w:sz w:val="28"/>
          <w:szCs w:val="28"/>
        </w:rPr>
        <w:instrText xml:space="preserve"> INCLUDEPICTURE  "http://www.saicm.org/portals/12/Images/5.QSPProjectFunding.jpg" \* MERGEFORMATINET </w:instrText>
      </w:r>
      <w:r w:rsidR="004A0499">
        <w:rPr>
          <w:b/>
          <w:sz w:val="28"/>
          <w:szCs w:val="28"/>
        </w:rPr>
        <w:fldChar w:fldCharType="separate"/>
      </w:r>
      <w:r w:rsidR="005D65B7">
        <w:rPr>
          <w:b/>
          <w:sz w:val="28"/>
          <w:szCs w:val="28"/>
        </w:rPr>
        <w:fldChar w:fldCharType="begin"/>
      </w:r>
      <w:r w:rsidR="005D65B7">
        <w:rPr>
          <w:b/>
          <w:sz w:val="28"/>
          <w:szCs w:val="28"/>
        </w:rPr>
        <w:instrText xml:space="preserve"> INCLUDEPICTURE  "http://www.saicm.org/portals/12/Images/5.QSPProjectFunding.jpg" \* MERGEFORMATINET </w:instrText>
      </w:r>
      <w:r w:rsidR="005D65B7">
        <w:rPr>
          <w:b/>
          <w:sz w:val="28"/>
          <w:szCs w:val="28"/>
        </w:rPr>
        <w:fldChar w:fldCharType="separate"/>
      </w:r>
      <w:r w:rsidR="005012B1">
        <w:rPr>
          <w:b/>
          <w:sz w:val="28"/>
          <w:szCs w:val="28"/>
        </w:rPr>
        <w:fldChar w:fldCharType="begin"/>
      </w:r>
      <w:r w:rsidR="005012B1">
        <w:rPr>
          <w:b/>
          <w:sz w:val="28"/>
          <w:szCs w:val="28"/>
        </w:rPr>
        <w:instrText xml:space="preserve"> </w:instrText>
      </w:r>
      <w:r w:rsidR="005012B1">
        <w:rPr>
          <w:b/>
          <w:sz w:val="28"/>
          <w:szCs w:val="28"/>
        </w:rPr>
        <w:instrText>INCLUDEPICTURE  "http://www.saicm.org/portals/12/Imag</w:instrText>
      </w:r>
      <w:r w:rsidR="005012B1">
        <w:rPr>
          <w:b/>
          <w:sz w:val="28"/>
          <w:szCs w:val="28"/>
        </w:rPr>
        <w:instrText>es/5.QSPProjectFunding.jpg" \* MERGEFORMATINET</w:instrText>
      </w:r>
      <w:r w:rsidR="005012B1">
        <w:rPr>
          <w:b/>
          <w:sz w:val="28"/>
          <w:szCs w:val="28"/>
        </w:rPr>
        <w:instrText xml:space="preserve"> </w:instrText>
      </w:r>
      <w:r w:rsidR="005012B1">
        <w:rPr>
          <w:b/>
          <w:sz w:val="28"/>
          <w:szCs w:val="28"/>
        </w:rPr>
        <w:fldChar w:fldCharType="separate"/>
      </w:r>
      <w:r w:rsidR="001F328F">
        <w:rPr>
          <w:b/>
          <w:sz w:val="28"/>
          <w:szCs w:val="28"/>
        </w:rPr>
        <w:pict w14:anchorId="239E4ECD">
          <v:shape id="_x0000_i1026" type="#_x0000_t75" style="width:388.5pt;height:307.5pt">
            <v:imagedata r:id="rId24" r:href="rId25"/>
          </v:shape>
        </w:pict>
      </w:r>
      <w:r w:rsidR="005012B1">
        <w:rPr>
          <w:b/>
          <w:sz w:val="28"/>
          <w:szCs w:val="28"/>
        </w:rPr>
        <w:fldChar w:fldCharType="end"/>
      </w:r>
      <w:r w:rsidR="005D65B7">
        <w:rPr>
          <w:b/>
          <w:sz w:val="28"/>
          <w:szCs w:val="28"/>
        </w:rPr>
        <w:fldChar w:fldCharType="end"/>
      </w:r>
      <w:r w:rsidR="004A0499">
        <w:rPr>
          <w:b/>
          <w:sz w:val="28"/>
          <w:szCs w:val="28"/>
        </w:rPr>
        <w:fldChar w:fldCharType="end"/>
      </w:r>
      <w:r w:rsidR="00042D4A">
        <w:rPr>
          <w:b/>
          <w:sz w:val="28"/>
          <w:szCs w:val="28"/>
        </w:rPr>
        <w:fldChar w:fldCharType="end"/>
      </w:r>
      <w:r w:rsidR="0051741E">
        <w:rPr>
          <w:b/>
          <w:sz w:val="28"/>
          <w:szCs w:val="28"/>
        </w:rPr>
        <w:fldChar w:fldCharType="end"/>
      </w:r>
      <w:r w:rsidRPr="00865E77">
        <w:rPr>
          <w:b/>
          <w:sz w:val="28"/>
          <w:szCs w:val="28"/>
        </w:rPr>
        <w:fldChar w:fldCharType="end"/>
      </w:r>
    </w:p>
    <w:p w14:paraId="687C255A" w14:textId="77777777" w:rsidR="00D21EB5" w:rsidRDefault="00D21EB5" w:rsidP="00D21EB5">
      <w:pPr>
        <w:tabs>
          <w:tab w:val="left" w:pos="720"/>
          <w:tab w:val="left" w:pos="1260"/>
        </w:tabs>
        <w:ind w:left="360"/>
        <w:rPr>
          <w:b/>
          <w:bCs/>
        </w:rPr>
      </w:pPr>
    </w:p>
    <w:p w14:paraId="3C4271EF" w14:textId="77777777" w:rsidR="007F3FFD" w:rsidRDefault="007F3FFD" w:rsidP="00D21EB5">
      <w:pPr>
        <w:tabs>
          <w:tab w:val="left" w:pos="720"/>
          <w:tab w:val="left" w:pos="1260"/>
        </w:tabs>
        <w:ind w:left="360"/>
        <w:rPr>
          <w:b/>
          <w:bCs/>
        </w:rPr>
      </w:pPr>
    </w:p>
    <w:p w14:paraId="7DB1E008" w14:textId="223A93BD" w:rsidR="00D21EB5" w:rsidRDefault="00D21EB5" w:rsidP="00D21EB5">
      <w:pPr>
        <w:tabs>
          <w:tab w:val="left" w:pos="720"/>
          <w:tab w:val="left" w:pos="1260"/>
        </w:tabs>
        <w:ind w:left="360"/>
        <w:rPr>
          <w:b/>
          <w:sz w:val="28"/>
          <w:szCs w:val="28"/>
        </w:rPr>
      </w:pPr>
      <w:r w:rsidRPr="00A4541A">
        <w:rPr>
          <w:b/>
          <w:bCs/>
        </w:rPr>
        <w:t>Figure 1</w:t>
      </w:r>
      <w:r>
        <w:rPr>
          <w:b/>
          <w:bCs/>
        </w:rPr>
        <w:t>5</w:t>
      </w:r>
      <w:r w:rsidRPr="00A4541A">
        <w:rPr>
          <w:b/>
          <w:bCs/>
        </w:rPr>
        <w:t xml:space="preserve">. </w:t>
      </w:r>
      <w:r>
        <w:rPr>
          <w:b/>
          <w:bCs/>
        </w:rPr>
        <w:t xml:space="preserve">Infographic </w:t>
      </w:r>
      <w:r w:rsidRPr="00A4541A">
        <w:rPr>
          <w:b/>
          <w:bCs/>
        </w:rPr>
        <w:t xml:space="preserve">QSP </w:t>
      </w:r>
      <w:r>
        <w:rPr>
          <w:b/>
          <w:bCs/>
        </w:rPr>
        <w:t>projects by region</w:t>
      </w:r>
    </w:p>
    <w:p w14:paraId="2BEC9A27" w14:textId="77777777" w:rsidR="00D21EB5" w:rsidRDefault="00D21EB5" w:rsidP="00D21EB5">
      <w:pPr>
        <w:widowControl w:val="0"/>
        <w:tabs>
          <w:tab w:val="left" w:pos="1200"/>
          <w:tab w:val="left" w:pos="1800"/>
        </w:tabs>
        <w:rPr>
          <w:b/>
          <w:sz w:val="28"/>
          <w:szCs w:val="28"/>
        </w:rPr>
      </w:pPr>
    </w:p>
    <w:p w14:paraId="2EE29EC3" w14:textId="77777777" w:rsidR="00D21EB5" w:rsidRDefault="00D21EB5" w:rsidP="00D21EB5">
      <w:pPr>
        <w:widowControl w:val="0"/>
        <w:tabs>
          <w:tab w:val="left" w:pos="1200"/>
          <w:tab w:val="left" w:pos="1800"/>
        </w:tabs>
        <w:rPr>
          <w:b/>
          <w:sz w:val="28"/>
          <w:szCs w:val="28"/>
        </w:rPr>
      </w:pPr>
      <w:r w:rsidRPr="00D824B8">
        <w:rPr>
          <w:b/>
          <w:sz w:val="28"/>
          <w:szCs w:val="28"/>
        </w:rPr>
        <w:fldChar w:fldCharType="begin"/>
      </w:r>
      <w:r w:rsidRPr="00D824B8">
        <w:rPr>
          <w:b/>
          <w:sz w:val="28"/>
          <w:szCs w:val="28"/>
        </w:rPr>
        <w:instrText xml:space="preserve"> INCLUDEPICTURE "http://www.saicm.org/portals/12/Images/2.QSPRegionalDistribution.jpg" \* MERGEFORMATINET </w:instrText>
      </w:r>
      <w:r w:rsidRPr="00D824B8">
        <w:rPr>
          <w:b/>
          <w:sz w:val="28"/>
          <w:szCs w:val="28"/>
        </w:rPr>
        <w:fldChar w:fldCharType="separate"/>
      </w:r>
      <w:r w:rsidR="0051741E">
        <w:rPr>
          <w:b/>
          <w:sz w:val="28"/>
          <w:szCs w:val="28"/>
        </w:rPr>
        <w:fldChar w:fldCharType="begin"/>
      </w:r>
      <w:r w:rsidR="0051741E">
        <w:rPr>
          <w:b/>
          <w:sz w:val="28"/>
          <w:szCs w:val="28"/>
        </w:rPr>
        <w:instrText xml:space="preserve"> INCLUDEPICTURE  "http://www.saicm.org/portals/12/Images/2.QSPRegionalDistribution.jpg" \* MERGEFORMATINET </w:instrText>
      </w:r>
      <w:r w:rsidR="0051741E">
        <w:rPr>
          <w:b/>
          <w:sz w:val="28"/>
          <w:szCs w:val="28"/>
        </w:rPr>
        <w:fldChar w:fldCharType="separate"/>
      </w:r>
      <w:r w:rsidR="00042D4A">
        <w:rPr>
          <w:b/>
          <w:sz w:val="28"/>
          <w:szCs w:val="28"/>
        </w:rPr>
        <w:fldChar w:fldCharType="begin"/>
      </w:r>
      <w:r w:rsidR="00042D4A">
        <w:rPr>
          <w:b/>
          <w:sz w:val="28"/>
          <w:szCs w:val="28"/>
        </w:rPr>
        <w:instrText xml:space="preserve"> INCLUDEPICTURE  "http://www.saicm.org/portals/12/Images/2.QSPRegionalDistribution.jpg" \* MERGEFORMATINET </w:instrText>
      </w:r>
      <w:r w:rsidR="00042D4A">
        <w:rPr>
          <w:b/>
          <w:sz w:val="28"/>
          <w:szCs w:val="28"/>
        </w:rPr>
        <w:fldChar w:fldCharType="separate"/>
      </w:r>
      <w:r w:rsidR="004A0499">
        <w:rPr>
          <w:b/>
          <w:sz w:val="28"/>
          <w:szCs w:val="28"/>
        </w:rPr>
        <w:fldChar w:fldCharType="begin"/>
      </w:r>
      <w:r w:rsidR="004A0499">
        <w:rPr>
          <w:b/>
          <w:sz w:val="28"/>
          <w:szCs w:val="28"/>
        </w:rPr>
        <w:instrText xml:space="preserve"> INCLUDEPICTURE  "http://www.saicm.org/portals/12/Images/2.QSPRegionalDistribution.jpg" \* MERGEFORMATINET </w:instrText>
      </w:r>
      <w:r w:rsidR="004A0499">
        <w:rPr>
          <w:b/>
          <w:sz w:val="28"/>
          <w:szCs w:val="28"/>
        </w:rPr>
        <w:fldChar w:fldCharType="separate"/>
      </w:r>
      <w:r w:rsidR="005D65B7">
        <w:rPr>
          <w:b/>
          <w:sz w:val="28"/>
          <w:szCs w:val="28"/>
        </w:rPr>
        <w:fldChar w:fldCharType="begin"/>
      </w:r>
      <w:r w:rsidR="005D65B7">
        <w:rPr>
          <w:b/>
          <w:sz w:val="28"/>
          <w:szCs w:val="28"/>
        </w:rPr>
        <w:instrText xml:space="preserve"> INCLUDEPICTURE  "http://www.saicm.org/portals/12/Images/2.QSPRegionalDistribution.jpg" \* MERGEFORMATINET </w:instrText>
      </w:r>
      <w:r w:rsidR="005D65B7">
        <w:rPr>
          <w:b/>
          <w:sz w:val="28"/>
          <w:szCs w:val="28"/>
        </w:rPr>
        <w:fldChar w:fldCharType="separate"/>
      </w:r>
      <w:r w:rsidR="005012B1">
        <w:rPr>
          <w:b/>
          <w:sz w:val="28"/>
          <w:szCs w:val="28"/>
        </w:rPr>
        <w:fldChar w:fldCharType="begin"/>
      </w:r>
      <w:r w:rsidR="005012B1">
        <w:rPr>
          <w:b/>
          <w:sz w:val="28"/>
          <w:szCs w:val="28"/>
        </w:rPr>
        <w:instrText xml:space="preserve"> </w:instrText>
      </w:r>
      <w:r w:rsidR="005012B1">
        <w:rPr>
          <w:b/>
          <w:sz w:val="28"/>
          <w:szCs w:val="28"/>
        </w:rPr>
        <w:instrText>INCLUDEPICTURE  "http://www.saicm.org/portals/12/Images/2.QSPRegionalDistribution.j</w:instrText>
      </w:r>
      <w:r w:rsidR="005012B1">
        <w:rPr>
          <w:b/>
          <w:sz w:val="28"/>
          <w:szCs w:val="28"/>
        </w:rPr>
        <w:instrText>pg" \* MERGEFORMATINET</w:instrText>
      </w:r>
      <w:r w:rsidR="005012B1">
        <w:rPr>
          <w:b/>
          <w:sz w:val="28"/>
          <w:szCs w:val="28"/>
        </w:rPr>
        <w:instrText xml:space="preserve"> </w:instrText>
      </w:r>
      <w:r w:rsidR="005012B1">
        <w:rPr>
          <w:b/>
          <w:sz w:val="28"/>
          <w:szCs w:val="28"/>
        </w:rPr>
        <w:fldChar w:fldCharType="separate"/>
      </w:r>
      <w:r w:rsidR="001F328F">
        <w:rPr>
          <w:b/>
          <w:sz w:val="28"/>
          <w:szCs w:val="28"/>
        </w:rPr>
        <w:pict w14:anchorId="0B41D00A">
          <v:shape id="_x0000_i1027" type="#_x0000_t75" style="width:390pt;height:277.5pt">
            <v:imagedata r:id="rId26" r:href="rId27"/>
          </v:shape>
        </w:pict>
      </w:r>
      <w:r w:rsidR="005012B1">
        <w:rPr>
          <w:b/>
          <w:sz w:val="28"/>
          <w:szCs w:val="28"/>
        </w:rPr>
        <w:fldChar w:fldCharType="end"/>
      </w:r>
      <w:r w:rsidR="005D65B7">
        <w:rPr>
          <w:b/>
          <w:sz w:val="28"/>
          <w:szCs w:val="28"/>
        </w:rPr>
        <w:fldChar w:fldCharType="end"/>
      </w:r>
      <w:r w:rsidR="004A0499">
        <w:rPr>
          <w:b/>
          <w:sz w:val="28"/>
          <w:szCs w:val="28"/>
        </w:rPr>
        <w:fldChar w:fldCharType="end"/>
      </w:r>
      <w:r w:rsidR="00042D4A">
        <w:rPr>
          <w:b/>
          <w:sz w:val="28"/>
          <w:szCs w:val="28"/>
        </w:rPr>
        <w:fldChar w:fldCharType="end"/>
      </w:r>
      <w:r w:rsidR="0051741E">
        <w:rPr>
          <w:b/>
          <w:sz w:val="28"/>
          <w:szCs w:val="28"/>
        </w:rPr>
        <w:fldChar w:fldCharType="end"/>
      </w:r>
      <w:r w:rsidRPr="00D824B8">
        <w:rPr>
          <w:b/>
          <w:sz w:val="28"/>
          <w:szCs w:val="28"/>
        </w:rPr>
        <w:fldChar w:fldCharType="end"/>
      </w:r>
    </w:p>
    <w:p w14:paraId="46F17B73" w14:textId="77777777" w:rsidR="00D21EB5" w:rsidRDefault="00D21EB5" w:rsidP="00D21EB5">
      <w:pPr>
        <w:tabs>
          <w:tab w:val="left" w:pos="720"/>
          <w:tab w:val="left" w:pos="1260"/>
        </w:tabs>
        <w:ind w:left="360"/>
        <w:rPr>
          <w:b/>
          <w:bCs/>
        </w:rPr>
      </w:pPr>
    </w:p>
    <w:p w14:paraId="3919D819" w14:textId="77777777" w:rsidR="00D21EB5" w:rsidRDefault="00D21EB5" w:rsidP="00D21EB5">
      <w:pPr>
        <w:tabs>
          <w:tab w:val="left" w:pos="720"/>
          <w:tab w:val="left" w:pos="1260"/>
        </w:tabs>
        <w:ind w:left="360"/>
        <w:rPr>
          <w:b/>
          <w:bCs/>
        </w:rPr>
      </w:pPr>
    </w:p>
    <w:p w14:paraId="2F841172" w14:textId="77777777" w:rsidR="00D21EB5" w:rsidRDefault="00D21EB5" w:rsidP="00D21EB5">
      <w:pPr>
        <w:tabs>
          <w:tab w:val="left" w:pos="720"/>
          <w:tab w:val="left" w:pos="1260"/>
        </w:tabs>
        <w:ind w:left="360"/>
        <w:rPr>
          <w:b/>
          <w:bCs/>
        </w:rPr>
      </w:pPr>
    </w:p>
    <w:p w14:paraId="2738D4B9" w14:textId="77777777" w:rsidR="007F3FFD" w:rsidRDefault="007F3FFD" w:rsidP="00D21EB5">
      <w:pPr>
        <w:tabs>
          <w:tab w:val="left" w:pos="720"/>
          <w:tab w:val="left" w:pos="1260"/>
        </w:tabs>
        <w:ind w:left="360"/>
        <w:rPr>
          <w:b/>
          <w:bCs/>
        </w:rPr>
      </w:pPr>
    </w:p>
    <w:p w14:paraId="789E1E7F" w14:textId="4F8472E7" w:rsidR="00D21EB5" w:rsidRDefault="00D21EB5" w:rsidP="00D21EB5">
      <w:pPr>
        <w:tabs>
          <w:tab w:val="left" w:pos="720"/>
          <w:tab w:val="left" w:pos="1260"/>
        </w:tabs>
        <w:ind w:left="360"/>
        <w:rPr>
          <w:b/>
          <w:sz w:val="28"/>
          <w:szCs w:val="28"/>
        </w:rPr>
      </w:pPr>
      <w:r w:rsidRPr="00A4541A">
        <w:rPr>
          <w:b/>
          <w:bCs/>
        </w:rPr>
        <w:t>Figure 1</w:t>
      </w:r>
      <w:r>
        <w:rPr>
          <w:b/>
          <w:bCs/>
        </w:rPr>
        <w:t>6</w:t>
      </w:r>
      <w:r w:rsidRPr="00A4541A">
        <w:rPr>
          <w:b/>
          <w:bCs/>
        </w:rPr>
        <w:t xml:space="preserve">. </w:t>
      </w:r>
      <w:r>
        <w:rPr>
          <w:b/>
          <w:bCs/>
        </w:rPr>
        <w:t xml:space="preserve">Infographic </w:t>
      </w:r>
      <w:r w:rsidRPr="00A4541A">
        <w:rPr>
          <w:b/>
          <w:bCs/>
        </w:rPr>
        <w:t xml:space="preserve">QSP </w:t>
      </w:r>
      <w:r>
        <w:rPr>
          <w:b/>
          <w:bCs/>
        </w:rPr>
        <w:t>projects by sector</w:t>
      </w:r>
    </w:p>
    <w:p w14:paraId="6504F767" w14:textId="77777777" w:rsidR="00D21EB5" w:rsidRDefault="00D21EB5" w:rsidP="00D21EB5">
      <w:pPr>
        <w:widowControl w:val="0"/>
        <w:tabs>
          <w:tab w:val="left" w:pos="1200"/>
          <w:tab w:val="left" w:pos="1800"/>
        </w:tabs>
        <w:rPr>
          <w:b/>
          <w:sz w:val="28"/>
          <w:szCs w:val="28"/>
        </w:rPr>
      </w:pPr>
    </w:p>
    <w:p w14:paraId="0A9421A2" w14:textId="0D4BFB0A" w:rsidR="00D21EB5" w:rsidRDefault="00D21EB5" w:rsidP="00D21EB5">
      <w:pPr>
        <w:widowControl w:val="0"/>
        <w:tabs>
          <w:tab w:val="left" w:pos="1200"/>
          <w:tab w:val="left" w:pos="1800"/>
        </w:tabs>
        <w:rPr>
          <w:noProof/>
          <w:lang w:eastAsia="zh-CN"/>
        </w:rPr>
      </w:pPr>
      <w:r w:rsidRPr="00321A08">
        <w:rPr>
          <w:noProof/>
          <w:lang w:val="en-US" w:eastAsia="zh-CN"/>
        </w:rPr>
        <w:drawing>
          <wp:inline distT="0" distB="0" distL="0" distR="0" wp14:anchorId="76D6C0A2" wp14:editId="416CFDA8">
            <wp:extent cx="4752975" cy="3895725"/>
            <wp:effectExtent l="0" t="0" r="9525" b="9525"/>
            <wp:docPr id="7" name="Picture 7" descr="http://www.saicm.org/portals/12/Images/6.QSPProjectsBy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icm.org/portals/12/Images/6.QSPProjectsBySector.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52975" cy="3895725"/>
                    </a:xfrm>
                    <a:prstGeom prst="rect">
                      <a:avLst/>
                    </a:prstGeom>
                    <a:noFill/>
                    <a:ln>
                      <a:noFill/>
                    </a:ln>
                  </pic:spPr>
                </pic:pic>
              </a:graphicData>
            </a:graphic>
          </wp:inline>
        </w:drawing>
      </w:r>
    </w:p>
    <w:p w14:paraId="6FDAF6F3" w14:textId="77777777" w:rsidR="00D21EB5" w:rsidRDefault="00D21EB5" w:rsidP="00D21EB5">
      <w:pPr>
        <w:tabs>
          <w:tab w:val="left" w:pos="720"/>
          <w:tab w:val="left" w:pos="1260"/>
        </w:tabs>
        <w:ind w:left="360"/>
        <w:rPr>
          <w:b/>
          <w:bCs/>
        </w:rPr>
      </w:pPr>
    </w:p>
    <w:p w14:paraId="144093D3" w14:textId="77777777" w:rsidR="007F3FFD" w:rsidRDefault="007F3FFD" w:rsidP="00D21EB5">
      <w:pPr>
        <w:tabs>
          <w:tab w:val="left" w:pos="720"/>
          <w:tab w:val="left" w:pos="1260"/>
        </w:tabs>
        <w:ind w:left="360"/>
        <w:rPr>
          <w:b/>
          <w:bCs/>
        </w:rPr>
      </w:pPr>
    </w:p>
    <w:p w14:paraId="25425EB0" w14:textId="77777777" w:rsidR="007F3FFD" w:rsidRDefault="007F3FFD" w:rsidP="00D21EB5">
      <w:pPr>
        <w:tabs>
          <w:tab w:val="left" w:pos="720"/>
          <w:tab w:val="left" w:pos="1260"/>
        </w:tabs>
        <w:ind w:left="360"/>
        <w:rPr>
          <w:b/>
          <w:bCs/>
        </w:rPr>
      </w:pPr>
    </w:p>
    <w:p w14:paraId="3E40C3D6" w14:textId="1F1FE289" w:rsidR="00D21EB5" w:rsidRDefault="00D21EB5" w:rsidP="00D21EB5">
      <w:pPr>
        <w:tabs>
          <w:tab w:val="left" w:pos="720"/>
          <w:tab w:val="left" w:pos="1260"/>
        </w:tabs>
        <w:ind w:left="360"/>
        <w:rPr>
          <w:b/>
          <w:bCs/>
        </w:rPr>
      </w:pPr>
      <w:r w:rsidRPr="00A4541A">
        <w:rPr>
          <w:b/>
          <w:bCs/>
        </w:rPr>
        <w:t xml:space="preserve">Figure </w:t>
      </w:r>
      <w:r>
        <w:rPr>
          <w:b/>
          <w:bCs/>
        </w:rPr>
        <w:t>17</w:t>
      </w:r>
      <w:r w:rsidRPr="00A4541A">
        <w:rPr>
          <w:b/>
          <w:bCs/>
        </w:rPr>
        <w:t xml:space="preserve">. </w:t>
      </w:r>
      <w:r>
        <w:rPr>
          <w:b/>
          <w:bCs/>
        </w:rPr>
        <w:t xml:space="preserve">Infographic </w:t>
      </w:r>
      <w:r w:rsidRPr="00A4541A">
        <w:rPr>
          <w:b/>
          <w:bCs/>
        </w:rPr>
        <w:t xml:space="preserve">QSP </w:t>
      </w:r>
      <w:r>
        <w:rPr>
          <w:b/>
          <w:bCs/>
        </w:rPr>
        <w:t>projects by strategic priority</w:t>
      </w:r>
    </w:p>
    <w:p w14:paraId="55A5B073" w14:textId="77777777" w:rsidR="00D21EB5" w:rsidRDefault="00D21EB5" w:rsidP="00D21EB5">
      <w:pPr>
        <w:tabs>
          <w:tab w:val="left" w:pos="720"/>
          <w:tab w:val="left" w:pos="1260"/>
        </w:tabs>
        <w:ind w:left="360"/>
        <w:rPr>
          <w:b/>
          <w:sz w:val="28"/>
          <w:szCs w:val="28"/>
        </w:rPr>
      </w:pPr>
    </w:p>
    <w:p w14:paraId="506EFF19" w14:textId="704949FD" w:rsidR="00D21EB5" w:rsidRDefault="00D21EB5" w:rsidP="00D21EB5">
      <w:pPr>
        <w:widowControl w:val="0"/>
        <w:tabs>
          <w:tab w:val="left" w:pos="1200"/>
          <w:tab w:val="left" w:pos="1800"/>
        </w:tabs>
        <w:rPr>
          <w:noProof/>
          <w:lang w:eastAsia="zh-CN"/>
        </w:rPr>
      </w:pPr>
      <w:r w:rsidRPr="00321A08">
        <w:rPr>
          <w:noProof/>
          <w:lang w:val="en-US" w:eastAsia="zh-CN"/>
        </w:rPr>
        <w:drawing>
          <wp:inline distT="0" distB="0" distL="0" distR="0" wp14:anchorId="27A8FF1D" wp14:editId="0397C410">
            <wp:extent cx="3638550" cy="3829050"/>
            <wp:effectExtent l="0" t="0" r="0" b="0"/>
            <wp:docPr id="6" name="Picture 6" descr="http://www.saicm.org/portals/12/Images/3.QSPStrategicPrio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icm.org/portals/12/Images/3.QSPStrategicPrioritie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638550" cy="3829050"/>
                    </a:xfrm>
                    <a:prstGeom prst="rect">
                      <a:avLst/>
                    </a:prstGeom>
                    <a:noFill/>
                    <a:ln>
                      <a:noFill/>
                    </a:ln>
                  </pic:spPr>
                </pic:pic>
              </a:graphicData>
            </a:graphic>
          </wp:inline>
        </w:drawing>
      </w:r>
    </w:p>
    <w:p w14:paraId="4D3D3B52" w14:textId="77777777" w:rsidR="00D21EB5" w:rsidRDefault="00D21EB5" w:rsidP="00D21EB5">
      <w:pPr>
        <w:widowControl w:val="0"/>
        <w:tabs>
          <w:tab w:val="left" w:pos="1200"/>
          <w:tab w:val="left" w:pos="1800"/>
        </w:tabs>
        <w:rPr>
          <w:noProof/>
          <w:lang w:eastAsia="zh-CN"/>
        </w:rPr>
      </w:pPr>
    </w:p>
    <w:p w14:paraId="41199F71" w14:textId="77777777" w:rsidR="00D21EB5" w:rsidRDefault="00D21EB5" w:rsidP="00D21EB5">
      <w:pPr>
        <w:tabs>
          <w:tab w:val="left" w:pos="720"/>
          <w:tab w:val="left" w:pos="1260"/>
        </w:tabs>
        <w:ind w:left="360"/>
        <w:rPr>
          <w:b/>
          <w:bCs/>
        </w:rPr>
      </w:pPr>
      <w:r w:rsidRPr="00A4541A">
        <w:rPr>
          <w:b/>
          <w:bCs/>
        </w:rPr>
        <w:lastRenderedPageBreak/>
        <w:t>Figure 1</w:t>
      </w:r>
      <w:r>
        <w:rPr>
          <w:b/>
          <w:bCs/>
        </w:rPr>
        <w:t>8</w:t>
      </w:r>
      <w:r w:rsidRPr="00A4541A">
        <w:rPr>
          <w:b/>
          <w:bCs/>
        </w:rPr>
        <w:t xml:space="preserve">. </w:t>
      </w:r>
      <w:r>
        <w:rPr>
          <w:b/>
          <w:bCs/>
        </w:rPr>
        <w:t xml:space="preserve">Infographic </w:t>
      </w:r>
      <w:r w:rsidRPr="00A4541A">
        <w:rPr>
          <w:b/>
          <w:bCs/>
        </w:rPr>
        <w:t xml:space="preserve">QSP </w:t>
      </w:r>
      <w:r>
        <w:rPr>
          <w:b/>
          <w:bCs/>
        </w:rPr>
        <w:t>project funding for LDCs and SIDS</w:t>
      </w:r>
    </w:p>
    <w:p w14:paraId="0F06860C" w14:textId="77777777" w:rsidR="00D21EB5" w:rsidRDefault="00D21EB5" w:rsidP="00D21EB5">
      <w:pPr>
        <w:tabs>
          <w:tab w:val="left" w:pos="720"/>
          <w:tab w:val="left" w:pos="1260"/>
        </w:tabs>
        <w:ind w:left="360"/>
        <w:rPr>
          <w:noProof/>
          <w:lang w:eastAsia="zh-CN"/>
        </w:rPr>
      </w:pPr>
    </w:p>
    <w:p w14:paraId="08514597" w14:textId="1A0625DB" w:rsidR="00D21EB5" w:rsidRDefault="00D21EB5" w:rsidP="00D21EB5">
      <w:pPr>
        <w:widowControl w:val="0"/>
        <w:tabs>
          <w:tab w:val="left" w:pos="1200"/>
          <w:tab w:val="left" w:pos="1800"/>
        </w:tabs>
        <w:rPr>
          <w:noProof/>
          <w:lang w:eastAsia="zh-CN"/>
        </w:rPr>
      </w:pPr>
      <w:r w:rsidRPr="00321A08">
        <w:rPr>
          <w:noProof/>
          <w:lang w:val="en-US" w:eastAsia="zh-CN"/>
        </w:rPr>
        <w:drawing>
          <wp:inline distT="0" distB="0" distL="0" distR="0" wp14:anchorId="194FC38B" wp14:editId="01AB0C5E">
            <wp:extent cx="3162300" cy="3829050"/>
            <wp:effectExtent l="0" t="0" r="0" b="0"/>
            <wp:docPr id="5" name="Picture 5" descr="http://www.saicm.org/portals/12/Images/4.QSPProject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icm.org/portals/12/Images/4.QSPProjectFunding.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162300" cy="3829050"/>
                    </a:xfrm>
                    <a:prstGeom prst="rect">
                      <a:avLst/>
                    </a:prstGeom>
                    <a:noFill/>
                    <a:ln>
                      <a:noFill/>
                    </a:ln>
                  </pic:spPr>
                </pic:pic>
              </a:graphicData>
            </a:graphic>
          </wp:inline>
        </w:drawing>
      </w:r>
    </w:p>
    <w:p w14:paraId="30E7736B" w14:textId="77777777" w:rsidR="00D21EB5" w:rsidRDefault="00D21EB5" w:rsidP="00D21EB5">
      <w:pPr>
        <w:widowControl w:val="0"/>
        <w:tabs>
          <w:tab w:val="left" w:pos="1200"/>
          <w:tab w:val="left" w:pos="1800"/>
        </w:tabs>
        <w:rPr>
          <w:noProof/>
          <w:lang w:eastAsia="zh-CN"/>
        </w:rPr>
      </w:pPr>
    </w:p>
    <w:p w14:paraId="3A43A73D" w14:textId="77777777" w:rsidR="00D21EB5" w:rsidRDefault="00D21EB5" w:rsidP="00D21EB5">
      <w:pPr>
        <w:widowControl w:val="0"/>
        <w:tabs>
          <w:tab w:val="left" w:pos="1200"/>
          <w:tab w:val="left" w:pos="1800"/>
        </w:tabs>
        <w:rPr>
          <w:rStyle w:val="english"/>
          <w:b/>
          <w:sz w:val="28"/>
          <w:szCs w:val="28"/>
        </w:rPr>
      </w:pPr>
    </w:p>
    <w:p w14:paraId="5073A10E" w14:textId="77777777" w:rsidR="00D21EB5" w:rsidRPr="00504C05" w:rsidRDefault="00D21EB5" w:rsidP="00D21EB5">
      <w:pPr>
        <w:widowControl w:val="0"/>
        <w:tabs>
          <w:tab w:val="left" w:pos="1200"/>
          <w:tab w:val="left" w:pos="1800"/>
        </w:tabs>
        <w:rPr>
          <w:rStyle w:val="english"/>
          <w:b/>
          <w:sz w:val="28"/>
          <w:szCs w:val="28"/>
        </w:rPr>
      </w:pPr>
      <w:r>
        <w:rPr>
          <w:rStyle w:val="english"/>
          <w:b/>
          <w:sz w:val="28"/>
          <w:szCs w:val="28"/>
        </w:rPr>
        <w:t>A</w:t>
      </w:r>
      <w:r w:rsidRPr="00711B9C">
        <w:rPr>
          <w:rStyle w:val="english"/>
          <w:b/>
          <w:sz w:val="28"/>
          <w:szCs w:val="28"/>
        </w:rPr>
        <w:t xml:space="preserve">nnex </w:t>
      </w:r>
      <w:r>
        <w:rPr>
          <w:rStyle w:val="english"/>
          <w:b/>
          <w:sz w:val="28"/>
          <w:szCs w:val="28"/>
        </w:rPr>
        <w:t>B – Summary of QSP projects and eligibility</w:t>
      </w:r>
      <w:r w:rsidRPr="00711B9C">
        <w:rPr>
          <w:rStyle w:val="english"/>
          <w:b/>
          <w:sz w:val="28"/>
          <w:szCs w:val="28"/>
        </w:rPr>
        <w:t xml:space="preserve"> for support from the SAICM Quick Start Programme Trust </w:t>
      </w:r>
      <w:r>
        <w:rPr>
          <w:rStyle w:val="english"/>
          <w:b/>
          <w:sz w:val="28"/>
          <w:szCs w:val="28"/>
        </w:rPr>
        <w:t>F</w:t>
      </w:r>
      <w:r w:rsidRPr="00711B9C">
        <w:rPr>
          <w:rStyle w:val="english"/>
          <w:b/>
          <w:sz w:val="28"/>
          <w:szCs w:val="28"/>
        </w:rPr>
        <w:t>und</w:t>
      </w:r>
      <w:r>
        <w:rPr>
          <w:rStyle w:val="english"/>
          <w:b/>
          <w:sz w:val="28"/>
          <w:szCs w:val="28"/>
        </w:rPr>
        <w:t xml:space="preserve"> (round 1 to 14)</w:t>
      </w:r>
      <w:r w:rsidRPr="00504C05">
        <w:rPr>
          <w:rStyle w:val="english"/>
          <w:sz w:val="28"/>
          <w:szCs w:val="28"/>
        </w:rPr>
        <w:t xml:space="preserve"> </w:t>
      </w:r>
    </w:p>
    <w:p w14:paraId="7EF68460" w14:textId="77777777" w:rsidR="00D21EB5" w:rsidRDefault="00D21EB5" w:rsidP="00D21EB5">
      <w:pPr>
        <w:tabs>
          <w:tab w:val="left" w:pos="720"/>
          <w:tab w:val="left" w:pos="1260"/>
        </w:tabs>
        <w:ind w:left="360"/>
        <w:rPr>
          <w:b/>
          <w:bCs/>
        </w:rPr>
      </w:pPr>
    </w:p>
    <w:tbl>
      <w:tblPr>
        <w:tblW w:w="9280" w:type="dxa"/>
        <w:tblInd w:w="93" w:type="dxa"/>
        <w:tblLook w:val="04A0" w:firstRow="1" w:lastRow="0" w:firstColumn="1" w:lastColumn="0" w:noHBand="0" w:noVBand="1"/>
      </w:tblPr>
      <w:tblGrid>
        <w:gridCol w:w="1716"/>
        <w:gridCol w:w="1184"/>
        <w:gridCol w:w="940"/>
        <w:gridCol w:w="1380"/>
        <w:gridCol w:w="960"/>
        <w:gridCol w:w="900"/>
        <w:gridCol w:w="1220"/>
        <w:gridCol w:w="980"/>
      </w:tblGrid>
      <w:tr w:rsidR="00D21EB5" w:rsidRPr="006B0E5E" w14:paraId="104F29C4" w14:textId="77777777" w:rsidTr="00042D4A">
        <w:trPr>
          <w:trHeight w:val="495"/>
        </w:trPr>
        <w:tc>
          <w:tcPr>
            <w:tcW w:w="1716" w:type="dxa"/>
            <w:vMerge w:val="restart"/>
            <w:tcBorders>
              <w:top w:val="single" w:sz="4" w:space="0" w:color="auto"/>
              <w:left w:val="single" w:sz="4" w:space="0" w:color="auto"/>
              <w:bottom w:val="single" w:sz="4" w:space="0" w:color="auto"/>
              <w:right w:val="single" w:sz="4" w:space="0" w:color="auto"/>
            </w:tcBorders>
            <w:shd w:val="clear" w:color="auto" w:fill="244061"/>
            <w:vAlign w:val="center"/>
          </w:tcPr>
          <w:p w14:paraId="52416576"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Countries / Territories</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244061"/>
            <w:vAlign w:val="center"/>
          </w:tcPr>
          <w:p w14:paraId="31DE532F"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Developing countries (146) on OECD DAC list*</w:t>
            </w:r>
            <w:r>
              <w:rPr>
                <w:rStyle w:val="FootnoteReference"/>
                <w:rFonts w:ascii="Arial Narrow" w:hAnsi="Arial Narrow" w:cs="Arial"/>
                <w:b/>
                <w:bCs/>
                <w:lang w:eastAsia="zh-CN"/>
              </w:rPr>
              <w:footnoteReference w:id="7"/>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244061"/>
            <w:vAlign w:val="center"/>
          </w:tcPr>
          <w:p w14:paraId="3929FA75"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LDC (48)/SIDS (39)</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244061"/>
            <w:vAlign w:val="center"/>
          </w:tcPr>
          <w:p w14:paraId="1A7A1FD1"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SAICM National Focal Point nominated (177)</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244061"/>
            <w:vAlign w:val="center"/>
          </w:tcPr>
          <w:p w14:paraId="5A234913"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Eligible for QSP Trust Fund</w:t>
            </w:r>
          </w:p>
        </w:tc>
        <w:tc>
          <w:tcPr>
            <w:tcW w:w="3100" w:type="dxa"/>
            <w:gridSpan w:val="3"/>
            <w:tcBorders>
              <w:top w:val="single" w:sz="4" w:space="0" w:color="auto"/>
              <w:left w:val="nil"/>
              <w:bottom w:val="single" w:sz="4" w:space="0" w:color="auto"/>
              <w:right w:val="single" w:sz="4" w:space="0" w:color="000000"/>
            </w:tcBorders>
            <w:shd w:val="clear" w:color="auto" w:fill="244061"/>
            <w:vAlign w:val="center"/>
          </w:tcPr>
          <w:p w14:paraId="16B747EE"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 xml:space="preserve">Approved QSP TF projects as of </w:t>
            </w:r>
            <w:r>
              <w:rPr>
                <w:rFonts w:ascii="Calibri" w:hAnsi="Calibri" w:cs="Arial"/>
                <w:b/>
                <w:bCs/>
                <w:color w:val="FFFFFF"/>
                <w:sz w:val="16"/>
                <w:szCs w:val="16"/>
                <w:lang w:eastAsia="zh-CN"/>
              </w:rPr>
              <w:t>October</w:t>
            </w:r>
            <w:r w:rsidRPr="006B0E5E">
              <w:rPr>
                <w:rFonts w:ascii="Calibri" w:hAnsi="Calibri" w:cs="Arial"/>
                <w:b/>
                <w:bCs/>
                <w:color w:val="FFFFFF"/>
                <w:sz w:val="16"/>
                <w:szCs w:val="16"/>
                <w:lang w:eastAsia="zh-CN"/>
              </w:rPr>
              <w:t xml:space="preserve"> 201</w:t>
            </w:r>
            <w:r>
              <w:rPr>
                <w:rFonts w:ascii="Calibri" w:hAnsi="Calibri" w:cs="Arial"/>
                <w:b/>
                <w:bCs/>
                <w:color w:val="FFFFFF"/>
                <w:sz w:val="16"/>
                <w:szCs w:val="16"/>
                <w:lang w:eastAsia="zh-CN"/>
              </w:rPr>
              <w:t>7</w:t>
            </w:r>
          </w:p>
        </w:tc>
      </w:tr>
      <w:tr w:rsidR="00D21EB5" w:rsidRPr="006B0E5E" w14:paraId="15D59B19" w14:textId="77777777" w:rsidTr="00042D4A">
        <w:trPr>
          <w:trHeight w:val="707"/>
        </w:trPr>
        <w:tc>
          <w:tcPr>
            <w:tcW w:w="1716"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4801EF70" w14:textId="77777777" w:rsidR="00D21EB5" w:rsidRPr="006B0E5E" w:rsidRDefault="00D21EB5" w:rsidP="00042D4A">
            <w:pPr>
              <w:rPr>
                <w:rFonts w:ascii="Calibri" w:hAnsi="Calibri" w:cs="Arial"/>
                <w:b/>
                <w:bCs/>
                <w:color w:val="FFFFFF"/>
                <w:sz w:val="16"/>
                <w:szCs w:val="16"/>
                <w:lang w:eastAsia="zh-CN"/>
              </w:rPr>
            </w:pPr>
          </w:p>
        </w:tc>
        <w:tc>
          <w:tcPr>
            <w:tcW w:w="1184"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0D4B6E1D" w14:textId="77777777" w:rsidR="00D21EB5" w:rsidRPr="006B0E5E" w:rsidRDefault="00D21EB5" w:rsidP="00042D4A">
            <w:pPr>
              <w:rPr>
                <w:rFonts w:ascii="Calibri" w:hAnsi="Calibri" w:cs="Arial"/>
                <w:b/>
                <w:bCs/>
                <w:color w:val="FFFFFF"/>
                <w:sz w:val="16"/>
                <w:szCs w:val="16"/>
                <w:lang w:eastAsia="zh-CN"/>
              </w:rPr>
            </w:pPr>
          </w:p>
        </w:tc>
        <w:tc>
          <w:tcPr>
            <w:tcW w:w="940"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21CBFA85" w14:textId="77777777" w:rsidR="00D21EB5" w:rsidRPr="006B0E5E" w:rsidRDefault="00D21EB5" w:rsidP="00042D4A">
            <w:pPr>
              <w:rPr>
                <w:rFonts w:ascii="Calibri" w:hAnsi="Calibri" w:cs="Arial"/>
                <w:b/>
                <w:bCs/>
                <w:color w:val="FFFFFF"/>
                <w:sz w:val="16"/>
                <w:szCs w:val="16"/>
                <w:lang w:eastAsia="zh-CN"/>
              </w:rPr>
            </w:pPr>
          </w:p>
        </w:tc>
        <w:tc>
          <w:tcPr>
            <w:tcW w:w="1380"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29568BB2" w14:textId="77777777" w:rsidR="00D21EB5" w:rsidRPr="006B0E5E" w:rsidRDefault="00D21EB5" w:rsidP="00042D4A">
            <w:pPr>
              <w:rPr>
                <w:rFonts w:ascii="Calibri" w:hAnsi="Calibri" w:cs="Arial"/>
                <w:color w:val="FFFFFF"/>
                <w:sz w:val="16"/>
                <w:szCs w:val="16"/>
                <w:lang w:eastAsia="zh-CN"/>
              </w:rPr>
            </w:pPr>
          </w:p>
        </w:tc>
        <w:tc>
          <w:tcPr>
            <w:tcW w:w="960"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7839FB29" w14:textId="77777777" w:rsidR="00D21EB5" w:rsidRPr="006B0E5E" w:rsidRDefault="00D21EB5" w:rsidP="00042D4A">
            <w:pPr>
              <w:rPr>
                <w:rFonts w:ascii="Calibri" w:hAnsi="Calibri" w:cs="Arial"/>
                <w:b/>
                <w:bCs/>
                <w:color w:val="FFFFFF"/>
                <w:sz w:val="16"/>
                <w:szCs w:val="16"/>
                <w:lang w:eastAsia="zh-CN"/>
              </w:rPr>
            </w:pPr>
          </w:p>
        </w:tc>
        <w:tc>
          <w:tcPr>
            <w:tcW w:w="900" w:type="dxa"/>
            <w:tcBorders>
              <w:top w:val="nil"/>
              <w:left w:val="nil"/>
              <w:bottom w:val="single" w:sz="4" w:space="0" w:color="auto"/>
              <w:right w:val="single" w:sz="4" w:space="0" w:color="auto"/>
            </w:tcBorders>
            <w:shd w:val="clear" w:color="auto" w:fill="244061"/>
            <w:vAlign w:val="center"/>
          </w:tcPr>
          <w:p w14:paraId="63654961"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Total Projects</w:t>
            </w:r>
          </w:p>
        </w:tc>
        <w:tc>
          <w:tcPr>
            <w:tcW w:w="1220" w:type="dxa"/>
            <w:tcBorders>
              <w:top w:val="nil"/>
              <w:left w:val="nil"/>
              <w:bottom w:val="single" w:sz="4" w:space="0" w:color="auto"/>
              <w:right w:val="single" w:sz="4" w:space="0" w:color="auto"/>
            </w:tcBorders>
            <w:shd w:val="clear" w:color="auto" w:fill="244061"/>
            <w:vAlign w:val="center"/>
          </w:tcPr>
          <w:p w14:paraId="3FBD073F"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Government</w:t>
            </w:r>
          </w:p>
        </w:tc>
        <w:tc>
          <w:tcPr>
            <w:tcW w:w="980" w:type="dxa"/>
            <w:tcBorders>
              <w:top w:val="nil"/>
              <w:left w:val="nil"/>
              <w:bottom w:val="single" w:sz="4" w:space="0" w:color="auto"/>
              <w:right w:val="single" w:sz="4" w:space="0" w:color="auto"/>
            </w:tcBorders>
            <w:shd w:val="clear" w:color="auto" w:fill="244061"/>
            <w:vAlign w:val="center"/>
          </w:tcPr>
          <w:p w14:paraId="51CBE323"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Civil Society</w:t>
            </w:r>
          </w:p>
        </w:tc>
      </w:tr>
      <w:tr w:rsidR="00D21EB5" w:rsidRPr="006B0E5E" w14:paraId="2A74BE3A"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3EABB858"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Afghanistan</w:t>
                </w:r>
              </w:smartTag>
            </w:smartTag>
          </w:p>
        </w:tc>
        <w:tc>
          <w:tcPr>
            <w:tcW w:w="1184" w:type="dxa"/>
            <w:tcBorders>
              <w:top w:val="nil"/>
              <w:left w:val="nil"/>
              <w:bottom w:val="single" w:sz="4" w:space="0" w:color="auto"/>
              <w:right w:val="single" w:sz="4" w:space="0" w:color="auto"/>
            </w:tcBorders>
            <w:shd w:val="clear" w:color="000000" w:fill="9BBB59"/>
            <w:vAlign w:val="center"/>
          </w:tcPr>
          <w:p w14:paraId="5CCBCC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117238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65F2327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1786630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199304E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82FCC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1CBA19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333601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BB2810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Albania</w:t>
                </w:r>
              </w:smartTag>
            </w:smartTag>
          </w:p>
        </w:tc>
        <w:tc>
          <w:tcPr>
            <w:tcW w:w="1184" w:type="dxa"/>
            <w:tcBorders>
              <w:top w:val="nil"/>
              <w:left w:val="nil"/>
              <w:bottom w:val="single" w:sz="4" w:space="0" w:color="auto"/>
              <w:right w:val="single" w:sz="4" w:space="0" w:color="auto"/>
            </w:tcBorders>
            <w:shd w:val="clear" w:color="auto" w:fill="auto"/>
            <w:vAlign w:val="center"/>
          </w:tcPr>
          <w:p w14:paraId="6A0CA7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28BA80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2B8AD2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1D801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6C5E78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4150D68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5543C04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(2mc)</w:t>
            </w:r>
          </w:p>
        </w:tc>
      </w:tr>
      <w:tr w:rsidR="00D21EB5" w:rsidRPr="006B0E5E" w14:paraId="6B3C05E5"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04F95FF2"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Algeria</w:t>
                </w:r>
              </w:smartTag>
            </w:smartTag>
          </w:p>
        </w:tc>
        <w:tc>
          <w:tcPr>
            <w:tcW w:w="1184" w:type="dxa"/>
            <w:tcBorders>
              <w:top w:val="nil"/>
              <w:left w:val="nil"/>
              <w:bottom w:val="single" w:sz="4" w:space="0" w:color="auto"/>
              <w:right w:val="single" w:sz="4" w:space="0" w:color="auto"/>
            </w:tcBorders>
            <w:shd w:val="clear" w:color="000000" w:fill="9BBB59"/>
            <w:vAlign w:val="center"/>
          </w:tcPr>
          <w:p w14:paraId="6DE26C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2264983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082F1FE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12E8098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6AC18E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1E7A24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ECEB6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32A1C2B"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78BB014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Andorra</w:t>
                </w:r>
              </w:smartTag>
            </w:smartTag>
          </w:p>
        </w:tc>
        <w:tc>
          <w:tcPr>
            <w:tcW w:w="1184" w:type="dxa"/>
            <w:tcBorders>
              <w:top w:val="nil"/>
              <w:left w:val="nil"/>
              <w:bottom w:val="single" w:sz="4" w:space="0" w:color="auto"/>
              <w:right w:val="single" w:sz="4" w:space="0" w:color="auto"/>
            </w:tcBorders>
            <w:shd w:val="clear" w:color="auto" w:fill="auto"/>
            <w:vAlign w:val="center"/>
          </w:tcPr>
          <w:p w14:paraId="392CC7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05F22B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6799FB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72F0E7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EE09B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9B7CA4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AD75D7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10442AE"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018740FE"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Angola</w:t>
                </w:r>
              </w:smartTag>
            </w:smartTag>
          </w:p>
        </w:tc>
        <w:tc>
          <w:tcPr>
            <w:tcW w:w="1184" w:type="dxa"/>
            <w:tcBorders>
              <w:top w:val="nil"/>
              <w:left w:val="nil"/>
              <w:bottom w:val="single" w:sz="4" w:space="0" w:color="auto"/>
              <w:right w:val="single" w:sz="4" w:space="0" w:color="auto"/>
            </w:tcBorders>
            <w:shd w:val="clear" w:color="000000" w:fill="9BBB59"/>
            <w:vAlign w:val="center"/>
          </w:tcPr>
          <w:p w14:paraId="3CD4F9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5176D70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57233C5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7DCDF2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60D920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04BBDD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3626291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10340B5" w14:textId="77777777" w:rsidTr="00042D4A">
        <w:trPr>
          <w:trHeight w:val="441"/>
        </w:trPr>
        <w:tc>
          <w:tcPr>
            <w:tcW w:w="1716" w:type="dxa"/>
            <w:tcBorders>
              <w:top w:val="nil"/>
              <w:left w:val="single" w:sz="4" w:space="0" w:color="auto"/>
              <w:bottom w:val="single" w:sz="4" w:space="0" w:color="auto"/>
              <w:right w:val="single" w:sz="4" w:space="0" w:color="auto"/>
            </w:tcBorders>
            <w:shd w:val="clear" w:color="000000" w:fill="9BBB59"/>
            <w:vAlign w:val="center"/>
          </w:tcPr>
          <w:p w14:paraId="4B7F04CC"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Antigua and Barbuda</w:t>
                </w:r>
              </w:smartTag>
            </w:smartTag>
          </w:p>
        </w:tc>
        <w:tc>
          <w:tcPr>
            <w:tcW w:w="1184" w:type="dxa"/>
            <w:tcBorders>
              <w:top w:val="nil"/>
              <w:left w:val="nil"/>
              <w:bottom w:val="single" w:sz="4" w:space="0" w:color="auto"/>
              <w:right w:val="single" w:sz="4" w:space="0" w:color="auto"/>
            </w:tcBorders>
            <w:shd w:val="clear" w:color="000000" w:fill="9BBB59"/>
            <w:vAlign w:val="center"/>
          </w:tcPr>
          <w:p w14:paraId="62E7DC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73F1C5A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1D39475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397328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11F409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5A278F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3AC19F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F9222D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4D639A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Argentina</w:t>
                </w:r>
              </w:smartTag>
            </w:smartTag>
          </w:p>
        </w:tc>
        <w:tc>
          <w:tcPr>
            <w:tcW w:w="1184" w:type="dxa"/>
            <w:tcBorders>
              <w:top w:val="nil"/>
              <w:left w:val="nil"/>
              <w:bottom w:val="single" w:sz="4" w:space="0" w:color="auto"/>
              <w:right w:val="single" w:sz="4" w:space="0" w:color="auto"/>
            </w:tcBorders>
            <w:shd w:val="clear" w:color="auto" w:fill="auto"/>
            <w:vAlign w:val="center"/>
          </w:tcPr>
          <w:p w14:paraId="096F2D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93B671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6EF6BC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A0653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FB129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C4BD97"/>
            <w:vAlign w:val="center"/>
          </w:tcPr>
          <w:p w14:paraId="1A96E8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8DB4E2"/>
            <w:vAlign w:val="center"/>
          </w:tcPr>
          <w:p w14:paraId="2A587B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(mc)</w:t>
            </w:r>
          </w:p>
        </w:tc>
      </w:tr>
      <w:tr w:rsidR="00D21EB5" w:rsidRPr="006B0E5E" w14:paraId="074DA340" w14:textId="77777777" w:rsidTr="00042D4A">
        <w:trPr>
          <w:trHeight w:val="390"/>
        </w:trPr>
        <w:tc>
          <w:tcPr>
            <w:tcW w:w="1716" w:type="dxa"/>
            <w:tcBorders>
              <w:top w:val="nil"/>
              <w:left w:val="single" w:sz="4" w:space="0" w:color="auto"/>
              <w:bottom w:val="single" w:sz="4" w:space="0" w:color="auto"/>
              <w:right w:val="single" w:sz="4" w:space="0" w:color="auto"/>
            </w:tcBorders>
            <w:shd w:val="clear" w:color="auto" w:fill="auto"/>
            <w:vAlign w:val="center"/>
          </w:tcPr>
          <w:p w14:paraId="444E805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Armenia</w:t>
                </w:r>
              </w:smartTag>
            </w:smartTag>
          </w:p>
        </w:tc>
        <w:tc>
          <w:tcPr>
            <w:tcW w:w="1184" w:type="dxa"/>
            <w:tcBorders>
              <w:top w:val="nil"/>
              <w:left w:val="nil"/>
              <w:bottom w:val="single" w:sz="4" w:space="0" w:color="auto"/>
              <w:right w:val="single" w:sz="4" w:space="0" w:color="auto"/>
            </w:tcBorders>
            <w:shd w:val="clear" w:color="auto" w:fill="auto"/>
            <w:vAlign w:val="center"/>
          </w:tcPr>
          <w:p w14:paraId="129F8B3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0DAB7F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74C69D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984CD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6BEEA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352B4D4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(2mc)</w:t>
            </w:r>
          </w:p>
        </w:tc>
        <w:tc>
          <w:tcPr>
            <w:tcW w:w="980" w:type="dxa"/>
            <w:tcBorders>
              <w:top w:val="nil"/>
              <w:left w:val="nil"/>
              <w:bottom w:val="single" w:sz="4" w:space="0" w:color="auto"/>
              <w:right w:val="single" w:sz="4" w:space="0" w:color="auto"/>
            </w:tcBorders>
            <w:shd w:val="clear" w:color="000000" w:fill="C4BD97"/>
            <w:vAlign w:val="center"/>
          </w:tcPr>
          <w:p w14:paraId="594000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05C589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87C832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Australia</w:t>
                </w:r>
              </w:smartTag>
            </w:smartTag>
          </w:p>
        </w:tc>
        <w:tc>
          <w:tcPr>
            <w:tcW w:w="1184" w:type="dxa"/>
            <w:tcBorders>
              <w:top w:val="nil"/>
              <w:left w:val="nil"/>
              <w:bottom w:val="single" w:sz="4" w:space="0" w:color="auto"/>
              <w:right w:val="single" w:sz="4" w:space="0" w:color="auto"/>
            </w:tcBorders>
            <w:shd w:val="clear" w:color="auto" w:fill="auto"/>
            <w:vAlign w:val="center"/>
          </w:tcPr>
          <w:p w14:paraId="6BC02BC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65C95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8ED081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85C09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DE79D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98F16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1590D3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0C6A78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1BE49A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Austria</w:t>
                </w:r>
              </w:smartTag>
            </w:smartTag>
          </w:p>
        </w:tc>
        <w:tc>
          <w:tcPr>
            <w:tcW w:w="1184" w:type="dxa"/>
            <w:tcBorders>
              <w:top w:val="nil"/>
              <w:left w:val="nil"/>
              <w:bottom w:val="single" w:sz="4" w:space="0" w:color="auto"/>
              <w:right w:val="single" w:sz="4" w:space="0" w:color="auto"/>
            </w:tcBorders>
            <w:shd w:val="clear" w:color="auto" w:fill="auto"/>
            <w:vAlign w:val="center"/>
          </w:tcPr>
          <w:p w14:paraId="2C1D68F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F516C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1B98C7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64F20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49801A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684DE2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24B60A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D55455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015B1E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Azerbaijan</w:t>
                </w:r>
              </w:smartTag>
            </w:smartTag>
          </w:p>
        </w:tc>
        <w:tc>
          <w:tcPr>
            <w:tcW w:w="1184" w:type="dxa"/>
            <w:tcBorders>
              <w:top w:val="nil"/>
              <w:left w:val="nil"/>
              <w:bottom w:val="single" w:sz="4" w:space="0" w:color="auto"/>
              <w:right w:val="single" w:sz="4" w:space="0" w:color="auto"/>
            </w:tcBorders>
            <w:shd w:val="clear" w:color="auto" w:fill="auto"/>
            <w:vAlign w:val="center"/>
          </w:tcPr>
          <w:p w14:paraId="2B558A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BC0B5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B09F51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80C923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551B1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4A1C086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307C58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86191F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B52D92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Bahamas</w:t>
                </w:r>
              </w:smartTag>
            </w:smartTag>
          </w:p>
        </w:tc>
        <w:tc>
          <w:tcPr>
            <w:tcW w:w="1184" w:type="dxa"/>
            <w:tcBorders>
              <w:top w:val="nil"/>
              <w:left w:val="nil"/>
              <w:bottom w:val="single" w:sz="4" w:space="0" w:color="auto"/>
              <w:right w:val="single" w:sz="4" w:space="0" w:color="auto"/>
            </w:tcBorders>
            <w:shd w:val="clear" w:color="auto" w:fill="auto"/>
            <w:vAlign w:val="center"/>
          </w:tcPr>
          <w:p w14:paraId="746080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352A0EB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29823CB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46137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0A70AE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359AEF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(1mc/s)</w:t>
            </w:r>
          </w:p>
        </w:tc>
        <w:tc>
          <w:tcPr>
            <w:tcW w:w="980" w:type="dxa"/>
            <w:tcBorders>
              <w:top w:val="nil"/>
              <w:left w:val="nil"/>
              <w:bottom w:val="single" w:sz="4" w:space="0" w:color="auto"/>
              <w:right w:val="single" w:sz="4" w:space="0" w:color="auto"/>
            </w:tcBorders>
            <w:shd w:val="clear" w:color="000000" w:fill="C4BD97"/>
            <w:vAlign w:val="center"/>
          </w:tcPr>
          <w:p w14:paraId="629AD1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3FE298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22ADB7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Bahrain</w:t>
                </w:r>
              </w:smartTag>
            </w:smartTag>
          </w:p>
        </w:tc>
        <w:tc>
          <w:tcPr>
            <w:tcW w:w="1184" w:type="dxa"/>
            <w:tcBorders>
              <w:top w:val="nil"/>
              <w:left w:val="nil"/>
              <w:bottom w:val="single" w:sz="4" w:space="0" w:color="auto"/>
              <w:right w:val="single" w:sz="4" w:space="0" w:color="auto"/>
            </w:tcBorders>
            <w:shd w:val="clear" w:color="auto" w:fill="auto"/>
            <w:vAlign w:val="center"/>
          </w:tcPr>
          <w:p w14:paraId="41318F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551D7E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4FD5A71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27811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3387D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94515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3A4AD5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F472AE4"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288D36D5"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Bangladesh</w:t>
                </w:r>
              </w:smartTag>
            </w:smartTag>
          </w:p>
        </w:tc>
        <w:tc>
          <w:tcPr>
            <w:tcW w:w="1184" w:type="dxa"/>
            <w:tcBorders>
              <w:top w:val="nil"/>
              <w:left w:val="nil"/>
              <w:bottom w:val="single" w:sz="4" w:space="0" w:color="auto"/>
              <w:right w:val="single" w:sz="4" w:space="0" w:color="auto"/>
            </w:tcBorders>
            <w:shd w:val="clear" w:color="000000" w:fill="9BBB59"/>
            <w:vAlign w:val="center"/>
          </w:tcPr>
          <w:p w14:paraId="4C7D41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7C4F46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085CE6B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6F0BE13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35CB89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5C5BF0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E2A13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6DA0F76" w14:textId="77777777" w:rsidTr="00042D4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tcPr>
          <w:p w14:paraId="2845513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lastRenderedPageBreak/>
                  <w:t>Barbados</w:t>
                </w:r>
              </w:smartTag>
            </w:smartTag>
          </w:p>
        </w:tc>
        <w:tc>
          <w:tcPr>
            <w:tcW w:w="1184" w:type="dxa"/>
            <w:tcBorders>
              <w:top w:val="nil"/>
              <w:left w:val="nil"/>
              <w:bottom w:val="single" w:sz="4" w:space="0" w:color="auto"/>
              <w:right w:val="single" w:sz="4" w:space="0" w:color="auto"/>
            </w:tcBorders>
            <w:shd w:val="clear" w:color="auto" w:fill="auto"/>
            <w:vAlign w:val="center"/>
          </w:tcPr>
          <w:p w14:paraId="064A2D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6C29AB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2B6618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9C86C5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8F0CF1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2946B4B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(1mc/s)</w:t>
            </w:r>
          </w:p>
        </w:tc>
        <w:tc>
          <w:tcPr>
            <w:tcW w:w="980" w:type="dxa"/>
            <w:tcBorders>
              <w:top w:val="nil"/>
              <w:left w:val="nil"/>
              <w:bottom w:val="single" w:sz="4" w:space="0" w:color="auto"/>
              <w:right w:val="single" w:sz="4" w:space="0" w:color="auto"/>
            </w:tcBorders>
            <w:shd w:val="clear" w:color="000000" w:fill="C4BD97"/>
            <w:vAlign w:val="center"/>
          </w:tcPr>
          <w:p w14:paraId="188FFC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78E001E" w14:textId="77777777" w:rsidTr="00042D4A">
        <w:trPr>
          <w:trHeight w:val="319"/>
        </w:trPr>
        <w:tc>
          <w:tcPr>
            <w:tcW w:w="1716" w:type="dxa"/>
            <w:tcBorders>
              <w:top w:val="nil"/>
              <w:left w:val="single" w:sz="4" w:space="0" w:color="auto"/>
              <w:bottom w:val="single" w:sz="4" w:space="0" w:color="auto"/>
              <w:right w:val="single" w:sz="4" w:space="0" w:color="auto"/>
            </w:tcBorders>
            <w:shd w:val="clear" w:color="auto" w:fill="auto"/>
            <w:vAlign w:val="center"/>
          </w:tcPr>
          <w:p w14:paraId="568FFD3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Belarus</w:t>
                </w:r>
              </w:smartTag>
            </w:smartTag>
          </w:p>
        </w:tc>
        <w:tc>
          <w:tcPr>
            <w:tcW w:w="1184" w:type="dxa"/>
            <w:tcBorders>
              <w:top w:val="nil"/>
              <w:left w:val="nil"/>
              <w:bottom w:val="single" w:sz="4" w:space="0" w:color="auto"/>
              <w:right w:val="single" w:sz="4" w:space="0" w:color="auto"/>
            </w:tcBorders>
            <w:shd w:val="clear" w:color="auto" w:fill="auto"/>
            <w:vAlign w:val="center"/>
          </w:tcPr>
          <w:p w14:paraId="6CF19D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C4114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7C7D24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7DA53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DCA8B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5</w:t>
            </w:r>
          </w:p>
        </w:tc>
        <w:tc>
          <w:tcPr>
            <w:tcW w:w="1220" w:type="dxa"/>
            <w:tcBorders>
              <w:top w:val="nil"/>
              <w:left w:val="nil"/>
              <w:bottom w:val="single" w:sz="4" w:space="0" w:color="auto"/>
              <w:right w:val="single" w:sz="4" w:space="0" w:color="auto"/>
            </w:tcBorders>
            <w:shd w:val="clear" w:color="000000" w:fill="8DB4E2"/>
            <w:vAlign w:val="center"/>
          </w:tcPr>
          <w:p w14:paraId="3E5A00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(1s)</w:t>
            </w:r>
          </w:p>
        </w:tc>
        <w:tc>
          <w:tcPr>
            <w:tcW w:w="980" w:type="dxa"/>
            <w:tcBorders>
              <w:top w:val="nil"/>
              <w:left w:val="nil"/>
              <w:bottom w:val="single" w:sz="4" w:space="0" w:color="auto"/>
              <w:right w:val="single" w:sz="4" w:space="0" w:color="auto"/>
            </w:tcBorders>
            <w:shd w:val="clear" w:color="000000" w:fill="8DB4E2"/>
            <w:vAlign w:val="center"/>
          </w:tcPr>
          <w:p w14:paraId="1DC7081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74890F9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DA76DB8"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Belgium</w:t>
                </w:r>
              </w:smartTag>
            </w:smartTag>
          </w:p>
        </w:tc>
        <w:tc>
          <w:tcPr>
            <w:tcW w:w="1184" w:type="dxa"/>
            <w:tcBorders>
              <w:top w:val="nil"/>
              <w:left w:val="nil"/>
              <w:bottom w:val="single" w:sz="4" w:space="0" w:color="auto"/>
              <w:right w:val="single" w:sz="4" w:space="0" w:color="auto"/>
            </w:tcBorders>
            <w:shd w:val="clear" w:color="auto" w:fill="auto"/>
            <w:vAlign w:val="center"/>
          </w:tcPr>
          <w:p w14:paraId="3B28F8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DC673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14AC1F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BFFAB8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A63ED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68DB0D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4C6AA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6662792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9286BE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Belize</w:t>
                </w:r>
              </w:smartTag>
            </w:smartTag>
          </w:p>
        </w:tc>
        <w:tc>
          <w:tcPr>
            <w:tcW w:w="1184" w:type="dxa"/>
            <w:tcBorders>
              <w:top w:val="nil"/>
              <w:left w:val="nil"/>
              <w:bottom w:val="single" w:sz="4" w:space="0" w:color="auto"/>
              <w:right w:val="single" w:sz="4" w:space="0" w:color="auto"/>
            </w:tcBorders>
            <w:shd w:val="clear" w:color="auto" w:fill="auto"/>
            <w:vAlign w:val="center"/>
          </w:tcPr>
          <w:p w14:paraId="2EBF3D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9AC07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7A3EF6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72504A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23190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72808F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xml:space="preserve">two </w:t>
            </w:r>
          </w:p>
        </w:tc>
        <w:tc>
          <w:tcPr>
            <w:tcW w:w="980" w:type="dxa"/>
            <w:tcBorders>
              <w:top w:val="nil"/>
              <w:left w:val="nil"/>
              <w:bottom w:val="single" w:sz="4" w:space="0" w:color="auto"/>
              <w:right w:val="single" w:sz="4" w:space="0" w:color="auto"/>
            </w:tcBorders>
            <w:shd w:val="clear" w:color="000000" w:fill="C4BD97"/>
            <w:vAlign w:val="center"/>
          </w:tcPr>
          <w:p w14:paraId="490F2D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09A887C"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ACE97A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Benin</w:t>
                </w:r>
              </w:smartTag>
            </w:smartTag>
          </w:p>
        </w:tc>
        <w:tc>
          <w:tcPr>
            <w:tcW w:w="1184" w:type="dxa"/>
            <w:tcBorders>
              <w:top w:val="nil"/>
              <w:left w:val="nil"/>
              <w:bottom w:val="single" w:sz="4" w:space="0" w:color="auto"/>
              <w:right w:val="single" w:sz="4" w:space="0" w:color="auto"/>
            </w:tcBorders>
            <w:shd w:val="clear" w:color="auto" w:fill="auto"/>
            <w:vAlign w:val="center"/>
          </w:tcPr>
          <w:p w14:paraId="129C83E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97D5B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793CB4F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8F6689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016C6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54C2CF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508CB2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4F859A9"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372D77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Bhutan</w:t>
                </w:r>
              </w:smartTag>
            </w:smartTag>
          </w:p>
        </w:tc>
        <w:tc>
          <w:tcPr>
            <w:tcW w:w="1184" w:type="dxa"/>
            <w:tcBorders>
              <w:top w:val="nil"/>
              <w:left w:val="nil"/>
              <w:bottom w:val="single" w:sz="4" w:space="0" w:color="auto"/>
              <w:right w:val="single" w:sz="4" w:space="0" w:color="auto"/>
            </w:tcBorders>
            <w:shd w:val="clear" w:color="auto" w:fill="auto"/>
            <w:vAlign w:val="center"/>
          </w:tcPr>
          <w:p w14:paraId="67C1931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08352B3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7AC847A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071CD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8F7B07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313A55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25F28C2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C8ACFD2" w14:textId="77777777" w:rsidTr="00042D4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tcPr>
          <w:p w14:paraId="269494E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Bolivia</w:t>
                </w:r>
              </w:smartTag>
            </w:smartTag>
          </w:p>
        </w:tc>
        <w:tc>
          <w:tcPr>
            <w:tcW w:w="1184" w:type="dxa"/>
            <w:tcBorders>
              <w:top w:val="nil"/>
              <w:left w:val="nil"/>
              <w:bottom w:val="single" w:sz="4" w:space="0" w:color="auto"/>
              <w:right w:val="single" w:sz="4" w:space="0" w:color="auto"/>
            </w:tcBorders>
            <w:shd w:val="clear" w:color="auto" w:fill="auto"/>
            <w:vAlign w:val="center"/>
          </w:tcPr>
          <w:p w14:paraId="2D20C9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DD618C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980A94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7EA40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0BBAA4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4A7F66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8DB4E2"/>
            <w:vAlign w:val="center"/>
          </w:tcPr>
          <w:p w14:paraId="148E922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7079765C" w14:textId="77777777" w:rsidTr="00042D4A">
        <w:trPr>
          <w:trHeight w:val="418"/>
        </w:trPr>
        <w:tc>
          <w:tcPr>
            <w:tcW w:w="1716" w:type="dxa"/>
            <w:tcBorders>
              <w:top w:val="nil"/>
              <w:left w:val="single" w:sz="4" w:space="0" w:color="auto"/>
              <w:bottom w:val="single" w:sz="4" w:space="0" w:color="auto"/>
              <w:right w:val="single" w:sz="4" w:space="0" w:color="auto"/>
            </w:tcBorders>
            <w:shd w:val="clear" w:color="000000" w:fill="FFFFFF"/>
            <w:vAlign w:val="center"/>
          </w:tcPr>
          <w:p w14:paraId="34536E5A"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Bosnia and Herzegovina</w:t>
                </w:r>
              </w:smartTag>
            </w:smartTag>
          </w:p>
        </w:tc>
        <w:tc>
          <w:tcPr>
            <w:tcW w:w="1184" w:type="dxa"/>
            <w:tcBorders>
              <w:top w:val="nil"/>
              <w:left w:val="nil"/>
              <w:bottom w:val="single" w:sz="4" w:space="0" w:color="auto"/>
              <w:right w:val="single" w:sz="4" w:space="0" w:color="auto"/>
            </w:tcBorders>
            <w:shd w:val="clear" w:color="000000" w:fill="FFFFFF"/>
            <w:vAlign w:val="center"/>
          </w:tcPr>
          <w:p w14:paraId="7FBD3B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FFFFFF"/>
            <w:vAlign w:val="center"/>
          </w:tcPr>
          <w:p w14:paraId="19B2B20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7645FA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FFFFFF"/>
            <w:vAlign w:val="center"/>
          </w:tcPr>
          <w:p w14:paraId="60B7655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FFFFFF"/>
            <w:vAlign w:val="center"/>
          </w:tcPr>
          <w:p w14:paraId="76B766E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C4BD97"/>
            <w:vAlign w:val="center"/>
          </w:tcPr>
          <w:p w14:paraId="74F2F9B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8DB4E2"/>
            <w:vAlign w:val="center"/>
          </w:tcPr>
          <w:p w14:paraId="2862C70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5C615BE2"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7EBE9111"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Botswana</w:t>
                </w:r>
              </w:smartTag>
            </w:smartTag>
          </w:p>
        </w:tc>
        <w:tc>
          <w:tcPr>
            <w:tcW w:w="1184" w:type="dxa"/>
            <w:tcBorders>
              <w:top w:val="nil"/>
              <w:left w:val="nil"/>
              <w:bottom w:val="single" w:sz="4" w:space="0" w:color="auto"/>
              <w:right w:val="single" w:sz="4" w:space="0" w:color="auto"/>
            </w:tcBorders>
            <w:shd w:val="clear" w:color="000000" w:fill="9BBB59"/>
            <w:vAlign w:val="center"/>
          </w:tcPr>
          <w:p w14:paraId="6FD03DD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22E288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6790E86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3D3138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244E622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6E1725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0910964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0517D3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E0EDB4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Brazil</w:t>
                </w:r>
              </w:smartTag>
            </w:smartTag>
          </w:p>
        </w:tc>
        <w:tc>
          <w:tcPr>
            <w:tcW w:w="1184" w:type="dxa"/>
            <w:tcBorders>
              <w:top w:val="nil"/>
              <w:left w:val="nil"/>
              <w:bottom w:val="single" w:sz="4" w:space="0" w:color="auto"/>
              <w:right w:val="single" w:sz="4" w:space="0" w:color="auto"/>
            </w:tcBorders>
            <w:shd w:val="clear" w:color="auto" w:fill="auto"/>
            <w:vAlign w:val="center"/>
          </w:tcPr>
          <w:p w14:paraId="3AFDDA2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37A7C57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A4F4D4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F53AD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831F1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C4BD97"/>
            <w:vAlign w:val="center"/>
          </w:tcPr>
          <w:p w14:paraId="4F14AFA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8DB4E2"/>
            <w:vAlign w:val="center"/>
          </w:tcPr>
          <w:p w14:paraId="67A2EC5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362EDA16"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013D053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Brunei</w:t>
                </w:r>
              </w:smartTag>
            </w:smartTag>
          </w:p>
        </w:tc>
        <w:tc>
          <w:tcPr>
            <w:tcW w:w="1184" w:type="dxa"/>
            <w:tcBorders>
              <w:top w:val="nil"/>
              <w:left w:val="nil"/>
              <w:bottom w:val="single" w:sz="4" w:space="0" w:color="auto"/>
              <w:right w:val="single" w:sz="4" w:space="0" w:color="auto"/>
            </w:tcBorders>
            <w:shd w:val="clear" w:color="auto" w:fill="auto"/>
            <w:vAlign w:val="center"/>
          </w:tcPr>
          <w:p w14:paraId="1CFCDF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C141C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A8456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61F865A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16089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F8317F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33B54B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BFF5DA4"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E71486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Bulgaria</w:t>
                </w:r>
              </w:smartTag>
            </w:smartTag>
          </w:p>
        </w:tc>
        <w:tc>
          <w:tcPr>
            <w:tcW w:w="1184" w:type="dxa"/>
            <w:tcBorders>
              <w:top w:val="nil"/>
              <w:left w:val="nil"/>
              <w:bottom w:val="single" w:sz="4" w:space="0" w:color="auto"/>
              <w:right w:val="single" w:sz="4" w:space="0" w:color="auto"/>
            </w:tcBorders>
            <w:shd w:val="clear" w:color="auto" w:fill="auto"/>
            <w:vAlign w:val="center"/>
          </w:tcPr>
          <w:p w14:paraId="1AF332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EEC8E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428D0F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CE668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E4C9A3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BC4E00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AD2973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E574EAC" w14:textId="77777777" w:rsidTr="00042D4A">
        <w:trPr>
          <w:trHeight w:val="450"/>
        </w:trPr>
        <w:tc>
          <w:tcPr>
            <w:tcW w:w="1716" w:type="dxa"/>
            <w:tcBorders>
              <w:top w:val="nil"/>
              <w:left w:val="single" w:sz="4" w:space="0" w:color="auto"/>
              <w:bottom w:val="single" w:sz="4" w:space="0" w:color="auto"/>
              <w:right w:val="single" w:sz="4" w:space="0" w:color="auto"/>
            </w:tcBorders>
            <w:shd w:val="clear" w:color="auto" w:fill="auto"/>
            <w:vAlign w:val="center"/>
          </w:tcPr>
          <w:p w14:paraId="2EB8157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Burkina Faso</w:t>
                </w:r>
              </w:smartTag>
            </w:smartTag>
          </w:p>
        </w:tc>
        <w:tc>
          <w:tcPr>
            <w:tcW w:w="1184" w:type="dxa"/>
            <w:tcBorders>
              <w:top w:val="nil"/>
              <w:left w:val="nil"/>
              <w:bottom w:val="single" w:sz="4" w:space="0" w:color="auto"/>
              <w:right w:val="single" w:sz="4" w:space="0" w:color="auto"/>
            </w:tcBorders>
            <w:shd w:val="clear" w:color="auto" w:fill="auto"/>
            <w:vAlign w:val="center"/>
          </w:tcPr>
          <w:p w14:paraId="671BB17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2C7345F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5D510A7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90B9E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DD3EB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65F404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 1mc/s)</w:t>
            </w:r>
          </w:p>
        </w:tc>
        <w:tc>
          <w:tcPr>
            <w:tcW w:w="980" w:type="dxa"/>
            <w:tcBorders>
              <w:top w:val="nil"/>
              <w:left w:val="nil"/>
              <w:bottom w:val="single" w:sz="4" w:space="0" w:color="auto"/>
              <w:right w:val="single" w:sz="4" w:space="0" w:color="auto"/>
            </w:tcBorders>
            <w:shd w:val="clear" w:color="000000" w:fill="C4BD97"/>
            <w:vAlign w:val="center"/>
          </w:tcPr>
          <w:p w14:paraId="5D6673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F54949B" w14:textId="77777777" w:rsidTr="00042D4A">
        <w:trPr>
          <w:trHeight w:val="450"/>
        </w:trPr>
        <w:tc>
          <w:tcPr>
            <w:tcW w:w="1716" w:type="dxa"/>
            <w:tcBorders>
              <w:top w:val="nil"/>
              <w:left w:val="single" w:sz="4" w:space="0" w:color="auto"/>
              <w:bottom w:val="single" w:sz="4" w:space="0" w:color="auto"/>
              <w:right w:val="single" w:sz="4" w:space="0" w:color="auto"/>
            </w:tcBorders>
            <w:shd w:val="clear" w:color="auto" w:fill="auto"/>
            <w:vAlign w:val="center"/>
          </w:tcPr>
          <w:p w14:paraId="3671FDB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Burundi</w:t>
                </w:r>
              </w:smartTag>
            </w:smartTag>
          </w:p>
        </w:tc>
        <w:tc>
          <w:tcPr>
            <w:tcW w:w="1184" w:type="dxa"/>
            <w:tcBorders>
              <w:top w:val="nil"/>
              <w:left w:val="nil"/>
              <w:bottom w:val="single" w:sz="4" w:space="0" w:color="auto"/>
              <w:right w:val="single" w:sz="4" w:space="0" w:color="auto"/>
            </w:tcBorders>
            <w:shd w:val="clear" w:color="auto" w:fill="auto"/>
            <w:vAlign w:val="center"/>
          </w:tcPr>
          <w:p w14:paraId="4E2033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44522E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1FC3E74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98D16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4B7D39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4B3CD5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77DCDE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9C81792" w14:textId="77777777" w:rsidTr="00042D4A">
        <w:trPr>
          <w:trHeight w:val="297"/>
        </w:trPr>
        <w:tc>
          <w:tcPr>
            <w:tcW w:w="1716" w:type="dxa"/>
            <w:tcBorders>
              <w:top w:val="nil"/>
              <w:left w:val="single" w:sz="4" w:space="0" w:color="auto"/>
              <w:bottom w:val="single" w:sz="4" w:space="0" w:color="auto"/>
              <w:right w:val="single" w:sz="4" w:space="0" w:color="auto"/>
            </w:tcBorders>
            <w:shd w:val="clear" w:color="auto" w:fill="auto"/>
            <w:vAlign w:val="center"/>
          </w:tcPr>
          <w:p w14:paraId="1AD5F66C"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Cabo Verde</w:t>
            </w:r>
          </w:p>
        </w:tc>
        <w:tc>
          <w:tcPr>
            <w:tcW w:w="1184" w:type="dxa"/>
            <w:tcBorders>
              <w:top w:val="nil"/>
              <w:left w:val="nil"/>
              <w:bottom w:val="single" w:sz="4" w:space="0" w:color="auto"/>
              <w:right w:val="single" w:sz="4" w:space="0" w:color="auto"/>
            </w:tcBorders>
            <w:shd w:val="clear" w:color="auto" w:fill="auto"/>
            <w:vAlign w:val="center"/>
          </w:tcPr>
          <w:p w14:paraId="1D5B474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1CB4C6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7F3F20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33C1410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7E765C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337854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40047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3DE2C15" w14:textId="77777777" w:rsidTr="00042D4A">
        <w:trPr>
          <w:trHeight w:val="274"/>
        </w:trPr>
        <w:tc>
          <w:tcPr>
            <w:tcW w:w="1716" w:type="dxa"/>
            <w:tcBorders>
              <w:top w:val="nil"/>
              <w:left w:val="single" w:sz="4" w:space="0" w:color="auto"/>
              <w:bottom w:val="single" w:sz="4" w:space="0" w:color="auto"/>
              <w:right w:val="single" w:sz="4" w:space="0" w:color="auto"/>
            </w:tcBorders>
            <w:shd w:val="clear" w:color="auto" w:fill="auto"/>
            <w:vAlign w:val="center"/>
          </w:tcPr>
          <w:p w14:paraId="4C3D0518"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Cambodia</w:t>
                </w:r>
              </w:smartTag>
            </w:smartTag>
          </w:p>
        </w:tc>
        <w:tc>
          <w:tcPr>
            <w:tcW w:w="1184" w:type="dxa"/>
            <w:tcBorders>
              <w:top w:val="nil"/>
              <w:left w:val="nil"/>
              <w:bottom w:val="single" w:sz="4" w:space="0" w:color="auto"/>
              <w:right w:val="single" w:sz="4" w:space="0" w:color="auto"/>
            </w:tcBorders>
            <w:shd w:val="clear" w:color="auto" w:fill="auto"/>
            <w:vAlign w:val="center"/>
          </w:tcPr>
          <w:p w14:paraId="5BF947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0534300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3E23439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9E43F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46DE7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374DD8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(2mc)</w:t>
            </w:r>
          </w:p>
        </w:tc>
        <w:tc>
          <w:tcPr>
            <w:tcW w:w="980" w:type="dxa"/>
            <w:tcBorders>
              <w:top w:val="nil"/>
              <w:left w:val="nil"/>
              <w:bottom w:val="single" w:sz="4" w:space="0" w:color="auto"/>
              <w:right w:val="single" w:sz="4" w:space="0" w:color="auto"/>
            </w:tcBorders>
            <w:shd w:val="clear" w:color="000000" w:fill="C4BD97"/>
            <w:vAlign w:val="center"/>
          </w:tcPr>
          <w:p w14:paraId="407C192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073DAF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D4E1AF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Cameroon</w:t>
                </w:r>
              </w:smartTag>
            </w:smartTag>
          </w:p>
        </w:tc>
        <w:tc>
          <w:tcPr>
            <w:tcW w:w="1184" w:type="dxa"/>
            <w:tcBorders>
              <w:top w:val="nil"/>
              <w:left w:val="nil"/>
              <w:bottom w:val="single" w:sz="4" w:space="0" w:color="auto"/>
              <w:right w:val="single" w:sz="4" w:space="0" w:color="auto"/>
            </w:tcBorders>
            <w:shd w:val="clear" w:color="auto" w:fill="auto"/>
            <w:vAlign w:val="center"/>
          </w:tcPr>
          <w:p w14:paraId="286C460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CC7300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08AE3F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B598A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5307F2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708B9A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36BC4A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5023F93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7A49B9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Canada</w:t>
                </w:r>
              </w:smartTag>
            </w:smartTag>
          </w:p>
        </w:tc>
        <w:tc>
          <w:tcPr>
            <w:tcW w:w="1184" w:type="dxa"/>
            <w:tcBorders>
              <w:top w:val="nil"/>
              <w:left w:val="nil"/>
              <w:bottom w:val="single" w:sz="4" w:space="0" w:color="auto"/>
              <w:right w:val="single" w:sz="4" w:space="0" w:color="auto"/>
            </w:tcBorders>
            <w:shd w:val="clear" w:color="auto" w:fill="auto"/>
            <w:vAlign w:val="center"/>
          </w:tcPr>
          <w:p w14:paraId="70F2940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524A62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A07249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F12DF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20CE31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370AE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4E6AA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48E30CB" w14:textId="77777777" w:rsidTr="00042D4A">
        <w:trPr>
          <w:trHeight w:val="510"/>
        </w:trPr>
        <w:tc>
          <w:tcPr>
            <w:tcW w:w="1716" w:type="dxa"/>
            <w:tcBorders>
              <w:top w:val="nil"/>
              <w:left w:val="single" w:sz="4" w:space="0" w:color="auto"/>
              <w:bottom w:val="single" w:sz="4" w:space="0" w:color="auto"/>
              <w:right w:val="single" w:sz="4" w:space="0" w:color="auto"/>
            </w:tcBorders>
            <w:shd w:val="clear" w:color="000000" w:fill="9BBB59"/>
            <w:vAlign w:val="center"/>
          </w:tcPr>
          <w:p w14:paraId="0F1BF3F8"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Central African Republic</w:t>
                </w:r>
              </w:smartTag>
            </w:smartTag>
          </w:p>
        </w:tc>
        <w:tc>
          <w:tcPr>
            <w:tcW w:w="1184" w:type="dxa"/>
            <w:tcBorders>
              <w:top w:val="nil"/>
              <w:left w:val="nil"/>
              <w:bottom w:val="single" w:sz="4" w:space="0" w:color="auto"/>
              <w:right w:val="single" w:sz="4" w:space="0" w:color="auto"/>
            </w:tcBorders>
            <w:shd w:val="clear" w:color="000000" w:fill="9BBB59"/>
            <w:vAlign w:val="center"/>
          </w:tcPr>
          <w:p w14:paraId="3E6B2D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30C856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10B6EE1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54D78B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6C0B62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0BC62D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CD28D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DAF600C" w14:textId="77777777" w:rsidTr="00042D4A">
        <w:trPr>
          <w:trHeight w:val="390"/>
        </w:trPr>
        <w:tc>
          <w:tcPr>
            <w:tcW w:w="1716" w:type="dxa"/>
            <w:tcBorders>
              <w:top w:val="nil"/>
              <w:left w:val="single" w:sz="4" w:space="0" w:color="auto"/>
              <w:bottom w:val="single" w:sz="4" w:space="0" w:color="auto"/>
              <w:right w:val="single" w:sz="4" w:space="0" w:color="auto"/>
            </w:tcBorders>
            <w:shd w:val="clear" w:color="auto" w:fill="auto"/>
            <w:vAlign w:val="center"/>
          </w:tcPr>
          <w:p w14:paraId="1DF2C74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Chad</w:t>
                </w:r>
              </w:smartTag>
            </w:smartTag>
          </w:p>
        </w:tc>
        <w:tc>
          <w:tcPr>
            <w:tcW w:w="1184" w:type="dxa"/>
            <w:tcBorders>
              <w:top w:val="nil"/>
              <w:left w:val="nil"/>
              <w:bottom w:val="single" w:sz="4" w:space="0" w:color="auto"/>
              <w:right w:val="single" w:sz="4" w:space="0" w:color="auto"/>
            </w:tcBorders>
            <w:shd w:val="clear" w:color="auto" w:fill="auto"/>
            <w:vAlign w:val="center"/>
          </w:tcPr>
          <w:p w14:paraId="05D36EA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B487B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46C3E76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490733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4A1E6C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21FC8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(1mc/s)</w:t>
            </w:r>
          </w:p>
        </w:tc>
        <w:tc>
          <w:tcPr>
            <w:tcW w:w="980" w:type="dxa"/>
            <w:tcBorders>
              <w:top w:val="nil"/>
              <w:left w:val="nil"/>
              <w:bottom w:val="single" w:sz="4" w:space="0" w:color="auto"/>
              <w:right w:val="single" w:sz="4" w:space="0" w:color="auto"/>
            </w:tcBorders>
            <w:shd w:val="clear" w:color="000000" w:fill="C4BD97"/>
            <w:vAlign w:val="center"/>
          </w:tcPr>
          <w:p w14:paraId="3855C6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6080471" w14:textId="77777777" w:rsidTr="00042D4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tcPr>
          <w:p w14:paraId="5C048F1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Chile</w:t>
                </w:r>
              </w:smartTag>
            </w:smartTag>
          </w:p>
        </w:tc>
        <w:tc>
          <w:tcPr>
            <w:tcW w:w="1184" w:type="dxa"/>
            <w:tcBorders>
              <w:top w:val="nil"/>
              <w:left w:val="nil"/>
              <w:bottom w:val="single" w:sz="4" w:space="0" w:color="auto"/>
              <w:right w:val="single" w:sz="4" w:space="0" w:color="auto"/>
            </w:tcBorders>
            <w:shd w:val="clear" w:color="auto" w:fill="auto"/>
            <w:vAlign w:val="center"/>
          </w:tcPr>
          <w:p w14:paraId="35F334C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4E3DCAE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39DFAB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EA880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14CC01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5</w:t>
            </w:r>
          </w:p>
        </w:tc>
        <w:tc>
          <w:tcPr>
            <w:tcW w:w="1220" w:type="dxa"/>
            <w:tcBorders>
              <w:top w:val="nil"/>
              <w:left w:val="nil"/>
              <w:bottom w:val="single" w:sz="4" w:space="0" w:color="auto"/>
              <w:right w:val="single" w:sz="4" w:space="0" w:color="auto"/>
            </w:tcBorders>
            <w:shd w:val="clear" w:color="000000" w:fill="8DB4E2"/>
            <w:vAlign w:val="center"/>
          </w:tcPr>
          <w:p w14:paraId="6871E5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(2mc)</w:t>
            </w:r>
          </w:p>
        </w:tc>
        <w:tc>
          <w:tcPr>
            <w:tcW w:w="980" w:type="dxa"/>
            <w:tcBorders>
              <w:top w:val="nil"/>
              <w:left w:val="nil"/>
              <w:bottom w:val="single" w:sz="4" w:space="0" w:color="auto"/>
              <w:right w:val="single" w:sz="4" w:space="0" w:color="auto"/>
            </w:tcBorders>
            <w:shd w:val="clear" w:color="000000" w:fill="8DB4E2"/>
            <w:vAlign w:val="center"/>
          </w:tcPr>
          <w:p w14:paraId="74824E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(2mc)</w:t>
            </w:r>
          </w:p>
        </w:tc>
      </w:tr>
      <w:tr w:rsidR="00D21EB5" w:rsidRPr="006B0E5E" w14:paraId="2861D00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C9F304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China</w:t>
                </w:r>
              </w:smartTag>
            </w:smartTag>
          </w:p>
        </w:tc>
        <w:tc>
          <w:tcPr>
            <w:tcW w:w="1184" w:type="dxa"/>
            <w:tcBorders>
              <w:top w:val="nil"/>
              <w:left w:val="nil"/>
              <w:bottom w:val="single" w:sz="4" w:space="0" w:color="auto"/>
              <w:right w:val="single" w:sz="4" w:space="0" w:color="auto"/>
            </w:tcBorders>
            <w:shd w:val="clear" w:color="auto" w:fill="auto"/>
            <w:vAlign w:val="center"/>
          </w:tcPr>
          <w:p w14:paraId="420CDE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2B632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2B2E9F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4C76A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15AF2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92198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68F2097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869AF8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B76866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Colombia</w:t>
                </w:r>
              </w:smartTag>
            </w:smartTag>
          </w:p>
        </w:tc>
        <w:tc>
          <w:tcPr>
            <w:tcW w:w="1184" w:type="dxa"/>
            <w:tcBorders>
              <w:top w:val="nil"/>
              <w:left w:val="nil"/>
              <w:bottom w:val="single" w:sz="4" w:space="0" w:color="auto"/>
              <w:right w:val="single" w:sz="4" w:space="0" w:color="auto"/>
            </w:tcBorders>
            <w:shd w:val="clear" w:color="auto" w:fill="auto"/>
            <w:vAlign w:val="center"/>
          </w:tcPr>
          <w:p w14:paraId="1D0F83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7385E6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88B26E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D606BD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71533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363AC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41E34F6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2C9CA2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97FC61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Comoros</w:t>
                </w:r>
              </w:smartTag>
            </w:smartTag>
          </w:p>
        </w:tc>
        <w:tc>
          <w:tcPr>
            <w:tcW w:w="1184" w:type="dxa"/>
            <w:tcBorders>
              <w:top w:val="nil"/>
              <w:left w:val="nil"/>
              <w:bottom w:val="single" w:sz="4" w:space="0" w:color="auto"/>
              <w:right w:val="single" w:sz="4" w:space="0" w:color="auto"/>
            </w:tcBorders>
            <w:shd w:val="clear" w:color="auto" w:fill="auto"/>
            <w:vAlign w:val="center"/>
          </w:tcPr>
          <w:p w14:paraId="55DEC6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5E77E94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393C54B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A8B55E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E6BAC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73C68B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xml:space="preserve">two </w:t>
            </w:r>
          </w:p>
        </w:tc>
        <w:tc>
          <w:tcPr>
            <w:tcW w:w="980" w:type="dxa"/>
            <w:tcBorders>
              <w:top w:val="nil"/>
              <w:left w:val="nil"/>
              <w:bottom w:val="single" w:sz="4" w:space="0" w:color="auto"/>
              <w:right w:val="single" w:sz="4" w:space="0" w:color="auto"/>
            </w:tcBorders>
            <w:shd w:val="clear" w:color="000000" w:fill="C4BD97"/>
            <w:vAlign w:val="center"/>
          </w:tcPr>
          <w:p w14:paraId="22E4E8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A6CE8F7" w14:textId="77777777" w:rsidTr="00042D4A">
        <w:trPr>
          <w:trHeight w:val="407"/>
        </w:trPr>
        <w:tc>
          <w:tcPr>
            <w:tcW w:w="1716" w:type="dxa"/>
            <w:tcBorders>
              <w:top w:val="nil"/>
              <w:left w:val="single" w:sz="4" w:space="0" w:color="auto"/>
              <w:bottom w:val="single" w:sz="4" w:space="0" w:color="auto"/>
              <w:right w:val="single" w:sz="4" w:space="0" w:color="auto"/>
            </w:tcBorders>
            <w:shd w:val="clear" w:color="auto" w:fill="auto"/>
            <w:vAlign w:val="center"/>
          </w:tcPr>
          <w:p w14:paraId="525D417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Congo</w:t>
                </w:r>
              </w:smartTag>
            </w:smartTag>
            <w:r w:rsidRPr="006B0E5E">
              <w:rPr>
                <w:rFonts w:ascii="Calibri" w:hAnsi="Calibri" w:cs="Arial"/>
                <w:b/>
                <w:bCs/>
                <w:color w:val="000000"/>
                <w:sz w:val="16"/>
                <w:szCs w:val="16"/>
                <w:lang w:eastAsia="zh-CN"/>
              </w:rPr>
              <w:t>, Republic of the</w:t>
            </w:r>
          </w:p>
        </w:tc>
        <w:tc>
          <w:tcPr>
            <w:tcW w:w="1184" w:type="dxa"/>
            <w:tcBorders>
              <w:top w:val="nil"/>
              <w:left w:val="nil"/>
              <w:bottom w:val="single" w:sz="4" w:space="0" w:color="auto"/>
              <w:right w:val="single" w:sz="4" w:space="0" w:color="auto"/>
            </w:tcBorders>
            <w:shd w:val="clear" w:color="auto" w:fill="auto"/>
            <w:vAlign w:val="center"/>
          </w:tcPr>
          <w:p w14:paraId="5EA633E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2921D01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1385AB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9FD1B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E0D971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A693A3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C4BD97"/>
            <w:vAlign w:val="center"/>
          </w:tcPr>
          <w:p w14:paraId="21EA73E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6799D0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F321E39" w14:textId="77777777" w:rsidR="00D21EB5" w:rsidRPr="006B0E5E" w:rsidRDefault="00D21EB5" w:rsidP="00042D4A">
            <w:pPr>
              <w:rPr>
                <w:rFonts w:ascii="Calibri" w:hAnsi="Calibri" w:cs="Arial"/>
                <w:b/>
                <w:bCs/>
                <w:sz w:val="16"/>
                <w:szCs w:val="16"/>
                <w:lang w:eastAsia="zh-CN"/>
              </w:rPr>
            </w:pPr>
            <w:smartTag w:uri="urn:schemas-microsoft-com:office:smarttags" w:element="place">
              <w:r w:rsidRPr="006B0E5E">
                <w:rPr>
                  <w:rFonts w:ascii="Calibri" w:hAnsi="Calibri" w:cs="Arial"/>
                  <w:b/>
                  <w:bCs/>
                  <w:sz w:val="16"/>
                  <w:szCs w:val="16"/>
                  <w:lang w:eastAsia="zh-CN"/>
                </w:rPr>
                <w:t>Cook Islands</w:t>
              </w:r>
            </w:smartTag>
          </w:p>
        </w:tc>
        <w:tc>
          <w:tcPr>
            <w:tcW w:w="1184" w:type="dxa"/>
            <w:tcBorders>
              <w:top w:val="nil"/>
              <w:left w:val="nil"/>
              <w:bottom w:val="single" w:sz="4" w:space="0" w:color="auto"/>
              <w:right w:val="single" w:sz="4" w:space="0" w:color="auto"/>
            </w:tcBorders>
            <w:shd w:val="clear" w:color="auto" w:fill="auto"/>
            <w:vAlign w:val="center"/>
          </w:tcPr>
          <w:p w14:paraId="40BE706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64EA4D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0BA1539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71046B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676585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1527C45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(2mc)</w:t>
            </w:r>
          </w:p>
        </w:tc>
        <w:tc>
          <w:tcPr>
            <w:tcW w:w="980" w:type="dxa"/>
            <w:tcBorders>
              <w:top w:val="nil"/>
              <w:left w:val="nil"/>
              <w:bottom w:val="single" w:sz="4" w:space="0" w:color="auto"/>
              <w:right w:val="single" w:sz="4" w:space="0" w:color="auto"/>
            </w:tcBorders>
            <w:shd w:val="clear" w:color="000000" w:fill="C4BD97"/>
            <w:vAlign w:val="center"/>
          </w:tcPr>
          <w:p w14:paraId="31A51D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C810B2F" w14:textId="77777777" w:rsidTr="00042D4A">
        <w:trPr>
          <w:trHeight w:val="389"/>
        </w:trPr>
        <w:tc>
          <w:tcPr>
            <w:tcW w:w="1716" w:type="dxa"/>
            <w:tcBorders>
              <w:top w:val="nil"/>
              <w:left w:val="single" w:sz="4" w:space="0" w:color="auto"/>
              <w:bottom w:val="single" w:sz="4" w:space="0" w:color="auto"/>
              <w:right w:val="single" w:sz="4" w:space="0" w:color="auto"/>
            </w:tcBorders>
            <w:shd w:val="clear" w:color="auto" w:fill="auto"/>
            <w:vAlign w:val="center"/>
          </w:tcPr>
          <w:p w14:paraId="228B166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Costa Rica</w:t>
                </w:r>
              </w:smartTag>
            </w:smartTag>
          </w:p>
        </w:tc>
        <w:tc>
          <w:tcPr>
            <w:tcW w:w="1184" w:type="dxa"/>
            <w:tcBorders>
              <w:top w:val="nil"/>
              <w:left w:val="nil"/>
              <w:bottom w:val="single" w:sz="4" w:space="0" w:color="auto"/>
              <w:right w:val="single" w:sz="4" w:space="0" w:color="auto"/>
            </w:tcBorders>
            <w:shd w:val="clear" w:color="auto" w:fill="auto"/>
            <w:vAlign w:val="center"/>
          </w:tcPr>
          <w:p w14:paraId="4CE6371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36DD56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446E6C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F114F7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6217D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6DD428E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7F326C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315CD385" w14:textId="77777777" w:rsidTr="00042D4A">
        <w:trPr>
          <w:trHeight w:val="283"/>
        </w:trPr>
        <w:tc>
          <w:tcPr>
            <w:tcW w:w="1716" w:type="dxa"/>
            <w:tcBorders>
              <w:top w:val="nil"/>
              <w:left w:val="single" w:sz="4" w:space="0" w:color="auto"/>
              <w:bottom w:val="single" w:sz="4" w:space="0" w:color="auto"/>
              <w:right w:val="single" w:sz="4" w:space="0" w:color="auto"/>
            </w:tcBorders>
            <w:shd w:val="clear" w:color="auto" w:fill="auto"/>
            <w:vAlign w:val="center"/>
          </w:tcPr>
          <w:p w14:paraId="0D96E32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Côte d'Ivoire</w:t>
                </w:r>
              </w:smartTag>
            </w:smartTag>
          </w:p>
        </w:tc>
        <w:tc>
          <w:tcPr>
            <w:tcW w:w="1184" w:type="dxa"/>
            <w:tcBorders>
              <w:top w:val="nil"/>
              <w:left w:val="nil"/>
              <w:bottom w:val="single" w:sz="4" w:space="0" w:color="auto"/>
              <w:right w:val="single" w:sz="4" w:space="0" w:color="auto"/>
            </w:tcBorders>
            <w:shd w:val="clear" w:color="auto" w:fill="auto"/>
            <w:vAlign w:val="center"/>
          </w:tcPr>
          <w:p w14:paraId="70959AF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6671E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D115D3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E31FCE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EC099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2DCC38C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0EAA2BB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CA0290C"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12B5155"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Croatia</w:t>
                </w:r>
              </w:smartTag>
            </w:smartTag>
          </w:p>
        </w:tc>
        <w:tc>
          <w:tcPr>
            <w:tcW w:w="1184" w:type="dxa"/>
            <w:tcBorders>
              <w:top w:val="nil"/>
              <w:left w:val="nil"/>
              <w:bottom w:val="single" w:sz="4" w:space="0" w:color="auto"/>
              <w:right w:val="single" w:sz="4" w:space="0" w:color="auto"/>
            </w:tcBorders>
            <w:shd w:val="clear" w:color="auto" w:fill="auto"/>
            <w:vAlign w:val="center"/>
          </w:tcPr>
          <w:p w14:paraId="05DC16A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75EBAC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830F6A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97451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E6738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8E6A5A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36ECC4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A114EB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75375F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Cuba</w:t>
                </w:r>
              </w:smartTag>
            </w:smartTag>
          </w:p>
        </w:tc>
        <w:tc>
          <w:tcPr>
            <w:tcW w:w="1184" w:type="dxa"/>
            <w:tcBorders>
              <w:top w:val="nil"/>
              <w:left w:val="nil"/>
              <w:bottom w:val="single" w:sz="4" w:space="0" w:color="auto"/>
              <w:right w:val="single" w:sz="4" w:space="0" w:color="auto"/>
            </w:tcBorders>
            <w:shd w:val="clear" w:color="auto" w:fill="auto"/>
            <w:vAlign w:val="center"/>
          </w:tcPr>
          <w:p w14:paraId="07E279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16676F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193B223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C9C62E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68B50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9A3A48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65EB2C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3BA8D8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5058A0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Cyprus</w:t>
                </w:r>
              </w:smartTag>
            </w:smartTag>
          </w:p>
        </w:tc>
        <w:tc>
          <w:tcPr>
            <w:tcW w:w="1184" w:type="dxa"/>
            <w:tcBorders>
              <w:top w:val="nil"/>
              <w:left w:val="nil"/>
              <w:bottom w:val="single" w:sz="4" w:space="0" w:color="auto"/>
              <w:right w:val="single" w:sz="4" w:space="0" w:color="auto"/>
            </w:tcBorders>
            <w:shd w:val="clear" w:color="auto" w:fill="auto"/>
            <w:vAlign w:val="center"/>
          </w:tcPr>
          <w:p w14:paraId="508D67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5BB5E5E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C42E7B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DC0A5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29E1F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737A6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CF8E6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0B2980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6D44C1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PlaceName">
                <w:r w:rsidRPr="006B0E5E">
                  <w:rPr>
                    <w:rFonts w:ascii="Calibri" w:hAnsi="Calibri" w:cs="Arial"/>
                    <w:b/>
                    <w:bCs/>
                    <w:color w:val="000000"/>
                    <w:sz w:val="16"/>
                    <w:szCs w:val="16"/>
                    <w:lang w:eastAsia="zh-CN"/>
                  </w:rPr>
                  <w:t>Czech</w:t>
                </w:r>
              </w:smartTag>
              <w:r w:rsidRPr="006B0E5E">
                <w:rPr>
                  <w:rFonts w:ascii="Calibri" w:hAnsi="Calibri" w:cs="Arial"/>
                  <w:b/>
                  <w:bCs/>
                  <w:color w:val="000000"/>
                  <w:sz w:val="16"/>
                  <w:szCs w:val="16"/>
                  <w:lang w:eastAsia="zh-CN"/>
                </w:rPr>
                <w:t xml:space="preserve"> </w:t>
              </w:r>
              <w:smartTag w:uri="urn:schemas-microsoft-com:office:smarttags" w:element="PlaceType">
                <w:r w:rsidRPr="006B0E5E">
                  <w:rPr>
                    <w:rFonts w:ascii="Calibri" w:hAnsi="Calibri" w:cs="Arial"/>
                    <w:b/>
                    <w:bCs/>
                    <w:color w:val="000000"/>
                    <w:sz w:val="16"/>
                    <w:szCs w:val="16"/>
                    <w:lang w:eastAsia="zh-CN"/>
                  </w:rPr>
                  <w:t>Republic</w:t>
                </w:r>
              </w:smartTag>
            </w:smartTag>
          </w:p>
        </w:tc>
        <w:tc>
          <w:tcPr>
            <w:tcW w:w="1184" w:type="dxa"/>
            <w:tcBorders>
              <w:top w:val="nil"/>
              <w:left w:val="nil"/>
              <w:bottom w:val="single" w:sz="4" w:space="0" w:color="auto"/>
              <w:right w:val="single" w:sz="4" w:space="0" w:color="auto"/>
            </w:tcBorders>
            <w:shd w:val="clear" w:color="auto" w:fill="auto"/>
            <w:vAlign w:val="center"/>
          </w:tcPr>
          <w:p w14:paraId="6977ABE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F099F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F49CC2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D29A1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11FC17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A4E3FC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6F0D8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6138FFBE" w14:textId="77777777" w:rsidTr="00042D4A">
        <w:trPr>
          <w:trHeight w:val="559"/>
        </w:trPr>
        <w:tc>
          <w:tcPr>
            <w:tcW w:w="1716" w:type="dxa"/>
            <w:tcBorders>
              <w:top w:val="nil"/>
              <w:left w:val="single" w:sz="4" w:space="0" w:color="auto"/>
              <w:bottom w:val="single" w:sz="4" w:space="0" w:color="auto"/>
              <w:right w:val="single" w:sz="4" w:space="0" w:color="auto"/>
            </w:tcBorders>
            <w:shd w:val="clear" w:color="auto" w:fill="auto"/>
            <w:vAlign w:val="center"/>
          </w:tcPr>
          <w:p w14:paraId="0E806AEB"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 xml:space="preserve">Democratic People's Republic of </w:t>
            </w: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Korea</w:t>
                </w:r>
              </w:smartTag>
            </w:smartTag>
          </w:p>
        </w:tc>
        <w:tc>
          <w:tcPr>
            <w:tcW w:w="1184" w:type="dxa"/>
            <w:tcBorders>
              <w:top w:val="nil"/>
              <w:left w:val="nil"/>
              <w:bottom w:val="single" w:sz="4" w:space="0" w:color="auto"/>
              <w:right w:val="single" w:sz="4" w:space="0" w:color="auto"/>
            </w:tcBorders>
            <w:shd w:val="clear" w:color="auto" w:fill="auto"/>
            <w:vAlign w:val="center"/>
          </w:tcPr>
          <w:p w14:paraId="6F9269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OL</w:t>
            </w:r>
          </w:p>
        </w:tc>
        <w:tc>
          <w:tcPr>
            <w:tcW w:w="940" w:type="dxa"/>
            <w:tcBorders>
              <w:top w:val="nil"/>
              <w:left w:val="nil"/>
              <w:bottom w:val="single" w:sz="4" w:space="0" w:color="auto"/>
              <w:right w:val="single" w:sz="4" w:space="0" w:color="auto"/>
            </w:tcBorders>
            <w:shd w:val="clear" w:color="auto" w:fill="auto"/>
            <w:vAlign w:val="center"/>
          </w:tcPr>
          <w:p w14:paraId="5EE258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C68314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4377A8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F63C7E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1F8103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6492725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71F8C7D" w14:textId="77777777" w:rsidTr="00042D4A">
        <w:trPr>
          <w:trHeight w:val="589"/>
        </w:trPr>
        <w:tc>
          <w:tcPr>
            <w:tcW w:w="1716" w:type="dxa"/>
            <w:tcBorders>
              <w:top w:val="nil"/>
              <w:left w:val="single" w:sz="4" w:space="0" w:color="auto"/>
              <w:bottom w:val="single" w:sz="4" w:space="0" w:color="auto"/>
              <w:right w:val="single" w:sz="4" w:space="0" w:color="auto"/>
            </w:tcBorders>
            <w:shd w:val="clear" w:color="auto" w:fill="auto"/>
            <w:vAlign w:val="center"/>
          </w:tcPr>
          <w:p w14:paraId="62B8063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Democratic Republic of the Congo</w:t>
                </w:r>
              </w:smartTag>
            </w:smartTag>
          </w:p>
        </w:tc>
        <w:tc>
          <w:tcPr>
            <w:tcW w:w="1184" w:type="dxa"/>
            <w:tcBorders>
              <w:top w:val="nil"/>
              <w:left w:val="nil"/>
              <w:bottom w:val="single" w:sz="4" w:space="0" w:color="auto"/>
              <w:right w:val="single" w:sz="4" w:space="0" w:color="auto"/>
            </w:tcBorders>
            <w:shd w:val="clear" w:color="auto" w:fill="auto"/>
            <w:vAlign w:val="center"/>
          </w:tcPr>
          <w:p w14:paraId="48D294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51A1EC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4BFCFD1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387599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A83D83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6F0A3C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76BFCC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55A58A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05D790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Denmark</w:t>
                </w:r>
              </w:smartTag>
            </w:smartTag>
          </w:p>
        </w:tc>
        <w:tc>
          <w:tcPr>
            <w:tcW w:w="1184" w:type="dxa"/>
            <w:tcBorders>
              <w:top w:val="nil"/>
              <w:left w:val="nil"/>
              <w:bottom w:val="single" w:sz="4" w:space="0" w:color="auto"/>
              <w:right w:val="single" w:sz="4" w:space="0" w:color="auto"/>
            </w:tcBorders>
            <w:shd w:val="clear" w:color="auto" w:fill="auto"/>
            <w:vAlign w:val="center"/>
          </w:tcPr>
          <w:p w14:paraId="2CF9687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729BCC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73B06F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E8602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613FB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7A527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5EB77A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6A24B729" w14:textId="77777777" w:rsidTr="00042D4A">
        <w:trPr>
          <w:trHeight w:val="248"/>
        </w:trPr>
        <w:tc>
          <w:tcPr>
            <w:tcW w:w="1716" w:type="dxa"/>
            <w:tcBorders>
              <w:top w:val="nil"/>
              <w:left w:val="single" w:sz="4" w:space="0" w:color="auto"/>
              <w:bottom w:val="single" w:sz="4" w:space="0" w:color="auto"/>
              <w:right w:val="single" w:sz="4" w:space="0" w:color="auto"/>
            </w:tcBorders>
            <w:shd w:val="clear" w:color="auto" w:fill="auto"/>
            <w:vAlign w:val="center"/>
          </w:tcPr>
          <w:p w14:paraId="0607B25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Djibouti</w:t>
                </w:r>
              </w:smartTag>
            </w:smartTag>
          </w:p>
        </w:tc>
        <w:tc>
          <w:tcPr>
            <w:tcW w:w="1184" w:type="dxa"/>
            <w:tcBorders>
              <w:top w:val="nil"/>
              <w:left w:val="nil"/>
              <w:bottom w:val="single" w:sz="4" w:space="0" w:color="auto"/>
              <w:right w:val="single" w:sz="4" w:space="0" w:color="auto"/>
            </w:tcBorders>
            <w:shd w:val="clear" w:color="auto" w:fill="auto"/>
            <w:vAlign w:val="center"/>
          </w:tcPr>
          <w:p w14:paraId="7052A6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2DD2FA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11E48EE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84C28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CA7D5F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7DC8BE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(1s)</w:t>
            </w:r>
          </w:p>
        </w:tc>
        <w:tc>
          <w:tcPr>
            <w:tcW w:w="980" w:type="dxa"/>
            <w:tcBorders>
              <w:top w:val="nil"/>
              <w:left w:val="nil"/>
              <w:bottom w:val="single" w:sz="4" w:space="0" w:color="auto"/>
              <w:right w:val="single" w:sz="4" w:space="0" w:color="auto"/>
            </w:tcBorders>
            <w:shd w:val="clear" w:color="000000" w:fill="C4BD97"/>
            <w:vAlign w:val="center"/>
          </w:tcPr>
          <w:p w14:paraId="193A3C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73436DF"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1D938E0B"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Dominica</w:t>
                </w:r>
              </w:smartTag>
            </w:smartTag>
          </w:p>
        </w:tc>
        <w:tc>
          <w:tcPr>
            <w:tcW w:w="1184" w:type="dxa"/>
            <w:tcBorders>
              <w:top w:val="nil"/>
              <w:left w:val="nil"/>
              <w:bottom w:val="single" w:sz="4" w:space="0" w:color="auto"/>
              <w:right w:val="single" w:sz="4" w:space="0" w:color="auto"/>
            </w:tcBorders>
            <w:shd w:val="clear" w:color="000000" w:fill="9BBB59"/>
            <w:vAlign w:val="center"/>
          </w:tcPr>
          <w:p w14:paraId="40BCEFE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2B4D05D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44E6633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5579522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2A528B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BC615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39323BF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6825AC6" w14:textId="77777777" w:rsidTr="00042D4A">
        <w:trPr>
          <w:trHeight w:val="281"/>
        </w:trPr>
        <w:tc>
          <w:tcPr>
            <w:tcW w:w="1716" w:type="dxa"/>
            <w:tcBorders>
              <w:top w:val="nil"/>
              <w:left w:val="single" w:sz="4" w:space="0" w:color="auto"/>
              <w:bottom w:val="single" w:sz="4" w:space="0" w:color="auto"/>
              <w:right w:val="single" w:sz="4" w:space="0" w:color="auto"/>
            </w:tcBorders>
            <w:shd w:val="clear" w:color="auto" w:fill="auto"/>
            <w:vAlign w:val="center"/>
          </w:tcPr>
          <w:p w14:paraId="0929DA5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Dominican Republic</w:t>
                </w:r>
              </w:smartTag>
            </w:smartTag>
          </w:p>
        </w:tc>
        <w:tc>
          <w:tcPr>
            <w:tcW w:w="1184" w:type="dxa"/>
            <w:tcBorders>
              <w:top w:val="nil"/>
              <w:left w:val="nil"/>
              <w:bottom w:val="single" w:sz="4" w:space="0" w:color="auto"/>
              <w:right w:val="single" w:sz="4" w:space="0" w:color="auto"/>
            </w:tcBorders>
            <w:shd w:val="clear" w:color="auto" w:fill="auto"/>
            <w:vAlign w:val="center"/>
          </w:tcPr>
          <w:p w14:paraId="25A8E5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5B7D748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76EB42B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A6C509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85D45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5D429DC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5FAC77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3061BCF4"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1E1524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Ecuador</w:t>
                </w:r>
              </w:smartTag>
            </w:smartTag>
          </w:p>
        </w:tc>
        <w:tc>
          <w:tcPr>
            <w:tcW w:w="1184" w:type="dxa"/>
            <w:tcBorders>
              <w:top w:val="nil"/>
              <w:left w:val="nil"/>
              <w:bottom w:val="single" w:sz="4" w:space="0" w:color="auto"/>
              <w:right w:val="single" w:sz="4" w:space="0" w:color="auto"/>
            </w:tcBorders>
            <w:shd w:val="clear" w:color="auto" w:fill="auto"/>
            <w:vAlign w:val="center"/>
          </w:tcPr>
          <w:p w14:paraId="3C1EE4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83214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451A32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AEBB2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F319B1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3D16B2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2AC3B0C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0DCB713" w14:textId="77777777" w:rsidTr="00042D4A">
        <w:trPr>
          <w:trHeight w:val="345"/>
        </w:trPr>
        <w:tc>
          <w:tcPr>
            <w:tcW w:w="1716" w:type="dxa"/>
            <w:tcBorders>
              <w:top w:val="nil"/>
              <w:left w:val="single" w:sz="4" w:space="0" w:color="auto"/>
              <w:bottom w:val="single" w:sz="4" w:space="0" w:color="auto"/>
              <w:right w:val="single" w:sz="4" w:space="0" w:color="auto"/>
            </w:tcBorders>
            <w:shd w:val="clear" w:color="auto" w:fill="auto"/>
            <w:vAlign w:val="center"/>
          </w:tcPr>
          <w:p w14:paraId="309A9D6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Egypt</w:t>
                </w:r>
              </w:smartTag>
            </w:smartTag>
          </w:p>
        </w:tc>
        <w:tc>
          <w:tcPr>
            <w:tcW w:w="1184" w:type="dxa"/>
            <w:tcBorders>
              <w:top w:val="nil"/>
              <w:left w:val="nil"/>
              <w:bottom w:val="single" w:sz="4" w:space="0" w:color="auto"/>
              <w:right w:val="single" w:sz="4" w:space="0" w:color="auto"/>
            </w:tcBorders>
            <w:shd w:val="clear" w:color="auto" w:fill="auto"/>
            <w:vAlign w:val="center"/>
          </w:tcPr>
          <w:p w14:paraId="369469A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76A7111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246F01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674F1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F648B1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F38D77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52AF79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76FA389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E680EB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El Salvador</w:t>
                </w:r>
              </w:smartTag>
            </w:smartTag>
          </w:p>
        </w:tc>
        <w:tc>
          <w:tcPr>
            <w:tcW w:w="1184" w:type="dxa"/>
            <w:tcBorders>
              <w:top w:val="nil"/>
              <w:left w:val="nil"/>
              <w:bottom w:val="single" w:sz="4" w:space="0" w:color="auto"/>
              <w:right w:val="single" w:sz="4" w:space="0" w:color="auto"/>
            </w:tcBorders>
            <w:shd w:val="clear" w:color="auto" w:fill="auto"/>
            <w:vAlign w:val="center"/>
          </w:tcPr>
          <w:p w14:paraId="1909993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20487E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822DC5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C6CCE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529A2A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69511FD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8DB4E2"/>
            <w:vAlign w:val="center"/>
          </w:tcPr>
          <w:p w14:paraId="683FE9D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26783970" w14:textId="77777777" w:rsidTr="00042D4A">
        <w:trPr>
          <w:trHeight w:val="313"/>
        </w:trPr>
        <w:tc>
          <w:tcPr>
            <w:tcW w:w="1716" w:type="dxa"/>
            <w:tcBorders>
              <w:top w:val="nil"/>
              <w:left w:val="single" w:sz="4" w:space="0" w:color="auto"/>
              <w:bottom w:val="single" w:sz="4" w:space="0" w:color="auto"/>
              <w:right w:val="single" w:sz="4" w:space="0" w:color="auto"/>
            </w:tcBorders>
            <w:shd w:val="clear" w:color="auto" w:fill="auto"/>
            <w:vAlign w:val="center"/>
          </w:tcPr>
          <w:p w14:paraId="785ACDA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Equatorial Guinea</w:t>
                </w:r>
              </w:smartTag>
            </w:smartTag>
          </w:p>
        </w:tc>
        <w:tc>
          <w:tcPr>
            <w:tcW w:w="1184" w:type="dxa"/>
            <w:tcBorders>
              <w:top w:val="nil"/>
              <w:left w:val="nil"/>
              <w:bottom w:val="single" w:sz="4" w:space="0" w:color="auto"/>
              <w:right w:val="single" w:sz="4" w:space="0" w:color="auto"/>
            </w:tcBorders>
            <w:shd w:val="clear" w:color="auto" w:fill="auto"/>
            <w:vAlign w:val="center"/>
          </w:tcPr>
          <w:p w14:paraId="4E8F773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70DDA8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29780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0916D0D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B56116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FE6C3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2D5931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B264249"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D4048F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lastRenderedPageBreak/>
                  <w:t>Eritrea</w:t>
                </w:r>
              </w:smartTag>
            </w:smartTag>
          </w:p>
        </w:tc>
        <w:tc>
          <w:tcPr>
            <w:tcW w:w="1184" w:type="dxa"/>
            <w:tcBorders>
              <w:top w:val="nil"/>
              <w:left w:val="nil"/>
              <w:bottom w:val="single" w:sz="4" w:space="0" w:color="auto"/>
              <w:right w:val="single" w:sz="4" w:space="0" w:color="auto"/>
            </w:tcBorders>
            <w:shd w:val="clear" w:color="auto" w:fill="auto"/>
            <w:vAlign w:val="center"/>
          </w:tcPr>
          <w:p w14:paraId="563D00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7D54B21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3540A1E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B8FDF7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97D2C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422F7A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327199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09E91E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5C9CB2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Estonia</w:t>
                </w:r>
              </w:smartTag>
            </w:smartTag>
          </w:p>
        </w:tc>
        <w:tc>
          <w:tcPr>
            <w:tcW w:w="1184" w:type="dxa"/>
            <w:tcBorders>
              <w:top w:val="nil"/>
              <w:left w:val="nil"/>
              <w:bottom w:val="single" w:sz="4" w:space="0" w:color="auto"/>
              <w:right w:val="single" w:sz="4" w:space="0" w:color="auto"/>
            </w:tcBorders>
            <w:shd w:val="clear" w:color="auto" w:fill="auto"/>
            <w:vAlign w:val="center"/>
          </w:tcPr>
          <w:p w14:paraId="798463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6E3492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87A73D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CBB306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43C16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03E43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FA824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84D766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E4F850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Ethiopia</w:t>
                </w:r>
              </w:smartTag>
            </w:smartTag>
          </w:p>
        </w:tc>
        <w:tc>
          <w:tcPr>
            <w:tcW w:w="1184" w:type="dxa"/>
            <w:tcBorders>
              <w:top w:val="nil"/>
              <w:left w:val="nil"/>
              <w:bottom w:val="single" w:sz="4" w:space="0" w:color="auto"/>
              <w:right w:val="single" w:sz="4" w:space="0" w:color="auto"/>
            </w:tcBorders>
            <w:shd w:val="clear" w:color="auto" w:fill="auto"/>
            <w:vAlign w:val="center"/>
          </w:tcPr>
          <w:p w14:paraId="1BAE8BF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23BA42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1515FCF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79710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964177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1FE438C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1163AF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24751BB"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0EC377A1"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Fiji</w:t>
                </w:r>
              </w:smartTag>
            </w:smartTag>
          </w:p>
        </w:tc>
        <w:tc>
          <w:tcPr>
            <w:tcW w:w="1184" w:type="dxa"/>
            <w:tcBorders>
              <w:top w:val="nil"/>
              <w:left w:val="nil"/>
              <w:bottom w:val="single" w:sz="4" w:space="0" w:color="auto"/>
              <w:right w:val="single" w:sz="4" w:space="0" w:color="auto"/>
            </w:tcBorders>
            <w:shd w:val="clear" w:color="000000" w:fill="9BBB59"/>
            <w:vAlign w:val="center"/>
          </w:tcPr>
          <w:p w14:paraId="7BD10F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1E5789F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1F5534A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22D2D0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0C96924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077763D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0A3E47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DF0E62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51735B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Finland</w:t>
                </w:r>
              </w:smartTag>
            </w:smartTag>
          </w:p>
        </w:tc>
        <w:tc>
          <w:tcPr>
            <w:tcW w:w="1184" w:type="dxa"/>
            <w:tcBorders>
              <w:top w:val="nil"/>
              <w:left w:val="nil"/>
              <w:bottom w:val="single" w:sz="4" w:space="0" w:color="auto"/>
              <w:right w:val="single" w:sz="4" w:space="0" w:color="auto"/>
            </w:tcBorders>
            <w:shd w:val="clear" w:color="auto" w:fill="auto"/>
            <w:vAlign w:val="center"/>
          </w:tcPr>
          <w:p w14:paraId="7673C16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51D09C0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AFDED1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A7D689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8215B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2AD88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64F5E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BA3CC8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DB9361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France</w:t>
                </w:r>
              </w:smartTag>
            </w:smartTag>
          </w:p>
        </w:tc>
        <w:tc>
          <w:tcPr>
            <w:tcW w:w="1184" w:type="dxa"/>
            <w:tcBorders>
              <w:top w:val="nil"/>
              <w:left w:val="nil"/>
              <w:bottom w:val="single" w:sz="4" w:space="0" w:color="auto"/>
              <w:right w:val="single" w:sz="4" w:space="0" w:color="auto"/>
            </w:tcBorders>
            <w:shd w:val="clear" w:color="auto" w:fill="auto"/>
            <w:vAlign w:val="center"/>
          </w:tcPr>
          <w:p w14:paraId="255CC9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3A64A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D842C0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299A5D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B7C03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FA96E2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1F413A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31057E3" w14:textId="77777777" w:rsidTr="00042D4A">
        <w:trPr>
          <w:trHeight w:val="329"/>
        </w:trPr>
        <w:tc>
          <w:tcPr>
            <w:tcW w:w="1716" w:type="dxa"/>
            <w:tcBorders>
              <w:top w:val="nil"/>
              <w:left w:val="single" w:sz="4" w:space="0" w:color="auto"/>
              <w:bottom w:val="single" w:sz="4" w:space="0" w:color="auto"/>
              <w:right w:val="single" w:sz="4" w:space="0" w:color="auto"/>
            </w:tcBorders>
            <w:shd w:val="clear" w:color="auto" w:fill="auto"/>
            <w:vAlign w:val="center"/>
          </w:tcPr>
          <w:p w14:paraId="65EB555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Gabon</w:t>
                </w:r>
              </w:smartTag>
            </w:smartTag>
          </w:p>
        </w:tc>
        <w:tc>
          <w:tcPr>
            <w:tcW w:w="1184" w:type="dxa"/>
            <w:tcBorders>
              <w:top w:val="nil"/>
              <w:left w:val="nil"/>
              <w:bottom w:val="single" w:sz="4" w:space="0" w:color="auto"/>
              <w:right w:val="single" w:sz="4" w:space="0" w:color="auto"/>
            </w:tcBorders>
            <w:shd w:val="clear" w:color="auto" w:fill="auto"/>
            <w:vAlign w:val="center"/>
          </w:tcPr>
          <w:p w14:paraId="103547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66F233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4B1876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9A4AE6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DC33E3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6636C8E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C4BD97"/>
            <w:vAlign w:val="center"/>
          </w:tcPr>
          <w:p w14:paraId="5EC628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1F62B0E" w14:textId="77777777" w:rsidTr="00042D4A">
        <w:trPr>
          <w:trHeight w:val="294"/>
        </w:trPr>
        <w:tc>
          <w:tcPr>
            <w:tcW w:w="1716" w:type="dxa"/>
            <w:tcBorders>
              <w:top w:val="nil"/>
              <w:left w:val="single" w:sz="4" w:space="0" w:color="auto"/>
              <w:bottom w:val="single" w:sz="4" w:space="0" w:color="auto"/>
              <w:right w:val="single" w:sz="4" w:space="0" w:color="auto"/>
            </w:tcBorders>
            <w:shd w:val="clear" w:color="auto" w:fill="auto"/>
            <w:vAlign w:val="center"/>
          </w:tcPr>
          <w:p w14:paraId="5508854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Gambia</w:t>
                </w:r>
              </w:smartTag>
            </w:smartTag>
          </w:p>
        </w:tc>
        <w:tc>
          <w:tcPr>
            <w:tcW w:w="1184" w:type="dxa"/>
            <w:tcBorders>
              <w:top w:val="nil"/>
              <w:left w:val="nil"/>
              <w:bottom w:val="single" w:sz="4" w:space="0" w:color="auto"/>
              <w:right w:val="single" w:sz="4" w:space="0" w:color="auto"/>
            </w:tcBorders>
            <w:shd w:val="clear" w:color="auto" w:fill="auto"/>
            <w:vAlign w:val="center"/>
          </w:tcPr>
          <w:p w14:paraId="42EE62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4E416F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3F5F147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DA0A4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6D832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3F1A9C7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(1mc/s)</w:t>
            </w:r>
          </w:p>
        </w:tc>
        <w:tc>
          <w:tcPr>
            <w:tcW w:w="980" w:type="dxa"/>
            <w:tcBorders>
              <w:top w:val="nil"/>
              <w:left w:val="nil"/>
              <w:bottom w:val="single" w:sz="4" w:space="0" w:color="auto"/>
              <w:right w:val="single" w:sz="4" w:space="0" w:color="auto"/>
            </w:tcBorders>
            <w:shd w:val="clear" w:color="000000" w:fill="C4BD97"/>
            <w:vAlign w:val="center"/>
          </w:tcPr>
          <w:p w14:paraId="7AF206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E7B375A" w14:textId="77777777" w:rsidTr="00042D4A">
        <w:trPr>
          <w:trHeight w:val="253"/>
        </w:trPr>
        <w:tc>
          <w:tcPr>
            <w:tcW w:w="1716" w:type="dxa"/>
            <w:tcBorders>
              <w:top w:val="nil"/>
              <w:left w:val="single" w:sz="4" w:space="0" w:color="auto"/>
              <w:bottom w:val="single" w:sz="4" w:space="0" w:color="auto"/>
              <w:right w:val="single" w:sz="4" w:space="0" w:color="auto"/>
            </w:tcBorders>
            <w:shd w:val="clear" w:color="auto" w:fill="auto"/>
            <w:vAlign w:val="center"/>
          </w:tcPr>
          <w:p w14:paraId="4BDE91A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Georgia</w:t>
                </w:r>
              </w:smartTag>
            </w:smartTag>
          </w:p>
        </w:tc>
        <w:tc>
          <w:tcPr>
            <w:tcW w:w="1184" w:type="dxa"/>
            <w:tcBorders>
              <w:top w:val="nil"/>
              <w:left w:val="nil"/>
              <w:bottom w:val="single" w:sz="4" w:space="0" w:color="auto"/>
              <w:right w:val="single" w:sz="4" w:space="0" w:color="auto"/>
            </w:tcBorders>
            <w:shd w:val="clear" w:color="auto" w:fill="auto"/>
            <w:vAlign w:val="center"/>
          </w:tcPr>
          <w:p w14:paraId="348583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010A71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8ACFC6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F5C6EB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81019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2CA713F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20B5834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2286BD88" w14:textId="77777777" w:rsidTr="00042D4A">
        <w:trPr>
          <w:trHeight w:val="274"/>
        </w:trPr>
        <w:tc>
          <w:tcPr>
            <w:tcW w:w="1716" w:type="dxa"/>
            <w:tcBorders>
              <w:top w:val="nil"/>
              <w:left w:val="single" w:sz="4" w:space="0" w:color="auto"/>
              <w:bottom w:val="single" w:sz="4" w:space="0" w:color="auto"/>
              <w:right w:val="single" w:sz="4" w:space="0" w:color="auto"/>
            </w:tcBorders>
            <w:shd w:val="clear" w:color="auto" w:fill="auto"/>
            <w:vAlign w:val="center"/>
          </w:tcPr>
          <w:p w14:paraId="080766B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Germany</w:t>
                </w:r>
              </w:smartTag>
            </w:smartTag>
          </w:p>
        </w:tc>
        <w:tc>
          <w:tcPr>
            <w:tcW w:w="1184" w:type="dxa"/>
            <w:tcBorders>
              <w:top w:val="nil"/>
              <w:left w:val="nil"/>
              <w:bottom w:val="single" w:sz="4" w:space="0" w:color="auto"/>
              <w:right w:val="single" w:sz="4" w:space="0" w:color="auto"/>
            </w:tcBorders>
            <w:shd w:val="clear" w:color="auto" w:fill="auto"/>
            <w:vAlign w:val="center"/>
          </w:tcPr>
          <w:p w14:paraId="1EFD41F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4D9853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7D9587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822B4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67191F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7DF9AA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6DFD1E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E0447F8" w14:textId="77777777" w:rsidTr="00042D4A">
        <w:trPr>
          <w:trHeight w:val="261"/>
        </w:trPr>
        <w:tc>
          <w:tcPr>
            <w:tcW w:w="1716" w:type="dxa"/>
            <w:tcBorders>
              <w:top w:val="nil"/>
              <w:left w:val="single" w:sz="4" w:space="0" w:color="auto"/>
              <w:bottom w:val="single" w:sz="4" w:space="0" w:color="auto"/>
              <w:right w:val="single" w:sz="4" w:space="0" w:color="auto"/>
            </w:tcBorders>
            <w:shd w:val="clear" w:color="auto" w:fill="auto"/>
            <w:vAlign w:val="center"/>
          </w:tcPr>
          <w:p w14:paraId="2621DF7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Ghana</w:t>
                </w:r>
              </w:smartTag>
            </w:smartTag>
          </w:p>
        </w:tc>
        <w:tc>
          <w:tcPr>
            <w:tcW w:w="1184" w:type="dxa"/>
            <w:tcBorders>
              <w:top w:val="nil"/>
              <w:left w:val="nil"/>
              <w:bottom w:val="single" w:sz="4" w:space="0" w:color="auto"/>
              <w:right w:val="single" w:sz="4" w:space="0" w:color="auto"/>
            </w:tcBorders>
            <w:shd w:val="clear" w:color="auto" w:fill="auto"/>
            <w:vAlign w:val="center"/>
          </w:tcPr>
          <w:p w14:paraId="7C861E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4059CC5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000DBE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C02076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4E2373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756CC8B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695CF3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C71278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549B10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Greece</w:t>
                </w:r>
              </w:smartTag>
            </w:smartTag>
          </w:p>
        </w:tc>
        <w:tc>
          <w:tcPr>
            <w:tcW w:w="1184" w:type="dxa"/>
            <w:tcBorders>
              <w:top w:val="nil"/>
              <w:left w:val="nil"/>
              <w:bottom w:val="single" w:sz="4" w:space="0" w:color="auto"/>
              <w:right w:val="single" w:sz="4" w:space="0" w:color="auto"/>
            </w:tcBorders>
            <w:shd w:val="clear" w:color="auto" w:fill="auto"/>
            <w:vAlign w:val="center"/>
          </w:tcPr>
          <w:p w14:paraId="27198C1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A206F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957DD3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ACF26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80414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F9EC75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951A6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5F8DF59D"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7C07429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Grenada</w:t>
                </w:r>
              </w:smartTag>
            </w:smartTag>
          </w:p>
        </w:tc>
        <w:tc>
          <w:tcPr>
            <w:tcW w:w="1184" w:type="dxa"/>
            <w:tcBorders>
              <w:top w:val="nil"/>
              <w:left w:val="nil"/>
              <w:bottom w:val="single" w:sz="4" w:space="0" w:color="auto"/>
              <w:right w:val="single" w:sz="4" w:space="0" w:color="auto"/>
            </w:tcBorders>
            <w:shd w:val="clear" w:color="auto" w:fill="auto"/>
            <w:vAlign w:val="center"/>
          </w:tcPr>
          <w:p w14:paraId="3D93343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5346D7D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FD3B7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5821C33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24BD5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245920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1FFDB5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4DC346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414688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Guatemala</w:t>
                </w:r>
              </w:smartTag>
            </w:smartTag>
          </w:p>
        </w:tc>
        <w:tc>
          <w:tcPr>
            <w:tcW w:w="1184" w:type="dxa"/>
            <w:tcBorders>
              <w:top w:val="nil"/>
              <w:left w:val="nil"/>
              <w:bottom w:val="single" w:sz="4" w:space="0" w:color="auto"/>
              <w:right w:val="single" w:sz="4" w:space="0" w:color="auto"/>
            </w:tcBorders>
            <w:shd w:val="clear" w:color="auto" w:fill="auto"/>
            <w:vAlign w:val="center"/>
          </w:tcPr>
          <w:p w14:paraId="7DFB74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2B296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832072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249F6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A7527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B8605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xml:space="preserve">two </w:t>
            </w:r>
          </w:p>
        </w:tc>
        <w:tc>
          <w:tcPr>
            <w:tcW w:w="980" w:type="dxa"/>
            <w:tcBorders>
              <w:top w:val="nil"/>
              <w:left w:val="nil"/>
              <w:bottom w:val="single" w:sz="4" w:space="0" w:color="auto"/>
              <w:right w:val="single" w:sz="4" w:space="0" w:color="auto"/>
            </w:tcBorders>
            <w:shd w:val="clear" w:color="000000" w:fill="C4BD97"/>
            <w:vAlign w:val="center"/>
          </w:tcPr>
          <w:p w14:paraId="4F8538A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B004A0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ED3B21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Guinea</w:t>
                </w:r>
              </w:smartTag>
            </w:smartTag>
          </w:p>
        </w:tc>
        <w:tc>
          <w:tcPr>
            <w:tcW w:w="1184" w:type="dxa"/>
            <w:tcBorders>
              <w:top w:val="nil"/>
              <w:left w:val="nil"/>
              <w:bottom w:val="single" w:sz="4" w:space="0" w:color="auto"/>
              <w:right w:val="single" w:sz="4" w:space="0" w:color="auto"/>
            </w:tcBorders>
            <w:shd w:val="clear" w:color="auto" w:fill="auto"/>
            <w:vAlign w:val="center"/>
          </w:tcPr>
          <w:p w14:paraId="2A64895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DF62F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1896256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32568E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D35941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6B7F4F6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0E1732B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89F9BE9"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4523C774"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Guinea-Bissau</w:t>
                </w:r>
              </w:smartTag>
            </w:smartTag>
          </w:p>
        </w:tc>
        <w:tc>
          <w:tcPr>
            <w:tcW w:w="1184" w:type="dxa"/>
            <w:tcBorders>
              <w:top w:val="nil"/>
              <w:left w:val="nil"/>
              <w:bottom w:val="single" w:sz="4" w:space="0" w:color="auto"/>
              <w:right w:val="single" w:sz="4" w:space="0" w:color="auto"/>
            </w:tcBorders>
            <w:shd w:val="clear" w:color="000000" w:fill="9BBB59"/>
            <w:vAlign w:val="center"/>
          </w:tcPr>
          <w:p w14:paraId="08A784B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1D9BE0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000000" w:fill="9BBB59"/>
            <w:vAlign w:val="center"/>
          </w:tcPr>
          <w:p w14:paraId="00096E3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04D690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366F418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653275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5BDF82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282495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E2D00D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Guyana</w:t>
                </w:r>
              </w:smartTag>
            </w:smartTag>
          </w:p>
        </w:tc>
        <w:tc>
          <w:tcPr>
            <w:tcW w:w="1184" w:type="dxa"/>
            <w:tcBorders>
              <w:top w:val="nil"/>
              <w:left w:val="nil"/>
              <w:bottom w:val="single" w:sz="4" w:space="0" w:color="auto"/>
              <w:right w:val="single" w:sz="4" w:space="0" w:color="auto"/>
            </w:tcBorders>
            <w:shd w:val="clear" w:color="auto" w:fill="auto"/>
            <w:vAlign w:val="center"/>
          </w:tcPr>
          <w:p w14:paraId="6F858D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71A2667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7E417A8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106A0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639DB0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549512A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75F992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DA5B440" w14:textId="77777777" w:rsidTr="00042D4A">
        <w:trPr>
          <w:trHeight w:val="348"/>
        </w:trPr>
        <w:tc>
          <w:tcPr>
            <w:tcW w:w="1716" w:type="dxa"/>
            <w:tcBorders>
              <w:top w:val="nil"/>
              <w:left w:val="single" w:sz="4" w:space="0" w:color="auto"/>
              <w:bottom w:val="single" w:sz="4" w:space="0" w:color="auto"/>
              <w:right w:val="single" w:sz="4" w:space="0" w:color="auto"/>
            </w:tcBorders>
            <w:shd w:val="clear" w:color="auto" w:fill="auto"/>
            <w:vAlign w:val="center"/>
          </w:tcPr>
          <w:p w14:paraId="5B43B01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Haiti</w:t>
                </w:r>
              </w:smartTag>
            </w:smartTag>
          </w:p>
        </w:tc>
        <w:tc>
          <w:tcPr>
            <w:tcW w:w="1184" w:type="dxa"/>
            <w:tcBorders>
              <w:top w:val="nil"/>
              <w:left w:val="nil"/>
              <w:bottom w:val="single" w:sz="4" w:space="0" w:color="auto"/>
              <w:right w:val="single" w:sz="4" w:space="0" w:color="auto"/>
            </w:tcBorders>
            <w:shd w:val="clear" w:color="auto" w:fill="auto"/>
            <w:vAlign w:val="center"/>
          </w:tcPr>
          <w:p w14:paraId="4EC86D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7A13445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50321B5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D4EDE8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5BC7E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6B5A0F9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 1mc/s)</w:t>
            </w:r>
          </w:p>
        </w:tc>
        <w:tc>
          <w:tcPr>
            <w:tcW w:w="980" w:type="dxa"/>
            <w:tcBorders>
              <w:top w:val="nil"/>
              <w:left w:val="nil"/>
              <w:bottom w:val="single" w:sz="4" w:space="0" w:color="auto"/>
              <w:right w:val="single" w:sz="4" w:space="0" w:color="auto"/>
            </w:tcBorders>
            <w:shd w:val="clear" w:color="000000" w:fill="C4BD97"/>
            <w:vAlign w:val="center"/>
          </w:tcPr>
          <w:p w14:paraId="7914CA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C6CE2C0" w14:textId="77777777" w:rsidTr="00042D4A">
        <w:trPr>
          <w:trHeight w:val="328"/>
        </w:trPr>
        <w:tc>
          <w:tcPr>
            <w:tcW w:w="1716" w:type="dxa"/>
            <w:tcBorders>
              <w:top w:val="nil"/>
              <w:left w:val="single" w:sz="4" w:space="0" w:color="auto"/>
              <w:bottom w:val="single" w:sz="4" w:space="0" w:color="auto"/>
              <w:right w:val="single" w:sz="4" w:space="0" w:color="auto"/>
            </w:tcBorders>
            <w:shd w:val="clear" w:color="auto" w:fill="auto"/>
            <w:vAlign w:val="center"/>
          </w:tcPr>
          <w:p w14:paraId="4900C53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Honduras</w:t>
                </w:r>
              </w:smartTag>
            </w:smartTag>
          </w:p>
        </w:tc>
        <w:tc>
          <w:tcPr>
            <w:tcW w:w="1184" w:type="dxa"/>
            <w:tcBorders>
              <w:top w:val="nil"/>
              <w:left w:val="nil"/>
              <w:bottom w:val="single" w:sz="4" w:space="0" w:color="auto"/>
              <w:right w:val="single" w:sz="4" w:space="0" w:color="auto"/>
            </w:tcBorders>
            <w:shd w:val="clear" w:color="auto" w:fill="auto"/>
            <w:vAlign w:val="center"/>
          </w:tcPr>
          <w:p w14:paraId="3D9A407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61A726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46DF21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8EC2D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790B72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15CE66C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(2mc)</w:t>
            </w:r>
          </w:p>
        </w:tc>
        <w:tc>
          <w:tcPr>
            <w:tcW w:w="980" w:type="dxa"/>
            <w:tcBorders>
              <w:top w:val="nil"/>
              <w:left w:val="nil"/>
              <w:bottom w:val="single" w:sz="4" w:space="0" w:color="auto"/>
              <w:right w:val="single" w:sz="4" w:space="0" w:color="auto"/>
            </w:tcBorders>
            <w:shd w:val="clear" w:color="000000" w:fill="C4BD97"/>
            <w:vAlign w:val="center"/>
          </w:tcPr>
          <w:p w14:paraId="2A488D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B2884B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843B41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Hungary</w:t>
                </w:r>
              </w:smartTag>
            </w:smartTag>
          </w:p>
        </w:tc>
        <w:tc>
          <w:tcPr>
            <w:tcW w:w="1184" w:type="dxa"/>
            <w:tcBorders>
              <w:top w:val="nil"/>
              <w:left w:val="nil"/>
              <w:bottom w:val="single" w:sz="4" w:space="0" w:color="auto"/>
              <w:right w:val="single" w:sz="4" w:space="0" w:color="auto"/>
            </w:tcBorders>
            <w:shd w:val="clear" w:color="auto" w:fill="auto"/>
            <w:vAlign w:val="center"/>
          </w:tcPr>
          <w:p w14:paraId="1861D0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B9A8D6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32FF4B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1CD2A1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6D5759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60C56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625E6A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2ACBBC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C7866F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Iceland</w:t>
                </w:r>
              </w:smartTag>
            </w:smartTag>
          </w:p>
        </w:tc>
        <w:tc>
          <w:tcPr>
            <w:tcW w:w="1184" w:type="dxa"/>
            <w:tcBorders>
              <w:top w:val="nil"/>
              <w:left w:val="nil"/>
              <w:bottom w:val="single" w:sz="4" w:space="0" w:color="auto"/>
              <w:right w:val="single" w:sz="4" w:space="0" w:color="auto"/>
            </w:tcBorders>
            <w:shd w:val="clear" w:color="auto" w:fill="auto"/>
            <w:vAlign w:val="center"/>
          </w:tcPr>
          <w:p w14:paraId="721360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C65681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957282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FAB318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59738E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56F70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F3801D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F62C880" w14:textId="77777777" w:rsidTr="00042D4A">
        <w:trPr>
          <w:trHeight w:val="270"/>
        </w:trPr>
        <w:tc>
          <w:tcPr>
            <w:tcW w:w="1716" w:type="dxa"/>
            <w:tcBorders>
              <w:top w:val="nil"/>
              <w:left w:val="single" w:sz="4" w:space="0" w:color="auto"/>
              <w:bottom w:val="single" w:sz="4" w:space="0" w:color="auto"/>
              <w:right w:val="single" w:sz="4" w:space="0" w:color="auto"/>
            </w:tcBorders>
            <w:shd w:val="clear" w:color="000000" w:fill="9BBB59"/>
            <w:vAlign w:val="center"/>
          </w:tcPr>
          <w:p w14:paraId="57AC8D32"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India</w:t>
                </w:r>
              </w:smartTag>
            </w:smartTag>
          </w:p>
        </w:tc>
        <w:tc>
          <w:tcPr>
            <w:tcW w:w="1184" w:type="dxa"/>
            <w:tcBorders>
              <w:top w:val="nil"/>
              <w:left w:val="nil"/>
              <w:bottom w:val="single" w:sz="4" w:space="0" w:color="auto"/>
              <w:right w:val="single" w:sz="4" w:space="0" w:color="auto"/>
            </w:tcBorders>
            <w:shd w:val="clear" w:color="000000" w:fill="9BBB59"/>
            <w:vAlign w:val="center"/>
          </w:tcPr>
          <w:p w14:paraId="11B1911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000000" w:fill="9BBB59"/>
            <w:vAlign w:val="center"/>
          </w:tcPr>
          <w:p w14:paraId="641784E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75528D8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7B0D28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42E3EE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D5311C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36DE0B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43B92D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BB2DB6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Indonesia</w:t>
                </w:r>
              </w:smartTag>
            </w:smartTag>
          </w:p>
        </w:tc>
        <w:tc>
          <w:tcPr>
            <w:tcW w:w="1184" w:type="dxa"/>
            <w:tcBorders>
              <w:top w:val="nil"/>
              <w:left w:val="nil"/>
              <w:bottom w:val="single" w:sz="4" w:space="0" w:color="auto"/>
              <w:right w:val="single" w:sz="4" w:space="0" w:color="auto"/>
            </w:tcBorders>
            <w:shd w:val="clear" w:color="auto" w:fill="auto"/>
            <w:vAlign w:val="center"/>
          </w:tcPr>
          <w:p w14:paraId="6798A11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6567D3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B189DA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A65A44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85D0F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75280F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C4BD97"/>
            <w:vAlign w:val="center"/>
          </w:tcPr>
          <w:p w14:paraId="1CE264A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7103885"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6C7C07FB"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Iran</w:t>
                </w:r>
              </w:smartTag>
            </w:smartTag>
          </w:p>
        </w:tc>
        <w:tc>
          <w:tcPr>
            <w:tcW w:w="1184" w:type="dxa"/>
            <w:tcBorders>
              <w:top w:val="nil"/>
              <w:left w:val="nil"/>
              <w:bottom w:val="single" w:sz="4" w:space="0" w:color="auto"/>
              <w:right w:val="single" w:sz="4" w:space="0" w:color="auto"/>
            </w:tcBorders>
            <w:shd w:val="clear" w:color="000000" w:fill="9BBB59"/>
            <w:vAlign w:val="center"/>
          </w:tcPr>
          <w:p w14:paraId="6D4B20E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7639BC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2006DC7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4245531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7891959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04247B7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06A1C50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F688C87"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145508C8"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Iraq</w:t>
                </w:r>
              </w:smartTag>
            </w:smartTag>
          </w:p>
        </w:tc>
        <w:tc>
          <w:tcPr>
            <w:tcW w:w="1184" w:type="dxa"/>
            <w:tcBorders>
              <w:top w:val="nil"/>
              <w:left w:val="nil"/>
              <w:bottom w:val="single" w:sz="4" w:space="0" w:color="auto"/>
              <w:right w:val="single" w:sz="4" w:space="0" w:color="auto"/>
            </w:tcBorders>
            <w:shd w:val="clear" w:color="000000" w:fill="9BBB59"/>
            <w:vAlign w:val="center"/>
          </w:tcPr>
          <w:p w14:paraId="1D3E988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056F46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18EC5D1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3EBD2C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7A568F3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65C17BF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ABD68C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C0C5A81"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48E3FDC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Ireland</w:t>
                </w:r>
              </w:smartTag>
            </w:smartTag>
          </w:p>
        </w:tc>
        <w:tc>
          <w:tcPr>
            <w:tcW w:w="1184" w:type="dxa"/>
            <w:tcBorders>
              <w:top w:val="nil"/>
              <w:left w:val="nil"/>
              <w:bottom w:val="single" w:sz="4" w:space="0" w:color="auto"/>
              <w:right w:val="single" w:sz="4" w:space="0" w:color="auto"/>
            </w:tcBorders>
            <w:shd w:val="clear" w:color="auto" w:fill="auto"/>
            <w:vAlign w:val="center"/>
          </w:tcPr>
          <w:p w14:paraId="6D8B49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390AD8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05D62F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09AA788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BDF4C0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7074991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421B43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6D02BB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0F8F89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Israel</w:t>
                </w:r>
              </w:smartTag>
            </w:smartTag>
          </w:p>
        </w:tc>
        <w:tc>
          <w:tcPr>
            <w:tcW w:w="1184" w:type="dxa"/>
            <w:tcBorders>
              <w:top w:val="nil"/>
              <w:left w:val="nil"/>
              <w:bottom w:val="single" w:sz="4" w:space="0" w:color="auto"/>
              <w:right w:val="single" w:sz="4" w:space="0" w:color="auto"/>
            </w:tcBorders>
            <w:shd w:val="clear" w:color="auto" w:fill="auto"/>
            <w:vAlign w:val="center"/>
          </w:tcPr>
          <w:p w14:paraId="4A6621C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B2BD1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B0A2FC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0D88C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E8D8A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7186A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EC781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7F80EA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B2A551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Italy</w:t>
                </w:r>
              </w:smartTag>
            </w:smartTag>
          </w:p>
        </w:tc>
        <w:tc>
          <w:tcPr>
            <w:tcW w:w="1184" w:type="dxa"/>
            <w:tcBorders>
              <w:top w:val="nil"/>
              <w:left w:val="nil"/>
              <w:bottom w:val="single" w:sz="4" w:space="0" w:color="auto"/>
              <w:right w:val="single" w:sz="4" w:space="0" w:color="auto"/>
            </w:tcBorders>
            <w:shd w:val="clear" w:color="auto" w:fill="auto"/>
            <w:vAlign w:val="center"/>
          </w:tcPr>
          <w:p w14:paraId="52100B8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C9649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C85F47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A008AF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1E00A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B08A27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654CA2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D3D2B6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257292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Jamaica</w:t>
                </w:r>
              </w:smartTag>
            </w:smartTag>
          </w:p>
        </w:tc>
        <w:tc>
          <w:tcPr>
            <w:tcW w:w="1184" w:type="dxa"/>
            <w:tcBorders>
              <w:top w:val="nil"/>
              <w:left w:val="nil"/>
              <w:bottom w:val="single" w:sz="4" w:space="0" w:color="auto"/>
              <w:right w:val="single" w:sz="4" w:space="0" w:color="auto"/>
            </w:tcBorders>
            <w:shd w:val="clear" w:color="auto" w:fill="auto"/>
            <w:vAlign w:val="center"/>
          </w:tcPr>
          <w:p w14:paraId="34D2D3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1707B1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1D1F653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87A92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14A50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AF0235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798924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7EA331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EB63D6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Japan</w:t>
                </w:r>
              </w:smartTag>
            </w:smartTag>
          </w:p>
        </w:tc>
        <w:tc>
          <w:tcPr>
            <w:tcW w:w="1184" w:type="dxa"/>
            <w:tcBorders>
              <w:top w:val="nil"/>
              <w:left w:val="nil"/>
              <w:bottom w:val="single" w:sz="4" w:space="0" w:color="auto"/>
              <w:right w:val="single" w:sz="4" w:space="0" w:color="auto"/>
            </w:tcBorders>
            <w:shd w:val="clear" w:color="auto" w:fill="auto"/>
            <w:vAlign w:val="center"/>
          </w:tcPr>
          <w:p w14:paraId="405F248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D088BF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BEF069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BDC59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F598F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9E2D6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E47EA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7F62990" w14:textId="77777777" w:rsidTr="00042D4A">
        <w:trPr>
          <w:trHeight w:val="285"/>
        </w:trPr>
        <w:tc>
          <w:tcPr>
            <w:tcW w:w="1716" w:type="dxa"/>
            <w:tcBorders>
              <w:top w:val="nil"/>
              <w:left w:val="single" w:sz="4" w:space="0" w:color="auto"/>
              <w:bottom w:val="single" w:sz="4" w:space="0" w:color="auto"/>
              <w:right w:val="single" w:sz="4" w:space="0" w:color="auto"/>
            </w:tcBorders>
            <w:shd w:val="clear" w:color="000000" w:fill="FFFFFF"/>
            <w:vAlign w:val="center"/>
          </w:tcPr>
          <w:p w14:paraId="3EB6A856"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Jordan</w:t>
                </w:r>
              </w:smartTag>
            </w:smartTag>
          </w:p>
        </w:tc>
        <w:tc>
          <w:tcPr>
            <w:tcW w:w="1184" w:type="dxa"/>
            <w:tcBorders>
              <w:top w:val="nil"/>
              <w:left w:val="nil"/>
              <w:bottom w:val="single" w:sz="4" w:space="0" w:color="auto"/>
              <w:right w:val="single" w:sz="4" w:space="0" w:color="auto"/>
            </w:tcBorders>
            <w:shd w:val="clear" w:color="000000" w:fill="FFFFFF"/>
            <w:vAlign w:val="center"/>
          </w:tcPr>
          <w:p w14:paraId="0064C0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FFFFFF"/>
            <w:vAlign w:val="center"/>
          </w:tcPr>
          <w:p w14:paraId="3445AFA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071379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FFFFFF"/>
            <w:vAlign w:val="center"/>
          </w:tcPr>
          <w:p w14:paraId="426EAFD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FFFFFF"/>
            <w:vAlign w:val="center"/>
          </w:tcPr>
          <w:p w14:paraId="2B5C9B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AB53AA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35981F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CD5E59C" w14:textId="77777777" w:rsidTr="00042D4A">
        <w:trPr>
          <w:trHeight w:val="390"/>
        </w:trPr>
        <w:tc>
          <w:tcPr>
            <w:tcW w:w="1716" w:type="dxa"/>
            <w:tcBorders>
              <w:top w:val="nil"/>
              <w:left w:val="single" w:sz="4" w:space="0" w:color="auto"/>
              <w:bottom w:val="single" w:sz="4" w:space="0" w:color="auto"/>
              <w:right w:val="single" w:sz="4" w:space="0" w:color="auto"/>
            </w:tcBorders>
            <w:shd w:val="clear" w:color="auto" w:fill="auto"/>
            <w:vAlign w:val="center"/>
          </w:tcPr>
          <w:p w14:paraId="29A5499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Kazakhstan</w:t>
                </w:r>
              </w:smartTag>
            </w:smartTag>
          </w:p>
        </w:tc>
        <w:tc>
          <w:tcPr>
            <w:tcW w:w="1184" w:type="dxa"/>
            <w:tcBorders>
              <w:top w:val="nil"/>
              <w:left w:val="nil"/>
              <w:bottom w:val="single" w:sz="4" w:space="0" w:color="auto"/>
              <w:right w:val="single" w:sz="4" w:space="0" w:color="auto"/>
            </w:tcBorders>
            <w:shd w:val="clear" w:color="auto" w:fill="auto"/>
            <w:vAlign w:val="center"/>
          </w:tcPr>
          <w:p w14:paraId="4503E16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40EAAF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65B396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4B6334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CDB201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4D6AC36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8DB4E2"/>
            <w:vAlign w:val="center"/>
          </w:tcPr>
          <w:p w14:paraId="13D8523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4743975A" w14:textId="77777777" w:rsidTr="00042D4A">
        <w:trPr>
          <w:trHeight w:val="345"/>
        </w:trPr>
        <w:tc>
          <w:tcPr>
            <w:tcW w:w="1716" w:type="dxa"/>
            <w:tcBorders>
              <w:top w:val="nil"/>
              <w:left w:val="single" w:sz="4" w:space="0" w:color="auto"/>
              <w:bottom w:val="single" w:sz="4" w:space="0" w:color="auto"/>
              <w:right w:val="single" w:sz="4" w:space="0" w:color="auto"/>
            </w:tcBorders>
            <w:shd w:val="clear" w:color="auto" w:fill="auto"/>
            <w:vAlign w:val="center"/>
          </w:tcPr>
          <w:p w14:paraId="64D67A4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Kenya</w:t>
                </w:r>
              </w:smartTag>
            </w:smartTag>
          </w:p>
        </w:tc>
        <w:tc>
          <w:tcPr>
            <w:tcW w:w="1184" w:type="dxa"/>
            <w:tcBorders>
              <w:top w:val="nil"/>
              <w:left w:val="nil"/>
              <w:bottom w:val="single" w:sz="4" w:space="0" w:color="auto"/>
              <w:right w:val="single" w:sz="4" w:space="0" w:color="auto"/>
            </w:tcBorders>
            <w:shd w:val="clear" w:color="auto" w:fill="auto"/>
            <w:vAlign w:val="center"/>
          </w:tcPr>
          <w:p w14:paraId="131D98C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OL</w:t>
            </w:r>
          </w:p>
        </w:tc>
        <w:tc>
          <w:tcPr>
            <w:tcW w:w="940" w:type="dxa"/>
            <w:tcBorders>
              <w:top w:val="nil"/>
              <w:left w:val="nil"/>
              <w:bottom w:val="single" w:sz="4" w:space="0" w:color="auto"/>
              <w:right w:val="single" w:sz="4" w:space="0" w:color="auto"/>
            </w:tcBorders>
            <w:shd w:val="clear" w:color="auto" w:fill="auto"/>
            <w:vAlign w:val="center"/>
          </w:tcPr>
          <w:p w14:paraId="717B2A3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D0E651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C49856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B900D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206B40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4D90CE3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02346798" w14:textId="77777777" w:rsidTr="00042D4A">
        <w:trPr>
          <w:trHeight w:val="367"/>
        </w:trPr>
        <w:tc>
          <w:tcPr>
            <w:tcW w:w="1716" w:type="dxa"/>
            <w:tcBorders>
              <w:top w:val="nil"/>
              <w:left w:val="single" w:sz="4" w:space="0" w:color="auto"/>
              <w:bottom w:val="single" w:sz="4" w:space="0" w:color="auto"/>
              <w:right w:val="single" w:sz="4" w:space="0" w:color="auto"/>
            </w:tcBorders>
            <w:shd w:val="clear" w:color="auto" w:fill="auto"/>
            <w:vAlign w:val="center"/>
          </w:tcPr>
          <w:p w14:paraId="0712383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Kiribati</w:t>
                </w:r>
              </w:smartTag>
            </w:smartTag>
          </w:p>
        </w:tc>
        <w:tc>
          <w:tcPr>
            <w:tcW w:w="1184" w:type="dxa"/>
            <w:tcBorders>
              <w:top w:val="nil"/>
              <w:left w:val="nil"/>
              <w:bottom w:val="single" w:sz="4" w:space="0" w:color="auto"/>
              <w:right w:val="single" w:sz="4" w:space="0" w:color="auto"/>
            </w:tcBorders>
            <w:shd w:val="clear" w:color="auto" w:fill="auto"/>
            <w:vAlign w:val="center"/>
          </w:tcPr>
          <w:p w14:paraId="6102FAE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4A6166B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15AE1D5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3A7BE6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53FAF8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573CFC5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(2mc)</w:t>
            </w:r>
          </w:p>
        </w:tc>
        <w:tc>
          <w:tcPr>
            <w:tcW w:w="980" w:type="dxa"/>
            <w:tcBorders>
              <w:top w:val="nil"/>
              <w:left w:val="nil"/>
              <w:bottom w:val="single" w:sz="4" w:space="0" w:color="auto"/>
              <w:right w:val="single" w:sz="4" w:space="0" w:color="auto"/>
            </w:tcBorders>
            <w:shd w:val="clear" w:color="000000" w:fill="C4BD97"/>
            <w:vAlign w:val="center"/>
          </w:tcPr>
          <w:p w14:paraId="59AAA2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CD62D4C" w14:textId="77777777" w:rsidTr="00042D4A">
        <w:trPr>
          <w:trHeight w:val="304"/>
        </w:trPr>
        <w:tc>
          <w:tcPr>
            <w:tcW w:w="1716" w:type="dxa"/>
            <w:tcBorders>
              <w:top w:val="nil"/>
              <w:left w:val="single" w:sz="4" w:space="0" w:color="auto"/>
              <w:bottom w:val="single" w:sz="4" w:space="0" w:color="auto"/>
              <w:right w:val="single" w:sz="4" w:space="0" w:color="auto"/>
            </w:tcBorders>
            <w:shd w:val="clear" w:color="auto" w:fill="auto"/>
            <w:vAlign w:val="center"/>
          </w:tcPr>
          <w:p w14:paraId="2F76F2E2"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Kosovo</w:t>
            </w:r>
          </w:p>
        </w:tc>
        <w:tc>
          <w:tcPr>
            <w:tcW w:w="1184" w:type="dxa"/>
            <w:tcBorders>
              <w:top w:val="nil"/>
              <w:left w:val="nil"/>
              <w:bottom w:val="single" w:sz="4" w:space="0" w:color="auto"/>
              <w:right w:val="single" w:sz="4" w:space="0" w:color="auto"/>
            </w:tcBorders>
            <w:shd w:val="clear" w:color="auto" w:fill="auto"/>
            <w:vAlign w:val="center"/>
          </w:tcPr>
          <w:p w14:paraId="0150989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0BFA336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892641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43158BE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xml:space="preserve">No </w:t>
            </w:r>
          </w:p>
        </w:tc>
        <w:tc>
          <w:tcPr>
            <w:tcW w:w="900" w:type="dxa"/>
            <w:tcBorders>
              <w:top w:val="nil"/>
              <w:left w:val="nil"/>
              <w:bottom w:val="single" w:sz="4" w:space="0" w:color="auto"/>
              <w:right w:val="single" w:sz="4" w:space="0" w:color="auto"/>
            </w:tcBorders>
            <w:shd w:val="clear" w:color="auto" w:fill="auto"/>
            <w:vAlign w:val="center"/>
          </w:tcPr>
          <w:p w14:paraId="2CA4BCB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6E8F6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23F98C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943BDC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F9465E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Kuwait</w:t>
                </w:r>
              </w:smartTag>
            </w:smartTag>
          </w:p>
        </w:tc>
        <w:tc>
          <w:tcPr>
            <w:tcW w:w="1184" w:type="dxa"/>
            <w:tcBorders>
              <w:top w:val="nil"/>
              <w:left w:val="nil"/>
              <w:bottom w:val="single" w:sz="4" w:space="0" w:color="auto"/>
              <w:right w:val="single" w:sz="4" w:space="0" w:color="auto"/>
            </w:tcBorders>
            <w:shd w:val="clear" w:color="auto" w:fill="auto"/>
            <w:vAlign w:val="center"/>
          </w:tcPr>
          <w:p w14:paraId="4B15DF4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1228B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53C007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9EA407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AB8561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CCBC5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0604BA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206D337" w14:textId="77777777" w:rsidTr="00042D4A">
        <w:trPr>
          <w:trHeight w:val="274"/>
        </w:trPr>
        <w:tc>
          <w:tcPr>
            <w:tcW w:w="1716" w:type="dxa"/>
            <w:tcBorders>
              <w:top w:val="nil"/>
              <w:left w:val="single" w:sz="4" w:space="0" w:color="auto"/>
              <w:bottom w:val="single" w:sz="4" w:space="0" w:color="auto"/>
              <w:right w:val="single" w:sz="4" w:space="0" w:color="auto"/>
            </w:tcBorders>
            <w:shd w:val="clear" w:color="auto" w:fill="auto"/>
            <w:vAlign w:val="center"/>
          </w:tcPr>
          <w:p w14:paraId="26D37EC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PlaceName">
                <w:r w:rsidRPr="006B0E5E">
                  <w:rPr>
                    <w:rFonts w:ascii="Calibri" w:hAnsi="Calibri" w:cs="Arial"/>
                    <w:b/>
                    <w:bCs/>
                    <w:color w:val="000000"/>
                    <w:sz w:val="16"/>
                    <w:szCs w:val="16"/>
                    <w:lang w:eastAsia="zh-CN"/>
                  </w:rPr>
                  <w:t>Kyrgyz</w:t>
                </w:r>
              </w:smartTag>
              <w:r w:rsidRPr="006B0E5E">
                <w:rPr>
                  <w:rFonts w:ascii="Calibri" w:hAnsi="Calibri" w:cs="Arial"/>
                  <w:b/>
                  <w:bCs/>
                  <w:color w:val="000000"/>
                  <w:sz w:val="16"/>
                  <w:szCs w:val="16"/>
                  <w:lang w:eastAsia="zh-CN"/>
                </w:rPr>
                <w:t xml:space="preserve"> </w:t>
              </w:r>
              <w:smartTag w:uri="urn:schemas-microsoft-com:office:smarttags" w:element="PlaceType">
                <w:r w:rsidRPr="006B0E5E">
                  <w:rPr>
                    <w:rFonts w:ascii="Calibri" w:hAnsi="Calibri" w:cs="Arial"/>
                    <w:b/>
                    <w:bCs/>
                    <w:color w:val="000000"/>
                    <w:sz w:val="16"/>
                    <w:szCs w:val="16"/>
                    <w:lang w:eastAsia="zh-CN"/>
                  </w:rPr>
                  <w:t>Republic</w:t>
                </w:r>
              </w:smartTag>
            </w:smartTag>
          </w:p>
        </w:tc>
        <w:tc>
          <w:tcPr>
            <w:tcW w:w="1184" w:type="dxa"/>
            <w:tcBorders>
              <w:top w:val="nil"/>
              <w:left w:val="nil"/>
              <w:bottom w:val="single" w:sz="4" w:space="0" w:color="auto"/>
              <w:right w:val="single" w:sz="4" w:space="0" w:color="auto"/>
            </w:tcBorders>
            <w:shd w:val="clear" w:color="auto" w:fill="auto"/>
            <w:vAlign w:val="center"/>
          </w:tcPr>
          <w:p w14:paraId="1AB2DD0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AD615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1FF212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3A792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EB6022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477D7E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xml:space="preserve">three </w:t>
            </w:r>
          </w:p>
        </w:tc>
        <w:tc>
          <w:tcPr>
            <w:tcW w:w="980" w:type="dxa"/>
            <w:tcBorders>
              <w:top w:val="nil"/>
              <w:left w:val="nil"/>
              <w:bottom w:val="single" w:sz="4" w:space="0" w:color="auto"/>
              <w:right w:val="single" w:sz="4" w:space="0" w:color="auto"/>
            </w:tcBorders>
            <w:shd w:val="clear" w:color="000000" w:fill="8DB4E2"/>
            <w:vAlign w:val="center"/>
          </w:tcPr>
          <w:p w14:paraId="34711A3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577651EE" w14:textId="77777777" w:rsidTr="00042D4A">
        <w:trPr>
          <w:trHeight w:val="278"/>
        </w:trPr>
        <w:tc>
          <w:tcPr>
            <w:tcW w:w="1716" w:type="dxa"/>
            <w:tcBorders>
              <w:top w:val="nil"/>
              <w:left w:val="single" w:sz="4" w:space="0" w:color="auto"/>
              <w:bottom w:val="single" w:sz="4" w:space="0" w:color="auto"/>
              <w:right w:val="single" w:sz="4" w:space="0" w:color="auto"/>
            </w:tcBorders>
            <w:shd w:val="clear" w:color="auto" w:fill="auto"/>
            <w:vAlign w:val="center"/>
          </w:tcPr>
          <w:p w14:paraId="0AE1EA22"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Lao PDR</w:t>
            </w:r>
          </w:p>
        </w:tc>
        <w:tc>
          <w:tcPr>
            <w:tcW w:w="1184" w:type="dxa"/>
            <w:tcBorders>
              <w:top w:val="nil"/>
              <w:left w:val="nil"/>
              <w:bottom w:val="single" w:sz="4" w:space="0" w:color="auto"/>
              <w:right w:val="single" w:sz="4" w:space="0" w:color="auto"/>
            </w:tcBorders>
            <w:shd w:val="clear" w:color="auto" w:fill="auto"/>
            <w:vAlign w:val="center"/>
          </w:tcPr>
          <w:p w14:paraId="17DFC5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7EA05E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695384C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41A29B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ABE9C9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3D89D0D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(1s, 1mc)</w:t>
            </w:r>
          </w:p>
        </w:tc>
        <w:tc>
          <w:tcPr>
            <w:tcW w:w="980" w:type="dxa"/>
            <w:tcBorders>
              <w:top w:val="nil"/>
              <w:left w:val="nil"/>
              <w:bottom w:val="single" w:sz="4" w:space="0" w:color="auto"/>
              <w:right w:val="single" w:sz="4" w:space="0" w:color="auto"/>
            </w:tcBorders>
            <w:shd w:val="clear" w:color="000000" w:fill="8DB4E2"/>
            <w:vAlign w:val="center"/>
          </w:tcPr>
          <w:p w14:paraId="6B1D208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2D57417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13204C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Latvia</w:t>
                </w:r>
              </w:smartTag>
            </w:smartTag>
          </w:p>
        </w:tc>
        <w:tc>
          <w:tcPr>
            <w:tcW w:w="1184" w:type="dxa"/>
            <w:tcBorders>
              <w:top w:val="nil"/>
              <w:left w:val="nil"/>
              <w:bottom w:val="single" w:sz="4" w:space="0" w:color="auto"/>
              <w:right w:val="single" w:sz="4" w:space="0" w:color="auto"/>
            </w:tcBorders>
            <w:shd w:val="clear" w:color="auto" w:fill="auto"/>
            <w:vAlign w:val="center"/>
          </w:tcPr>
          <w:p w14:paraId="26EE470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E2767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8A94E9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237D94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397795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517FF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4B7E19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4D950DF"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07774E9F"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Lebanon</w:t>
                </w:r>
              </w:smartTag>
            </w:smartTag>
          </w:p>
        </w:tc>
        <w:tc>
          <w:tcPr>
            <w:tcW w:w="1184" w:type="dxa"/>
            <w:tcBorders>
              <w:top w:val="nil"/>
              <w:left w:val="nil"/>
              <w:bottom w:val="single" w:sz="4" w:space="0" w:color="auto"/>
              <w:right w:val="single" w:sz="4" w:space="0" w:color="auto"/>
            </w:tcBorders>
            <w:shd w:val="clear" w:color="000000" w:fill="9BBB59"/>
            <w:vAlign w:val="center"/>
          </w:tcPr>
          <w:p w14:paraId="070FDB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0670A14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29E86ED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54F141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467B7C7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0A639B4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2A47F0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407783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00051A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Lesotho</w:t>
                </w:r>
              </w:smartTag>
            </w:smartTag>
          </w:p>
        </w:tc>
        <w:tc>
          <w:tcPr>
            <w:tcW w:w="1184" w:type="dxa"/>
            <w:tcBorders>
              <w:top w:val="nil"/>
              <w:left w:val="nil"/>
              <w:bottom w:val="single" w:sz="4" w:space="0" w:color="auto"/>
              <w:right w:val="single" w:sz="4" w:space="0" w:color="auto"/>
            </w:tcBorders>
            <w:shd w:val="clear" w:color="auto" w:fill="auto"/>
            <w:vAlign w:val="center"/>
          </w:tcPr>
          <w:p w14:paraId="674866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5F8E54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7255BB2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DF91D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8F95D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51922AE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6F845D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FD5144E" w14:textId="77777777" w:rsidTr="00042D4A">
        <w:trPr>
          <w:trHeight w:val="315"/>
        </w:trPr>
        <w:tc>
          <w:tcPr>
            <w:tcW w:w="1716" w:type="dxa"/>
            <w:tcBorders>
              <w:top w:val="nil"/>
              <w:left w:val="single" w:sz="4" w:space="0" w:color="auto"/>
              <w:bottom w:val="single" w:sz="4" w:space="0" w:color="auto"/>
              <w:right w:val="single" w:sz="4" w:space="0" w:color="auto"/>
            </w:tcBorders>
            <w:shd w:val="clear" w:color="auto" w:fill="auto"/>
            <w:vAlign w:val="center"/>
          </w:tcPr>
          <w:p w14:paraId="6D9BDAA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Liberia</w:t>
                </w:r>
              </w:smartTag>
            </w:smartTag>
          </w:p>
        </w:tc>
        <w:tc>
          <w:tcPr>
            <w:tcW w:w="1184" w:type="dxa"/>
            <w:tcBorders>
              <w:top w:val="nil"/>
              <w:left w:val="nil"/>
              <w:bottom w:val="single" w:sz="4" w:space="0" w:color="auto"/>
              <w:right w:val="single" w:sz="4" w:space="0" w:color="auto"/>
            </w:tcBorders>
            <w:shd w:val="clear" w:color="auto" w:fill="auto"/>
            <w:vAlign w:val="center"/>
          </w:tcPr>
          <w:p w14:paraId="0F2112F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02E23C5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3C32AE6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F5A61F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96E28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20D53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743E29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D35D431"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7C78AE8D"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Libya</w:t>
                </w:r>
              </w:smartTag>
            </w:smartTag>
          </w:p>
        </w:tc>
        <w:tc>
          <w:tcPr>
            <w:tcW w:w="1184" w:type="dxa"/>
            <w:tcBorders>
              <w:top w:val="nil"/>
              <w:left w:val="nil"/>
              <w:bottom w:val="single" w:sz="4" w:space="0" w:color="auto"/>
              <w:right w:val="single" w:sz="4" w:space="0" w:color="auto"/>
            </w:tcBorders>
            <w:shd w:val="clear" w:color="000000" w:fill="9BBB59"/>
            <w:vAlign w:val="center"/>
          </w:tcPr>
          <w:p w14:paraId="3CCD5C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2D6619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40E734E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00E5B6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079F962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104FF9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6721F80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068DC0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51A2648"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Liechtenstein</w:t>
                </w:r>
              </w:smartTag>
            </w:smartTag>
          </w:p>
        </w:tc>
        <w:tc>
          <w:tcPr>
            <w:tcW w:w="1184" w:type="dxa"/>
            <w:tcBorders>
              <w:top w:val="nil"/>
              <w:left w:val="nil"/>
              <w:bottom w:val="single" w:sz="4" w:space="0" w:color="auto"/>
              <w:right w:val="single" w:sz="4" w:space="0" w:color="auto"/>
            </w:tcBorders>
            <w:shd w:val="clear" w:color="auto" w:fill="auto"/>
            <w:vAlign w:val="center"/>
          </w:tcPr>
          <w:p w14:paraId="473B60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BFBF3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BA82E3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E029E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5987A0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58DA5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616B6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5205043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1CD284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Lithuania</w:t>
                </w:r>
              </w:smartTag>
            </w:smartTag>
          </w:p>
        </w:tc>
        <w:tc>
          <w:tcPr>
            <w:tcW w:w="1184" w:type="dxa"/>
            <w:tcBorders>
              <w:top w:val="nil"/>
              <w:left w:val="nil"/>
              <w:bottom w:val="single" w:sz="4" w:space="0" w:color="auto"/>
              <w:right w:val="single" w:sz="4" w:space="0" w:color="auto"/>
            </w:tcBorders>
            <w:shd w:val="clear" w:color="auto" w:fill="auto"/>
            <w:vAlign w:val="center"/>
          </w:tcPr>
          <w:p w14:paraId="368FB0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18301E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9EC3C2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6CB8F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A503FE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3B0C65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FB65C7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B93E0CE"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257E749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Luxembourg</w:t>
                </w:r>
              </w:smartTag>
            </w:smartTag>
          </w:p>
        </w:tc>
        <w:tc>
          <w:tcPr>
            <w:tcW w:w="1184" w:type="dxa"/>
            <w:tcBorders>
              <w:top w:val="nil"/>
              <w:left w:val="nil"/>
              <w:bottom w:val="single" w:sz="4" w:space="0" w:color="auto"/>
              <w:right w:val="single" w:sz="4" w:space="0" w:color="auto"/>
            </w:tcBorders>
            <w:shd w:val="clear" w:color="auto" w:fill="auto"/>
            <w:vAlign w:val="center"/>
          </w:tcPr>
          <w:p w14:paraId="7F4A8A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9C1C04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8F9632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225D3A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D9F61E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67B708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8979DF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D820862" w14:textId="77777777" w:rsidTr="00042D4A">
        <w:trPr>
          <w:trHeight w:val="556"/>
        </w:trPr>
        <w:tc>
          <w:tcPr>
            <w:tcW w:w="1716" w:type="dxa"/>
            <w:tcBorders>
              <w:top w:val="nil"/>
              <w:left w:val="single" w:sz="4" w:space="0" w:color="auto"/>
              <w:bottom w:val="single" w:sz="4" w:space="0" w:color="auto"/>
              <w:right w:val="single" w:sz="4" w:space="0" w:color="auto"/>
            </w:tcBorders>
            <w:shd w:val="clear" w:color="auto" w:fill="auto"/>
            <w:vAlign w:val="center"/>
          </w:tcPr>
          <w:p w14:paraId="4323EAA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country-region">
              <w:r w:rsidRPr="006B0E5E">
                <w:rPr>
                  <w:rFonts w:ascii="Calibri" w:hAnsi="Calibri" w:cs="Arial"/>
                  <w:b/>
                  <w:bCs/>
                  <w:color w:val="000000"/>
                  <w:sz w:val="16"/>
                  <w:szCs w:val="16"/>
                  <w:lang w:eastAsia="zh-CN"/>
                </w:rPr>
                <w:lastRenderedPageBreak/>
                <w:t>Macedonia</w:t>
              </w:r>
            </w:smartTag>
            <w:r w:rsidRPr="006B0E5E">
              <w:rPr>
                <w:rFonts w:ascii="Calibri" w:hAnsi="Calibri" w:cs="Arial"/>
                <w:b/>
                <w:bCs/>
                <w:color w:val="000000"/>
                <w:sz w:val="16"/>
                <w:szCs w:val="16"/>
                <w:lang w:eastAsia="zh-CN"/>
              </w:rPr>
              <w:t xml:space="preserve">, </w:t>
            </w:r>
            <w:smartTag w:uri="urn:schemas-microsoft-com:office:smarttags" w:element="place">
              <w:smartTag w:uri="urn:schemas-microsoft-com:office:smarttags" w:element="PlaceName">
                <w:r w:rsidRPr="006B0E5E">
                  <w:rPr>
                    <w:rFonts w:ascii="Calibri" w:hAnsi="Calibri" w:cs="Arial"/>
                    <w:b/>
                    <w:bCs/>
                    <w:color w:val="000000"/>
                    <w:sz w:val="16"/>
                    <w:szCs w:val="16"/>
                    <w:lang w:eastAsia="zh-CN"/>
                  </w:rPr>
                  <w:t>Former</w:t>
                </w:r>
              </w:smartTag>
              <w:r w:rsidRPr="006B0E5E">
                <w:rPr>
                  <w:rFonts w:ascii="Calibri" w:hAnsi="Calibri" w:cs="Arial"/>
                  <w:b/>
                  <w:bCs/>
                  <w:color w:val="000000"/>
                  <w:sz w:val="16"/>
                  <w:szCs w:val="16"/>
                  <w:lang w:eastAsia="zh-CN"/>
                </w:rPr>
                <w:t xml:space="preserve"> </w:t>
              </w:r>
              <w:smartTag w:uri="urn:schemas-microsoft-com:office:smarttags" w:element="PlaceName">
                <w:r w:rsidRPr="006B0E5E">
                  <w:rPr>
                    <w:rFonts w:ascii="Calibri" w:hAnsi="Calibri" w:cs="Arial"/>
                    <w:b/>
                    <w:bCs/>
                    <w:color w:val="000000"/>
                    <w:sz w:val="16"/>
                    <w:szCs w:val="16"/>
                    <w:lang w:eastAsia="zh-CN"/>
                  </w:rPr>
                  <w:t>Yugoslav</w:t>
                </w:r>
              </w:smartTag>
              <w:r w:rsidRPr="006B0E5E">
                <w:rPr>
                  <w:rFonts w:ascii="Calibri" w:hAnsi="Calibri" w:cs="Arial"/>
                  <w:b/>
                  <w:bCs/>
                  <w:color w:val="000000"/>
                  <w:sz w:val="16"/>
                  <w:szCs w:val="16"/>
                  <w:lang w:eastAsia="zh-CN"/>
                </w:rPr>
                <w:t xml:space="preserve"> </w:t>
              </w:r>
              <w:smartTag w:uri="urn:schemas-microsoft-com:office:smarttags" w:element="PlaceType">
                <w:r w:rsidRPr="006B0E5E">
                  <w:rPr>
                    <w:rFonts w:ascii="Calibri" w:hAnsi="Calibri" w:cs="Arial"/>
                    <w:b/>
                    <w:bCs/>
                    <w:color w:val="000000"/>
                    <w:sz w:val="16"/>
                    <w:szCs w:val="16"/>
                    <w:lang w:eastAsia="zh-CN"/>
                  </w:rPr>
                  <w:t>Republic</w:t>
                </w:r>
              </w:smartTag>
            </w:smartTag>
            <w:r w:rsidRPr="006B0E5E">
              <w:rPr>
                <w:rFonts w:ascii="Calibri" w:hAnsi="Calibri" w:cs="Arial"/>
                <w:b/>
                <w:bCs/>
                <w:color w:val="000000"/>
                <w:sz w:val="16"/>
                <w:szCs w:val="16"/>
                <w:lang w:eastAsia="zh-CN"/>
              </w:rPr>
              <w:t xml:space="preserve"> of </w:t>
            </w:r>
          </w:p>
        </w:tc>
        <w:tc>
          <w:tcPr>
            <w:tcW w:w="1184" w:type="dxa"/>
            <w:tcBorders>
              <w:top w:val="nil"/>
              <w:left w:val="nil"/>
              <w:bottom w:val="single" w:sz="4" w:space="0" w:color="auto"/>
              <w:right w:val="single" w:sz="4" w:space="0" w:color="auto"/>
            </w:tcBorders>
            <w:shd w:val="clear" w:color="auto" w:fill="auto"/>
            <w:vAlign w:val="center"/>
          </w:tcPr>
          <w:p w14:paraId="53EE85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094ACD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2B7827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51582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5376C1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0A39EE8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6B80211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6C0D26C3" w14:textId="77777777" w:rsidTr="00042D4A">
        <w:trPr>
          <w:trHeight w:val="238"/>
        </w:trPr>
        <w:tc>
          <w:tcPr>
            <w:tcW w:w="1716" w:type="dxa"/>
            <w:tcBorders>
              <w:top w:val="nil"/>
              <w:left w:val="single" w:sz="4" w:space="0" w:color="auto"/>
              <w:bottom w:val="single" w:sz="4" w:space="0" w:color="auto"/>
              <w:right w:val="single" w:sz="4" w:space="0" w:color="auto"/>
            </w:tcBorders>
            <w:shd w:val="clear" w:color="auto" w:fill="auto"/>
            <w:vAlign w:val="center"/>
          </w:tcPr>
          <w:p w14:paraId="708864D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Madagascar</w:t>
                </w:r>
              </w:smartTag>
            </w:smartTag>
          </w:p>
        </w:tc>
        <w:tc>
          <w:tcPr>
            <w:tcW w:w="1184" w:type="dxa"/>
            <w:tcBorders>
              <w:top w:val="nil"/>
              <w:left w:val="nil"/>
              <w:bottom w:val="single" w:sz="4" w:space="0" w:color="auto"/>
              <w:right w:val="single" w:sz="4" w:space="0" w:color="auto"/>
            </w:tcBorders>
            <w:shd w:val="clear" w:color="auto" w:fill="auto"/>
            <w:vAlign w:val="center"/>
          </w:tcPr>
          <w:p w14:paraId="3B91E3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6CF8E1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438BD87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6FCE0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E46AEB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48AA811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5026656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D67E909"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F94FAD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Malawi</w:t>
                </w:r>
              </w:smartTag>
            </w:smartTag>
          </w:p>
        </w:tc>
        <w:tc>
          <w:tcPr>
            <w:tcW w:w="1184" w:type="dxa"/>
            <w:tcBorders>
              <w:top w:val="nil"/>
              <w:left w:val="nil"/>
              <w:bottom w:val="single" w:sz="4" w:space="0" w:color="auto"/>
              <w:right w:val="single" w:sz="4" w:space="0" w:color="auto"/>
            </w:tcBorders>
            <w:shd w:val="clear" w:color="auto" w:fill="auto"/>
            <w:vAlign w:val="center"/>
          </w:tcPr>
          <w:p w14:paraId="216777C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969C75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A10E5C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54B5A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6DCF46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59A4F2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5BDB0B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91817A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663EF5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Malaysia</w:t>
                </w:r>
              </w:smartTag>
            </w:smartTag>
          </w:p>
        </w:tc>
        <w:tc>
          <w:tcPr>
            <w:tcW w:w="1184" w:type="dxa"/>
            <w:tcBorders>
              <w:top w:val="nil"/>
              <w:left w:val="nil"/>
              <w:bottom w:val="single" w:sz="4" w:space="0" w:color="auto"/>
              <w:right w:val="single" w:sz="4" w:space="0" w:color="auto"/>
            </w:tcBorders>
            <w:shd w:val="clear" w:color="auto" w:fill="auto"/>
            <w:vAlign w:val="center"/>
          </w:tcPr>
          <w:p w14:paraId="12E193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2F100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2B9DCE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F5C1E3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C00532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53833FA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6D2E02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B6BC91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C503E8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Maldives</w:t>
                </w:r>
              </w:smartTag>
            </w:smartTag>
          </w:p>
        </w:tc>
        <w:tc>
          <w:tcPr>
            <w:tcW w:w="1184" w:type="dxa"/>
            <w:tcBorders>
              <w:top w:val="nil"/>
              <w:left w:val="nil"/>
              <w:bottom w:val="single" w:sz="4" w:space="0" w:color="auto"/>
              <w:right w:val="single" w:sz="4" w:space="0" w:color="auto"/>
            </w:tcBorders>
            <w:shd w:val="clear" w:color="auto" w:fill="auto"/>
            <w:vAlign w:val="center"/>
          </w:tcPr>
          <w:p w14:paraId="3D7AB6B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27C0CB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2A4E7D4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027D8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3ACF8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DCA7E1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2C5531F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4174858" w14:textId="77777777" w:rsidTr="00042D4A">
        <w:trPr>
          <w:trHeight w:val="226"/>
        </w:trPr>
        <w:tc>
          <w:tcPr>
            <w:tcW w:w="1716" w:type="dxa"/>
            <w:tcBorders>
              <w:top w:val="nil"/>
              <w:left w:val="single" w:sz="4" w:space="0" w:color="auto"/>
              <w:bottom w:val="single" w:sz="4" w:space="0" w:color="auto"/>
              <w:right w:val="single" w:sz="4" w:space="0" w:color="auto"/>
            </w:tcBorders>
            <w:shd w:val="clear" w:color="auto" w:fill="auto"/>
            <w:vAlign w:val="center"/>
          </w:tcPr>
          <w:p w14:paraId="510E862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Mali</w:t>
                </w:r>
              </w:smartTag>
            </w:smartTag>
          </w:p>
        </w:tc>
        <w:tc>
          <w:tcPr>
            <w:tcW w:w="1184" w:type="dxa"/>
            <w:tcBorders>
              <w:top w:val="nil"/>
              <w:left w:val="nil"/>
              <w:bottom w:val="single" w:sz="4" w:space="0" w:color="auto"/>
              <w:right w:val="single" w:sz="4" w:space="0" w:color="auto"/>
            </w:tcBorders>
            <w:shd w:val="clear" w:color="auto" w:fill="auto"/>
            <w:vAlign w:val="center"/>
          </w:tcPr>
          <w:p w14:paraId="353E01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26C8A7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7ADB60E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D22806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FA49F4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5</w:t>
            </w:r>
          </w:p>
        </w:tc>
        <w:tc>
          <w:tcPr>
            <w:tcW w:w="1220" w:type="dxa"/>
            <w:tcBorders>
              <w:top w:val="nil"/>
              <w:left w:val="nil"/>
              <w:bottom w:val="single" w:sz="4" w:space="0" w:color="auto"/>
              <w:right w:val="single" w:sz="4" w:space="0" w:color="auto"/>
            </w:tcBorders>
            <w:shd w:val="clear" w:color="000000" w:fill="8DB4E2"/>
            <w:vAlign w:val="center"/>
          </w:tcPr>
          <w:p w14:paraId="2980031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w:t>
            </w:r>
          </w:p>
        </w:tc>
        <w:tc>
          <w:tcPr>
            <w:tcW w:w="980" w:type="dxa"/>
            <w:tcBorders>
              <w:top w:val="nil"/>
              <w:left w:val="nil"/>
              <w:bottom w:val="single" w:sz="4" w:space="0" w:color="auto"/>
              <w:right w:val="single" w:sz="4" w:space="0" w:color="auto"/>
            </w:tcBorders>
            <w:shd w:val="clear" w:color="000000" w:fill="8DB4E2"/>
            <w:vAlign w:val="center"/>
          </w:tcPr>
          <w:p w14:paraId="2F02A8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1BA35DFC"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5C3F0CF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Malta</w:t>
                </w:r>
              </w:smartTag>
            </w:smartTag>
          </w:p>
        </w:tc>
        <w:tc>
          <w:tcPr>
            <w:tcW w:w="1184" w:type="dxa"/>
            <w:tcBorders>
              <w:top w:val="nil"/>
              <w:left w:val="nil"/>
              <w:bottom w:val="single" w:sz="4" w:space="0" w:color="auto"/>
              <w:right w:val="single" w:sz="4" w:space="0" w:color="auto"/>
            </w:tcBorders>
            <w:shd w:val="clear" w:color="auto" w:fill="auto"/>
            <w:vAlign w:val="center"/>
          </w:tcPr>
          <w:p w14:paraId="79E063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3055F9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D45C8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293B38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FE0E9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26D19A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E7EA5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AE54F77"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65595500"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Marshall Islands</w:t>
                </w:r>
              </w:smartTag>
            </w:smartTag>
          </w:p>
        </w:tc>
        <w:tc>
          <w:tcPr>
            <w:tcW w:w="1184" w:type="dxa"/>
            <w:tcBorders>
              <w:top w:val="nil"/>
              <w:left w:val="nil"/>
              <w:bottom w:val="single" w:sz="4" w:space="0" w:color="auto"/>
              <w:right w:val="single" w:sz="4" w:space="0" w:color="auto"/>
            </w:tcBorders>
            <w:shd w:val="clear" w:color="000000" w:fill="9BBB59"/>
            <w:vAlign w:val="center"/>
          </w:tcPr>
          <w:p w14:paraId="2F1ED3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4CAA10F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3359E47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1A9F8C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75EDD0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F5F541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7296A7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6B6FF01" w14:textId="77777777" w:rsidTr="00042D4A">
        <w:trPr>
          <w:trHeight w:val="390"/>
        </w:trPr>
        <w:tc>
          <w:tcPr>
            <w:tcW w:w="1716" w:type="dxa"/>
            <w:tcBorders>
              <w:top w:val="nil"/>
              <w:left w:val="single" w:sz="4" w:space="0" w:color="auto"/>
              <w:bottom w:val="single" w:sz="4" w:space="0" w:color="auto"/>
              <w:right w:val="single" w:sz="4" w:space="0" w:color="auto"/>
            </w:tcBorders>
            <w:shd w:val="clear" w:color="auto" w:fill="auto"/>
            <w:vAlign w:val="center"/>
          </w:tcPr>
          <w:p w14:paraId="6A26369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Mauritania</w:t>
                </w:r>
              </w:smartTag>
            </w:smartTag>
          </w:p>
        </w:tc>
        <w:tc>
          <w:tcPr>
            <w:tcW w:w="1184" w:type="dxa"/>
            <w:tcBorders>
              <w:top w:val="nil"/>
              <w:left w:val="nil"/>
              <w:bottom w:val="single" w:sz="4" w:space="0" w:color="auto"/>
              <w:right w:val="single" w:sz="4" w:space="0" w:color="auto"/>
            </w:tcBorders>
            <w:shd w:val="clear" w:color="auto" w:fill="auto"/>
            <w:vAlign w:val="center"/>
          </w:tcPr>
          <w:p w14:paraId="5709E9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3244EE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197B805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1F7AB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57661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997E2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(1mc/s)</w:t>
            </w:r>
          </w:p>
        </w:tc>
        <w:tc>
          <w:tcPr>
            <w:tcW w:w="980" w:type="dxa"/>
            <w:tcBorders>
              <w:top w:val="nil"/>
              <w:left w:val="nil"/>
              <w:bottom w:val="single" w:sz="4" w:space="0" w:color="auto"/>
              <w:right w:val="single" w:sz="4" w:space="0" w:color="auto"/>
            </w:tcBorders>
            <w:shd w:val="clear" w:color="000000" w:fill="C4BD97"/>
            <w:vAlign w:val="center"/>
          </w:tcPr>
          <w:p w14:paraId="42D5FF7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35C490C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561A3B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Mauritius</w:t>
                </w:r>
              </w:smartTag>
            </w:smartTag>
          </w:p>
        </w:tc>
        <w:tc>
          <w:tcPr>
            <w:tcW w:w="1184" w:type="dxa"/>
            <w:tcBorders>
              <w:top w:val="nil"/>
              <w:left w:val="nil"/>
              <w:bottom w:val="single" w:sz="4" w:space="0" w:color="auto"/>
              <w:right w:val="single" w:sz="4" w:space="0" w:color="auto"/>
            </w:tcBorders>
            <w:shd w:val="clear" w:color="auto" w:fill="auto"/>
            <w:vAlign w:val="center"/>
          </w:tcPr>
          <w:p w14:paraId="1DD2F2A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40B3F9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3883D0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C9A5BB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8BE10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6E8B79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77BD57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FE76E0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0F35C5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Mexico</w:t>
                </w:r>
              </w:smartTag>
            </w:smartTag>
          </w:p>
        </w:tc>
        <w:tc>
          <w:tcPr>
            <w:tcW w:w="1184" w:type="dxa"/>
            <w:tcBorders>
              <w:top w:val="nil"/>
              <w:left w:val="nil"/>
              <w:bottom w:val="single" w:sz="4" w:space="0" w:color="auto"/>
              <w:right w:val="single" w:sz="4" w:space="0" w:color="auto"/>
            </w:tcBorders>
            <w:shd w:val="clear" w:color="auto" w:fill="auto"/>
            <w:vAlign w:val="center"/>
          </w:tcPr>
          <w:p w14:paraId="232A4F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294AB92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2AEFC9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E1E0A3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17BEC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6A270E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77526B3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A08F311" w14:textId="77777777" w:rsidTr="00042D4A">
        <w:trPr>
          <w:trHeight w:val="462"/>
        </w:trPr>
        <w:tc>
          <w:tcPr>
            <w:tcW w:w="1716" w:type="dxa"/>
            <w:tcBorders>
              <w:top w:val="nil"/>
              <w:left w:val="single" w:sz="4" w:space="0" w:color="auto"/>
              <w:bottom w:val="single" w:sz="4" w:space="0" w:color="auto"/>
              <w:right w:val="single" w:sz="4" w:space="0" w:color="auto"/>
            </w:tcBorders>
            <w:shd w:val="clear" w:color="auto" w:fill="auto"/>
            <w:vAlign w:val="center"/>
          </w:tcPr>
          <w:p w14:paraId="5C73D42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Micronesia</w:t>
                </w:r>
              </w:smartTag>
            </w:smartTag>
            <w:r w:rsidRPr="006B0E5E">
              <w:rPr>
                <w:rFonts w:ascii="Calibri" w:hAnsi="Calibri" w:cs="Arial"/>
                <w:b/>
                <w:bCs/>
                <w:color w:val="000000"/>
                <w:sz w:val="16"/>
                <w:szCs w:val="16"/>
                <w:lang w:eastAsia="zh-CN"/>
              </w:rPr>
              <w:t xml:space="preserve">, Federated States of </w:t>
            </w:r>
          </w:p>
        </w:tc>
        <w:tc>
          <w:tcPr>
            <w:tcW w:w="1184" w:type="dxa"/>
            <w:tcBorders>
              <w:top w:val="nil"/>
              <w:left w:val="nil"/>
              <w:bottom w:val="single" w:sz="4" w:space="0" w:color="auto"/>
              <w:right w:val="single" w:sz="4" w:space="0" w:color="auto"/>
            </w:tcBorders>
            <w:shd w:val="clear" w:color="auto" w:fill="auto"/>
            <w:vAlign w:val="center"/>
          </w:tcPr>
          <w:p w14:paraId="629FF54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2D91755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404F6E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425149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3826B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7D678D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8A0C0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700A21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4618BF8"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Moldova</w:t>
                </w:r>
              </w:smartTag>
            </w:smartTag>
          </w:p>
        </w:tc>
        <w:tc>
          <w:tcPr>
            <w:tcW w:w="1184" w:type="dxa"/>
            <w:tcBorders>
              <w:top w:val="nil"/>
              <w:left w:val="nil"/>
              <w:bottom w:val="single" w:sz="4" w:space="0" w:color="auto"/>
              <w:right w:val="single" w:sz="4" w:space="0" w:color="auto"/>
            </w:tcBorders>
            <w:shd w:val="clear" w:color="auto" w:fill="auto"/>
            <w:vAlign w:val="center"/>
          </w:tcPr>
          <w:p w14:paraId="0D439D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75F0EF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716934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81C294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B69AF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508B93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8DB4E2"/>
            <w:vAlign w:val="center"/>
          </w:tcPr>
          <w:p w14:paraId="15A8C7A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6E85D67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E583F2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Monaco</w:t>
                </w:r>
              </w:smartTag>
            </w:smartTag>
          </w:p>
        </w:tc>
        <w:tc>
          <w:tcPr>
            <w:tcW w:w="1184" w:type="dxa"/>
            <w:tcBorders>
              <w:top w:val="nil"/>
              <w:left w:val="nil"/>
              <w:bottom w:val="single" w:sz="4" w:space="0" w:color="auto"/>
              <w:right w:val="single" w:sz="4" w:space="0" w:color="auto"/>
            </w:tcBorders>
            <w:shd w:val="clear" w:color="auto" w:fill="auto"/>
            <w:vAlign w:val="center"/>
          </w:tcPr>
          <w:p w14:paraId="5A7C78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435961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6CCE2F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D2B6D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610DC3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FDBFA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5176B8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D2D28E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F816FB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Mongolia</w:t>
                </w:r>
              </w:smartTag>
            </w:smartTag>
          </w:p>
        </w:tc>
        <w:tc>
          <w:tcPr>
            <w:tcW w:w="1184" w:type="dxa"/>
            <w:tcBorders>
              <w:top w:val="nil"/>
              <w:left w:val="nil"/>
              <w:bottom w:val="single" w:sz="4" w:space="0" w:color="auto"/>
              <w:right w:val="single" w:sz="4" w:space="0" w:color="auto"/>
            </w:tcBorders>
            <w:shd w:val="clear" w:color="auto" w:fill="auto"/>
            <w:vAlign w:val="center"/>
          </w:tcPr>
          <w:p w14:paraId="43A6B8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6E0DB3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EBC37D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5B6AAC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BC2DB0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3D58841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07D122B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1051EEA"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4886499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Montenegro</w:t>
                </w:r>
              </w:smartTag>
            </w:smartTag>
          </w:p>
        </w:tc>
        <w:tc>
          <w:tcPr>
            <w:tcW w:w="1184" w:type="dxa"/>
            <w:tcBorders>
              <w:top w:val="nil"/>
              <w:left w:val="nil"/>
              <w:bottom w:val="single" w:sz="4" w:space="0" w:color="auto"/>
              <w:right w:val="single" w:sz="4" w:space="0" w:color="auto"/>
            </w:tcBorders>
            <w:shd w:val="clear" w:color="auto" w:fill="auto"/>
            <w:vAlign w:val="center"/>
          </w:tcPr>
          <w:p w14:paraId="62C2A18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5FBC09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BD82D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3F5500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AEFDA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E8CEAB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F14EE4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D49229C"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3C7FAEA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r w:rsidRPr="006B0E5E">
                <w:rPr>
                  <w:rFonts w:ascii="Calibri" w:hAnsi="Calibri" w:cs="Arial"/>
                  <w:b/>
                  <w:bCs/>
                  <w:color w:val="000000"/>
                  <w:sz w:val="16"/>
                  <w:szCs w:val="16"/>
                  <w:lang w:eastAsia="zh-CN"/>
                </w:rPr>
                <w:t>Montserrat</w:t>
              </w:r>
            </w:smartTag>
          </w:p>
        </w:tc>
        <w:tc>
          <w:tcPr>
            <w:tcW w:w="1184" w:type="dxa"/>
            <w:tcBorders>
              <w:top w:val="nil"/>
              <w:left w:val="nil"/>
              <w:bottom w:val="single" w:sz="4" w:space="0" w:color="auto"/>
              <w:right w:val="single" w:sz="4" w:space="0" w:color="auto"/>
            </w:tcBorders>
            <w:shd w:val="clear" w:color="auto" w:fill="auto"/>
            <w:vAlign w:val="center"/>
          </w:tcPr>
          <w:p w14:paraId="095D217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54DA29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079C7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6AEAC7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C026B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3E62E8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0941D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9E0BAD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9C1974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Morocco</w:t>
                </w:r>
              </w:smartTag>
            </w:smartTag>
          </w:p>
        </w:tc>
        <w:tc>
          <w:tcPr>
            <w:tcW w:w="1184" w:type="dxa"/>
            <w:tcBorders>
              <w:top w:val="nil"/>
              <w:left w:val="nil"/>
              <w:bottom w:val="single" w:sz="4" w:space="0" w:color="auto"/>
              <w:right w:val="single" w:sz="4" w:space="0" w:color="auto"/>
            </w:tcBorders>
            <w:shd w:val="clear" w:color="auto" w:fill="auto"/>
            <w:vAlign w:val="center"/>
          </w:tcPr>
          <w:p w14:paraId="62D59D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818F8E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1115AE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1DA525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F9509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391BB7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08D0B5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7FC337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D6D81B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Mozambique</w:t>
                </w:r>
              </w:smartTag>
            </w:smartTag>
          </w:p>
        </w:tc>
        <w:tc>
          <w:tcPr>
            <w:tcW w:w="1184" w:type="dxa"/>
            <w:tcBorders>
              <w:top w:val="nil"/>
              <w:left w:val="nil"/>
              <w:bottom w:val="single" w:sz="4" w:space="0" w:color="auto"/>
              <w:right w:val="single" w:sz="4" w:space="0" w:color="auto"/>
            </w:tcBorders>
            <w:shd w:val="clear" w:color="auto" w:fill="auto"/>
            <w:vAlign w:val="center"/>
          </w:tcPr>
          <w:p w14:paraId="7D16CDC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EE14C3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5436D79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6F9997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08058D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16DE2E2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649DE2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A40EAAC"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414F541E"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Myanmar</w:t>
                </w:r>
              </w:smartTag>
            </w:smartTag>
          </w:p>
        </w:tc>
        <w:tc>
          <w:tcPr>
            <w:tcW w:w="1184" w:type="dxa"/>
            <w:tcBorders>
              <w:top w:val="nil"/>
              <w:left w:val="nil"/>
              <w:bottom w:val="single" w:sz="4" w:space="0" w:color="auto"/>
              <w:right w:val="single" w:sz="4" w:space="0" w:color="auto"/>
            </w:tcBorders>
            <w:shd w:val="clear" w:color="000000" w:fill="9BBB59"/>
            <w:vAlign w:val="center"/>
          </w:tcPr>
          <w:p w14:paraId="1B5ACE5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05AB292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1256FB4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2DF20C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39D1092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2358ED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25AD090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7F58A2D"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2777B61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Namibia</w:t>
                </w:r>
              </w:smartTag>
            </w:smartTag>
          </w:p>
        </w:tc>
        <w:tc>
          <w:tcPr>
            <w:tcW w:w="1184" w:type="dxa"/>
            <w:tcBorders>
              <w:top w:val="nil"/>
              <w:left w:val="nil"/>
              <w:bottom w:val="single" w:sz="4" w:space="0" w:color="auto"/>
              <w:right w:val="single" w:sz="4" w:space="0" w:color="auto"/>
            </w:tcBorders>
            <w:shd w:val="clear" w:color="auto" w:fill="auto"/>
            <w:vAlign w:val="center"/>
          </w:tcPr>
          <w:p w14:paraId="3691F9C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19275A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5B65EA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1059A31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9D2068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950BE0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9972F1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E9EB480"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41C2A282"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Nauru</w:t>
                </w:r>
              </w:smartTag>
            </w:smartTag>
          </w:p>
        </w:tc>
        <w:tc>
          <w:tcPr>
            <w:tcW w:w="1184" w:type="dxa"/>
            <w:tcBorders>
              <w:top w:val="nil"/>
              <w:left w:val="nil"/>
              <w:bottom w:val="single" w:sz="4" w:space="0" w:color="auto"/>
              <w:right w:val="single" w:sz="4" w:space="0" w:color="auto"/>
            </w:tcBorders>
            <w:shd w:val="clear" w:color="000000" w:fill="9BBB59"/>
            <w:vAlign w:val="center"/>
          </w:tcPr>
          <w:p w14:paraId="62E13D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761377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63CD5E7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58ADC74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1DC2FD0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5C71062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7704CFA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14BA697" w14:textId="77777777" w:rsidTr="00042D4A">
        <w:trPr>
          <w:trHeight w:val="235"/>
        </w:trPr>
        <w:tc>
          <w:tcPr>
            <w:tcW w:w="1716" w:type="dxa"/>
            <w:tcBorders>
              <w:top w:val="nil"/>
              <w:left w:val="single" w:sz="4" w:space="0" w:color="auto"/>
              <w:bottom w:val="single" w:sz="4" w:space="0" w:color="auto"/>
              <w:right w:val="single" w:sz="4" w:space="0" w:color="auto"/>
            </w:tcBorders>
            <w:shd w:val="clear" w:color="auto" w:fill="auto"/>
            <w:vAlign w:val="center"/>
          </w:tcPr>
          <w:p w14:paraId="797F57F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Nepal</w:t>
                </w:r>
              </w:smartTag>
            </w:smartTag>
            <w:r w:rsidRPr="006B0E5E">
              <w:rPr>
                <w:rFonts w:ascii="Calibri" w:hAnsi="Calibri" w:cs="Arial"/>
                <w:b/>
                <w:bCs/>
                <w:color w:val="000000"/>
                <w:sz w:val="16"/>
                <w:szCs w:val="16"/>
                <w:lang w:eastAsia="zh-CN"/>
              </w:rPr>
              <w:t>, Republic of</w:t>
            </w:r>
          </w:p>
        </w:tc>
        <w:tc>
          <w:tcPr>
            <w:tcW w:w="1184" w:type="dxa"/>
            <w:tcBorders>
              <w:top w:val="nil"/>
              <w:left w:val="nil"/>
              <w:bottom w:val="single" w:sz="4" w:space="0" w:color="auto"/>
              <w:right w:val="single" w:sz="4" w:space="0" w:color="auto"/>
            </w:tcBorders>
            <w:shd w:val="clear" w:color="auto" w:fill="auto"/>
            <w:vAlign w:val="center"/>
          </w:tcPr>
          <w:p w14:paraId="255E3A7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2AF5561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20F3D9E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5FAC22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FF6AF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75B3D17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0E77B44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72A9DE1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E42BB6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Netherlands</w:t>
                </w:r>
              </w:smartTag>
            </w:smartTag>
          </w:p>
        </w:tc>
        <w:tc>
          <w:tcPr>
            <w:tcW w:w="1184" w:type="dxa"/>
            <w:tcBorders>
              <w:top w:val="nil"/>
              <w:left w:val="nil"/>
              <w:bottom w:val="single" w:sz="4" w:space="0" w:color="auto"/>
              <w:right w:val="single" w:sz="4" w:space="0" w:color="auto"/>
            </w:tcBorders>
            <w:shd w:val="clear" w:color="auto" w:fill="auto"/>
            <w:vAlign w:val="center"/>
          </w:tcPr>
          <w:p w14:paraId="111D5D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E8E541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53BA30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BEB47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C2687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D2B3DC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EEF054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64E3AC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9B9F0C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New Zealand</w:t>
                </w:r>
              </w:smartTag>
            </w:smartTag>
          </w:p>
        </w:tc>
        <w:tc>
          <w:tcPr>
            <w:tcW w:w="1184" w:type="dxa"/>
            <w:tcBorders>
              <w:top w:val="nil"/>
              <w:left w:val="nil"/>
              <w:bottom w:val="single" w:sz="4" w:space="0" w:color="auto"/>
              <w:right w:val="single" w:sz="4" w:space="0" w:color="auto"/>
            </w:tcBorders>
            <w:shd w:val="clear" w:color="auto" w:fill="auto"/>
            <w:vAlign w:val="center"/>
          </w:tcPr>
          <w:p w14:paraId="6D569C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EB6C4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494F2A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12E75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E55A8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72133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FCBBE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278D6F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231872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Nicaragua</w:t>
                </w:r>
              </w:smartTag>
            </w:smartTag>
          </w:p>
        </w:tc>
        <w:tc>
          <w:tcPr>
            <w:tcW w:w="1184" w:type="dxa"/>
            <w:tcBorders>
              <w:top w:val="nil"/>
              <w:left w:val="nil"/>
              <w:bottom w:val="single" w:sz="4" w:space="0" w:color="auto"/>
              <w:right w:val="single" w:sz="4" w:space="0" w:color="auto"/>
            </w:tcBorders>
            <w:shd w:val="clear" w:color="auto" w:fill="auto"/>
            <w:vAlign w:val="center"/>
          </w:tcPr>
          <w:p w14:paraId="511A0EF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6FBC53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6E88D6F"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286B5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4F7DCE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73E21B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(2mc)</w:t>
            </w:r>
          </w:p>
        </w:tc>
        <w:tc>
          <w:tcPr>
            <w:tcW w:w="980" w:type="dxa"/>
            <w:tcBorders>
              <w:top w:val="nil"/>
              <w:left w:val="nil"/>
              <w:bottom w:val="single" w:sz="4" w:space="0" w:color="auto"/>
              <w:right w:val="single" w:sz="4" w:space="0" w:color="auto"/>
            </w:tcBorders>
            <w:shd w:val="clear" w:color="000000" w:fill="8DB4E2"/>
            <w:vAlign w:val="center"/>
          </w:tcPr>
          <w:p w14:paraId="4458170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23FF25DE"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0DA9C2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Niger</w:t>
                </w:r>
              </w:smartTag>
            </w:smartTag>
          </w:p>
        </w:tc>
        <w:tc>
          <w:tcPr>
            <w:tcW w:w="1184" w:type="dxa"/>
            <w:tcBorders>
              <w:top w:val="nil"/>
              <w:left w:val="nil"/>
              <w:bottom w:val="single" w:sz="4" w:space="0" w:color="auto"/>
              <w:right w:val="single" w:sz="4" w:space="0" w:color="auto"/>
            </w:tcBorders>
            <w:shd w:val="clear" w:color="auto" w:fill="auto"/>
            <w:vAlign w:val="center"/>
          </w:tcPr>
          <w:p w14:paraId="0DA4DA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08627E3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4591CA8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5131A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8E96D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3E15513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(1mc/s)</w:t>
            </w:r>
          </w:p>
        </w:tc>
        <w:tc>
          <w:tcPr>
            <w:tcW w:w="980" w:type="dxa"/>
            <w:tcBorders>
              <w:top w:val="nil"/>
              <w:left w:val="nil"/>
              <w:bottom w:val="single" w:sz="4" w:space="0" w:color="auto"/>
              <w:right w:val="single" w:sz="4" w:space="0" w:color="auto"/>
            </w:tcBorders>
            <w:shd w:val="clear" w:color="000000" w:fill="C4BD97"/>
            <w:vAlign w:val="center"/>
          </w:tcPr>
          <w:p w14:paraId="52DA83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174ACC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E5C79B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Nigeria</w:t>
                </w:r>
              </w:smartTag>
            </w:smartTag>
          </w:p>
        </w:tc>
        <w:tc>
          <w:tcPr>
            <w:tcW w:w="1184" w:type="dxa"/>
            <w:tcBorders>
              <w:top w:val="nil"/>
              <w:left w:val="nil"/>
              <w:bottom w:val="single" w:sz="4" w:space="0" w:color="auto"/>
              <w:right w:val="single" w:sz="4" w:space="0" w:color="auto"/>
            </w:tcBorders>
            <w:shd w:val="clear" w:color="auto" w:fill="auto"/>
            <w:vAlign w:val="center"/>
          </w:tcPr>
          <w:p w14:paraId="0CB505B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17A920D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E5D860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4EBEE5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A2489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6CD2E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0880D4E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7C178E5"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04147E9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r w:rsidRPr="006B0E5E">
                <w:rPr>
                  <w:rFonts w:ascii="Calibri" w:hAnsi="Calibri" w:cs="Arial"/>
                  <w:b/>
                  <w:bCs/>
                  <w:color w:val="000000"/>
                  <w:sz w:val="16"/>
                  <w:szCs w:val="16"/>
                  <w:lang w:eastAsia="zh-CN"/>
                </w:rPr>
                <w:t>Niue</w:t>
              </w:r>
            </w:smartTag>
          </w:p>
        </w:tc>
        <w:tc>
          <w:tcPr>
            <w:tcW w:w="1184" w:type="dxa"/>
            <w:tcBorders>
              <w:top w:val="nil"/>
              <w:left w:val="nil"/>
              <w:bottom w:val="single" w:sz="4" w:space="0" w:color="auto"/>
              <w:right w:val="single" w:sz="4" w:space="0" w:color="auto"/>
            </w:tcBorders>
            <w:shd w:val="clear" w:color="auto" w:fill="auto"/>
            <w:vAlign w:val="center"/>
          </w:tcPr>
          <w:p w14:paraId="214876B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3FE1AF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65E99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262FEC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790832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E043FC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410134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2E277EE"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447AFB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Norway</w:t>
                </w:r>
              </w:smartTag>
            </w:smartTag>
          </w:p>
        </w:tc>
        <w:tc>
          <w:tcPr>
            <w:tcW w:w="1184" w:type="dxa"/>
            <w:tcBorders>
              <w:top w:val="nil"/>
              <w:left w:val="nil"/>
              <w:bottom w:val="single" w:sz="4" w:space="0" w:color="auto"/>
              <w:right w:val="single" w:sz="4" w:space="0" w:color="auto"/>
            </w:tcBorders>
            <w:shd w:val="clear" w:color="auto" w:fill="auto"/>
            <w:vAlign w:val="center"/>
          </w:tcPr>
          <w:p w14:paraId="7D2C3C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52ADE5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8A1768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54C92E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5AC5F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0DBFC2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2640A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505D20C"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651FB751"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Oman</w:t>
                </w:r>
              </w:smartTag>
            </w:smartTag>
          </w:p>
        </w:tc>
        <w:tc>
          <w:tcPr>
            <w:tcW w:w="1184" w:type="dxa"/>
            <w:tcBorders>
              <w:top w:val="nil"/>
              <w:left w:val="nil"/>
              <w:bottom w:val="single" w:sz="4" w:space="0" w:color="auto"/>
              <w:right w:val="single" w:sz="4" w:space="0" w:color="auto"/>
            </w:tcBorders>
            <w:shd w:val="clear" w:color="000000" w:fill="9BBB59"/>
            <w:vAlign w:val="center"/>
          </w:tcPr>
          <w:p w14:paraId="0CC89C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000000" w:fill="9BBB59"/>
            <w:vAlign w:val="center"/>
          </w:tcPr>
          <w:p w14:paraId="07258B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4676529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444AA9D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7F619DA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5EE9EA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4EDB10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CCF2EC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B57E1F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Pakistan</w:t>
                </w:r>
              </w:smartTag>
            </w:smartTag>
          </w:p>
        </w:tc>
        <w:tc>
          <w:tcPr>
            <w:tcW w:w="1184" w:type="dxa"/>
            <w:tcBorders>
              <w:top w:val="nil"/>
              <w:left w:val="nil"/>
              <w:bottom w:val="single" w:sz="4" w:space="0" w:color="auto"/>
              <w:right w:val="single" w:sz="4" w:space="0" w:color="auto"/>
            </w:tcBorders>
            <w:shd w:val="clear" w:color="auto" w:fill="auto"/>
            <w:vAlign w:val="center"/>
          </w:tcPr>
          <w:p w14:paraId="45847E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070034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DF23E1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14415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BEF1F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4FAB4F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c>
          <w:tcPr>
            <w:tcW w:w="980" w:type="dxa"/>
            <w:tcBorders>
              <w:top w:val="nil"/>
              <w:left w:val="nil"/>
              <w:bottom w:val="single" w:sz="4" w:space="0" w:color="auto"/>
              <w:right w:val="single" w:sz="4" w:space="0" w:color="auto"/>
            </w:tcBorders>
            <w:shd w:val="clear" w:color="000000" w:fill="C4BD97"/>
            <w:vAlign w:val="center"/>
          </w:tcPr>
          <w:p w14:paraId="7A24474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B080BB9"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3428D4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Palau</w:t>
                </w:r>
              </w:smartTag>
            </w:smartTag>
          </w:p>
        </w:tc>
        <w:tc>
          <w:tcPr>
            <w:tcW w:w="1184" w:type="dxa"/>
            <w:tcBorders>
              <w:top w:val="nil"/>
              <w:left w:val="nil"/>
              <w:bottom w:val="single" w:sz="4" w:space="0" w:color="auto"/>
              <w:right w:val="single" w:sz="4" w:space="0" w:color="auto"/>
            </w:tcBorders>
            <w:shd w:val="clear" w:color="auto" w:fill="auto"/>
            <w:vAlign w:val="center"/>
          </w:tcPr>
          <w:p w14:paraId="7B3339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732F4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78DE2B2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E298EF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B5D9A6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70FA309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9263D3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F5E59D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EB6ABBF"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ity">
                <w:r w:rsidRPr="006B0E5E">
                  <w:rPr>
                    <w:rFonts w:ascii="Calibri" w:hAnsi="Calibri" w:cs="Arial"/>
                    <w:b/>
                    <w:bCs/>
                    <w:sz w:val="16"/>
                    <w:szCs w:val="16"/>
                    <w:lang w:eastAsia="zh-CN"/>
                  </w:rPr>
                  <w:t>Palestine</w:t>
                </w:r>
              </w:smartTag>
            </w:smartTag>
          </w:p>
        </w:tc>
        <w:tc>
          <w:tcPr>
            <w:tcW w:w="1184" w:type="dxa"/>
            <w:tcBorders>
              <w:top w:val="nil"/>
              <w:left w:val="nil"/>
              <w:bottom w:val="single" w:sz="4" w:space="0" w:color="auto"/>
              <w:right w:val="single" w:sz="4" w:space="0" w:color="auto"/>
            </w:tcBorders>
            <w:shd w:val="clear" w:color="auto" w:fill="auto"/>
            <w:vAlign w:val="center"/>
          </w:tcPr>
          <w:p w14:paraId="20E79BA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704BF4C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CFAEB6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124EE2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0D07EE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09A0EA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(s)</w:t>
            </w:r>
          </w:p>
        </w:tc>
        <w:tc>
          <w:tcPr>
            <w:tcW w:w="980" w:type="dxa"/>
            <w:tcBorders>
              <w:top w:val="nil"/>
              <w:left w:val="nil"/>
              <w:bottom w:val="single" w:sz="4" w:space="0" w:color="auto"/>
              <w:right w:val="single" w:sz="4" w:space="0" w:color="auto"/>
            </w:tcBorders>
            <w:shd w:val="clear" w:color="000000" w:fill="C4BD97"/>
            <w:vAlign w:val="center"/>
          </w:tcPr>
          <w:p w14:paraId="7D48DD4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A7EB0E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1AA686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Panama</w:t>
                </w:r>
              </w:smartTag>
            </w:smartTag>
          </w:p>
        </w:tc>
        <w:tc>
          <w:tcPr>
            <w:tcW w:w="1184" w:type="dxa"/>
            <w:tcBorders>
              <w:top w:val="nil"/>
              <w:left w:val="nil"/>
              <w:bottom w:val="single" w:sz="4" w:space="0" w:color="auto"/>
              <w:right w:val="single" w:sz="4" w:space="0" w:color="auto"/>
            </w:tcBorders>
            <w:shd w:val="clear" w:color="auto" w:fill="auto"/>
            <w:vAlign w:val="center"/>
          </w:tcPr>
          <w:p w14:paraId="5173E74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667D2B1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AEA30E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563B05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C70D4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FA60B8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01401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29433CD" w14:textId="77777777" w:rsidTr="00042D4A">
        <w:trPr>
          <w:trHeight w:val="286"/>
        </w:trPr>
        <w:tc>
          <w:tcPr>
            <w:tcW w:w="1716" w:type="dxa"/>
            <w:tcBorders>
              <w:top w:val="nil"/>
              <w:left w:val="single" w:sz="4" w:space="0" w:color="auto"/>
              <w:bottom w:val="single" w:sz="4" w:space="0" w:color="auto"/>
              <w:right w:val="single" w:sz="4" w:space="0" w:color="auto"/>
            </w:tcBorders>
            <w:shd w:val="clear" w:color="000000" w:fill="9BBB59"/>
            <w:vAlign w:val="center"/>
          </w:tcPr>
          <w:p w14:paraId="4954A026"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Papua New Guinea</w:t>
                </w:r>
              </w:smartTag>
            </w:smartTag>
          </w:p>
        </w:tc>
        <w:tc>
          <w:tcPr>
            <w:tcW w:w="1184" w:type="dxa"/>
            <w:tcBorders>
              <w:top w:val="nil"/>
              <w:left w:val="nil"/>
              <w:bottom w:val="single" w:sz="4" w:space="0" w:color="auto"/>
              <w:right w:val="single" w:sz="4" w:space="0" w:color="auto"/>
            </w:tcBorders>
            <w:shd w:val="clear" w:color="000000" w:fill="9BBB59"/>
            <w:vAlign w:val="center"/>
          </w:tcPr>
          <w:p w14:paraId="4E90A7A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000000" w:fill="9BBB59"/>
            <w:vAlign w:val="center"/>
          </w:tcPr>
          <w:p w14:paraId="1E7D517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000000" w:fill="9BBB59"/>
            <w:vAlign w:val="center"/>
          </w:tcPr>
          <w:p w14:paraId="48AB363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6B4BE31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59533C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69522E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10DCD2E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2472A3C" w14:textId="77777777" w:rsidTr="00042D4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tcPr>
          <w:p w14:paraId="0A93FC51"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Paraguay</w:t>
                </w:r>
              </w:smartTag>
            </w:smartTag>
          </w:p>
        </w:tc>
        <w:tc>
          <w:tcPr>
            <w:tcW w:w="1184" w:type="dxa"/>
            <w:tcBorders>
              <w:top w:val="nil"/>
              <w:left w:val="nil"/>
              <w:bottom w:val="single" w:sz="4" w:space="0" w:color="auto"/>
              <w:right w:val="single" w:sz="4" w:space="0" w:color="auto"/>
            </w:tcBorders>
            <w:shd w:val="clear" w:color="auto" w:fill="auto"/>
            <w:vAlign w:val="center"/>
          </w:tcPr>
          <w:p w14:paraId="6A4375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90A7F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2DD17F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6EDB0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7973B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7FDD92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8DB4E2"/>
            <w:vAlign w:val="center"/>
          </w:tcPr>
          <w:p w14:paraId="724CAAF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1931B684" w14:textId="77777777" w:rsidTr="00042D4A">
        <w:trPr>
          <w:trHeight w:val="328"/>
        </w:trPr>
        <w:tc>
          <w:tcPr>
            <w:tcW w:w="1716" w:type="dxa"/>
            <w:tcBorders>
              <w:top w:val="nil"/>
              <w:left w:val="single" w:sz="4" w:space="0" w:color="auto"/>
              <w:bottom w:val="single" w:sz="4" w:space="0" w:color="auto"/>
              <w:right w:val="single" w:sz="4" w:space="0" w:color="auto"/>
            </w:tcBorders>
            <w:shd w:val="clear" w:color="auto" w:fill="auto"/>
            <w:vAlign w:val="center"/>
          </w:tcPr>
          <w:p w14:paraId="7F2C004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Peru</w:t>
                </w:r>
              </w:smartTag>
            </w:smartTag>
          </w:p>
        </w:tc>
        <w:tc>
          <w:tcPr>
            <w:tcW w:w="1184" w:type="dxa"/>
            <w:tcBorders>
              <w:top w:val="nil"/>
              <w:left w:val="nil"/>
              <w:bottom w:val="single" w:sz="4" w:space="0" w:color="auto"/>
              <w:right w:val="single" w:sz="4" w:space="0" w:color="auto"/>
            </w:tcBorders>
            <w:shd w:val="clear" w:color="auto" w:fill="auto"/>
            <w:vAlign w:val="center"/>
          </w:tcPr>
          <w:p w14:paraId="5614BF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5074CE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41D876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BE0DD8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C9F4CB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764F36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57EC241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131620C4" w14:textId="77777777" w:rsidTr="00042D4A">
        <w:trPr>
          <w:trHeight w:val="276"/>
        </w:trPr>
        <w:tc>
          <w:tcPr>
            <w:tcW w:w="1716" w:type="dxa"/>
            <w:tcBorders>
              <w:top w:val="nil"/>
              <w:left w:val="single" w:sz="4" w:space="0" w:color="auto"/>
              <w:bottom w:val="single" w:sz="4" w:space="0" w:color="auto"/>
              <w:right w:val="single" w:sz="4" w:space="0" w:color="auto"/>
            </w:tcBorders>
            <w:shd w:val="clear" w:color="auto" w:fill="auto"/>
            <w:vAlign w:val="center"/>
          </w:tcPr>
          <w:p w14:paraId="23339AD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Philippines</w:t>
                </w:r>
              </w:smartTag>
            </w:smartTag>
          </w:p>
        </w:tc>
        <w:tc>
          <w:tcPr>
            <w:tcW w:w="1184" w:type="dxa"/>
            <w:tcBorders>
              <w:top w:val="nil"/>
              <w:left w:val="nil"/>
              <w:bottom w:val="single" w:sz="4" w:space="0" w:color="auto"/>
              <w:right w:val="single" w:sz="4" w:space="0" w:color="auto"/>
            </w:tcBorders>
            <w:shd w:val="clear" w:color="auto" w:fill="auto"/>
            <w:vAlign w:val="center"/>
          </w:tcPr>
          <w:p w14:paraId="0DC8802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FEA16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2611E9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2DFCF8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F28BF0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0936A6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10AE8A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16C048A1"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2F3BC6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Poland</w:t>
                </w:r>
              </w:smartTag>
            </w:smartTag>
          </w:p>
        </w:tc>
        <w:tc>
          <w:tcPr>
            <w:tcW w:w="1184" w:type="dxa"/>
            <w:tcBorders>
              <w:top w:val="nil"/>
              <w:left w:val="nil"/>
              <w:bottom w:val="single" w:sz="4" w:space="0" w:color="auto"/>
              <w:right w:val="single" w:sz="4" w:space="0" w:color="auto"/>
            </w:tcBorders>
            <w:shd w:val="clear" w:color="auto" w:fill="auto"/>
            <w:vAlign w:val="center"/>
          </w:tcPr>
          <w:p w14:paraId="6B903E1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7AA134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2B2636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09D6E9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2A88BF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70E7F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23502F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2F51B2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9AEFC1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Portugal</w:t>
                </w:r>
              </w:smartTag>
            </w:smartTag>
          </w:p>
        </w:tc>
        <w:tc>
          <w:tcPr>
            <w:tcW w:w="1184" w:type="dxa"/>
            <w:tcBorders>
              <w:top w:val="nil"/>
              <w:left w:val="nil"/>
              <w:bottom w:val="single" w:sz="4" w:space="0" w:color="auto"/>
              <w:right w:val="single" w:sz="4" w:space="0" w:color="auto"/>
            </w:tcBorders>
            <w:shd w:val="clear" w:color="auto" w:fill="auto"/>
            <w:vAlign w:val="center"/>
          </w:tcPr>
          <w:p w14:paraId="790AC42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D13909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29EBFE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F34F2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D598C6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F6B23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C4F22C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4700A3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01FAD9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Qatar</w:t>
                </w:r>
              </w:smartTag>
            </w:smartTag>
          </w:p>
        </w:tc>
        <w:tc>
          <w:tcPr>
            <w:tcW w:w="1184" w:type="dxa"/>
            <w:tcBorders>
              <w:top w:val="nil"/>
              <w:left w:val="nil"/>
              <w:bottom w:val="single" w:sz="4" w:space="0" w:color="auto"/>
              <w:right w:val="single" w:sz="4" w:space="0" w:color="auto"/>
            </w:tcBorders>
            <w:shd w:val="clear" w:color="auto" w:fill="auto"/>
            <w:vAlign w:val="center"/>
          </w:tcPr>
          <w:p w14:paraId="1A534E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08FB2E2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7258D1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6A1A0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18F0B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7C9632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13EDCA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3385C7A" w14:textId="77777777" w:rsidTr="00042D4A">
        <w:trPr>
          <w:trHeight w:val="236"/>
        </w:trPr>
        <w:tc>
          <w:tcPr>
            <w:tcW w:w="1716" w:type="dxa"/>
            <w:tcBorders>
              <w:top w:val="nil"/>
              <w:left w:val="single" w:sz="4" w:space="0" w:color="auto"/>
              <w:bottom w:val="single" w:sz="4" w:space="0" w:color="auto"/>
              <w:right w:val="single" w:sz="4" w:space="0" w:color="auto"/>
            </w:tcBorders>
            <w:shd w:val="clear" w:color="auto" w:fill="auto"/>
            <w:vAlign w:val="center"/>
          </w:tcPr>
          <w:p w14:paraId="79458D1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PlaceType">
                <w:r w:rsidRPr="006B0E5E">
                  <w:rPr>
                    <w:rFonts w:ascii="Calibri" w:hAnsi="Calibri" w:cs="Arial"/>
                    <w:b/>
                    <w:bCs/>
                    <w:color w:val="000000"/>
                    <w:sz w:val="16"/>
                    <w:szCs w:val="16"/>
                    <w:lang w:eastAsia="zh-CN"/>
                  </w:rPr>
                  <w:t>Republic</w:t>
                </w:r>
              </w:smartTag>
              <w:r w:rsidRPr="006B0E5E">
                <w:rPr>
                  <w:rFonts w:ascii="Calibri" w:hAnsi="Calibri" w:cs="Arial"/>
                  <w:b/>
                  <w:bCs/>
                  <w:color w:val="000000"/>
                  <w:sz w:val="16"/>
                  <w:szCs w:val="16"/>
                  <w:lang w:eastAsia="zh-CN"/>
                </w:rPr>
                <w:t xml:space="preserve"> of </w:t>
              </w:r>
              <w:smartTag w:uri="urn:schemas-microsoft-com:office:smarttags" w:element="PlaceName">
                <w:r w:rsidRPr="006B0E5E">
                  <w:rPr>
                    <w:rFonts w:ascii="Calibri" w:hAnsi="Calibri" w:cs="Arial"/>
                    <w:b/>
                    <w:bCs/>
                    <w:color w:val="000000"/>
                    <w:sz w:val="16"/>
                    <w:szCs w:val="16"/>
                    <w:lang w:eastAsia="zh-CN"/>
                  </w:rPr>
                  <w:t>Korea</w:t>
                </w:r>
              </w:smartTag>
            </w:smartTag>
          </w:p>
        </w:tc>
        <w:tc>
          <w:tcPr>
            <w:tcW w:w="1184" w:type="dxa"/>
            <w:tcBorders>
              <w:top w:val="nil"/>
              <w:left w:val="nil"/>
              <w:bottom w:val="single" w:sz="4" w:space="0" w:color="auto"/>
              <w:right w:val="single" w:sz="4" w:space="0" w:color="auto"/>
            </w:tcBorders>
            <w:shd w:val="clear" w:color="auto" w:fill="auto"/>
            <w:vAlign w:val="center"/>
          </w:tcPr>
          <w:p w14:paraId="7C43924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74EF09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A70285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BC7A1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48642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DC0805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D0851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1637BF3"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440972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Romania</w:t>
                </w:r>
              </w:smartTag>
            </w:smartTag>
          </w:p>
        </w:tc>
        <w:tc>
          <w:tcPr>
            <w:tcW w:w="1184" w:type="dxa"/>
            <w:tcBorders>
              <w:top w:val="nil"/>
              <w:left w:val="nil"/>
              <w:bottom w:val="single" w:sz="4" w:space="0" w:color="auto"/>
              <w:right w:val="single" w:sz="4" w:space="0" w:color="auto"/>
            </w:tcBorders>
            <w:shd w:val="clear" w:color="auto" w:fill="auto"/>
            <w:vAlign w:val="center"/>
          </w:tcPr>
          <w:p w14:paraId="1CF37D0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41112F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E10A2B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F3FD1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E5309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2A94CC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3F38C8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FD56CC3" w14:textId="77777777" w:rsidTr="00042D4A">
        <w:trPr>
          <w:trHeight w:val="272"/>
        </w:trPr>
        <w:tc>
          <w:tcPr>
            <w:tcW w:w="1716" w:type="dxa"/>
            <w:tcBorders>
              <w:top w:val="nil"/>
              <w:left w:val="single" w:sz="4" w:space="0" w:color="auto"/>
              <w:bottom w:val="single" w:sz="4" w:space="0" w:color="auto"/>
              <w:right w:val="single" w:sz="4" w:space="0" w:color="auto"/>
            </w:tcBorders>
            <w:shd w:val="clear" w:color="auto" w:fill="auto"/>
            <w:vAlign w:val="center"/>
          </w:tcPr>
          <w:p w14:paraId="2096EFB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Russian Federation</w:t>
                </w:r>
              </w:smartTag>
            </w:smartTag>
          </w:p>
        </w:tc>
        <w:tc>
          <w:tcPr>
            <w:tcW w:w="1184" w:type="dxa"/>
            <w:tcBorders>
              <w:top w:val="nil"/>
              <w:left w:val="nil"/>
              <w:bottom w:val="single" w:sz="4" w:space="0" w:color="auto"/>
              <w:right w:val="single" w:sz="4" w:space="0" w:color="auto"/>
            </w:tcBorders>
            <w:shd w:val="clear" w:color="auto" w:fill="auto"/>
            <w:vAlign w:val="center"/>
          </w:tcPr>
          <w:p w14:paraId="59783D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4D7F8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C5F5210"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FDC00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6122C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24FC91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9E34B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1C13BCC" w14:textId="77777777" w:rsidTr="00042D4A">
        <w:trPr>
          <w:trHeight w:val="261"/>
        </w:trPr>
        <w:tc>
          <w:tcPr>
            <w:tcW w:w="1716" w:type="dxa"/>
            <w:tcBorders>
              <w:top w:val="nil"/>
              <w:left w:val="single" w:sz="4" w:space="0" w:color="auto"/>
              <w:bottom w:val="single" w:sz="4" w:space="0" w:color="auto"/>
              <w:right w:val="single" w:sz="4" w:space="0" w:color="auto"/>
            </w:tcBorders>
            <w:shd w:val="clear" w:color="auto" w:fill="auto"/>
            <w:vAlign w:val="center"/>
          </w:tcPr>
          <w:p w14:paraId="29BA42D8"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Rwanda</w:t>
                </w:r>
              </w:smartTag>
            </w:smartTag>
          </w:p>
        </w:tc>
        <w:tc>
          <w:tcPr>
            <w:tcW w:w="1184" w:type="dxa"/>
            <w:tcBorders>
              <w:top w:val="nil"/>
              <w:left w:val="nil"/>
              <w:bottom w:val="single" w:sz="4" w:space="0" w:color="auto"/>
              <w:right w:val="single" w:sz="4" w:space="0" w:color="auto"/>
            </w:tcBorders>
            <w:shd w:val="clear" w:color="auto" w:fill="auto"/>
            <w:vAlign w:val="center"/>
          </w:tcPr>
          <w:p w14:paraId="69A30F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2F8F6E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2C9934F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C91A0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9C548D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30897E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(2mc)</w:t>
            </w:r>
          </w:p>
        </w:tc>
        <w:tc>
          <w:tcPr>
            <w:tcW w:w="980" w:type="dxa"/>
            <w:tcBorders>
              <w:top w:val="nil"/>
              <w:left w:val="nil"/>
              <w:bottom w:val="single" w:sz="4" w:space="0" w:color="auto"/>
              <w:right w:val="single" w:sz="4" w:space="0" w:color="auto"/>
            </w:tcBorders>
            <w:shd w:val="clear" w:color="000000" w:fill="C4BD97"/>
            <w:vAlign w:val="center"/>
          </w:tcPr>
          <w:p w14:paraId="25D399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18E103E"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2D1FDC86"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r w:rsidRPr="006B0E5E">
                <w:rPr>
                  <w:rFonts w:ascii="Calibri" w:hAnsi="Calibri" w:cs="Arial"/>
                  <w:b/>
                  <w:bCs/>
                  <w:color w:val="000000"/>
                  <w:sz w:val="16"/>
                  <w:szCs w:val="16"/>
                  <w:lang w:eastAsia="zh-CN"/>
                </w:rPr>
                <w:t>Saint Helena</w:t>
              </w:r>
            </w:smartTag>
          </w:p>
        </w:tc>
        <w:tc>
          <w:tcPr>
            <w:tcW w:w="1184" w:type="dxa"/>
            <w:tcBorders>
              <w:top w:val="nil"/>
              <w:left w:val="nil"/>
              <w:bottom w:val="single" w:sz="4" w:space="0" w:color="auto"/>
              <w:right w:val="single" w:sz="4" w:space="0" w:color="auto"/>
            </w:tcBorders>
            <w:shd w:val="clear" w:color="auto" w:fill="auto"/>
            <w:vAlign w:val="center"/>
          </w:tcPr>
          <w:p w14:paraId="3A5BCB3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6E908C5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A65EE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737F7EE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D3478D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10E07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233A00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2D0BB8E" w14:textId="77777777" w:rsidTr="00042D4A">
        <w:trPr>
          <w:trHeight w:val="439"/>
        </w:trPr>
        <w:tc>
          <w:tcPr>
            <w:tcW w:w="1716" w:type="dxa"/>
            <w:tcBorders>
              <w:top w:val="nil"/>
              <w:left w:val="single" w:sz="4" w:space="0" w:color="auto"/>
              <w:bottom w:val="single" w:sz="4" w:space="0" w:color="auto"/>
              <w:right w:val="single" w:sz="4" w:space="0" w:color="auto"/>
            </w:tcBorders>
            <w:shd w:val="clear" w:color="auto" w:fill="auto"/>
            <w:vAlign w:val="center"/>
          </w:tcPr>
          <w:p w14:paraId="0211F84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lastRenderedPageBreak/>
                  <w:t>Saint Kitts and Nevis</w:t>
                </w:r>
              </w:smartTag>
            </w:smartTag>
          </w:p>
        </w:tc>
        <w:tc>
          <w:tcPr>
            <w:tcW w:w="1184" w:type="dxa"/>
            <w:tcBorders>
              <w:top w:val="nil"/>
              <w:left w:val="nil"/>
              <w:bottom w:val="single" w:sz="4" w:space="0" w:color="auto"/>
              <w:right w:val="single" w:sz="4" w:space="0" w:color="auto"/>
            </w:tcBorders>
            <w:shd w:val="clear" w:color="auto" w:fill="auto"/>
            <w:vAlign w:val="center"/>
          </w:tcPr>
          <w:p w14:paraId="066DDEB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4006953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7970A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588C151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1122D7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167B9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35299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56A214D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6CB7F09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Saint Lucia</w:t>
                </w:r>
              </w:smartTag>
            </w:smartTag>
          </w:p>
        </w:tc>
        <w:tc>
          <w:tcPr>
            <w:tcW w:w="1184" w:type="dxa"/>
            <w:tcBorders>
              <w:top w:val="nil"/>
              <w:left w:val="nil"/>
              <w:bottom w:val="single" w:sz="4" w:space="0" w:color="auto"/>
              <w:right w:val="single" w:sz="4" w:space="0" w:color="auto"/>
            </w:tcBorders>
            <w:shd w:val="clear" w:color="auto" w:fill="auto"/>
            <w:vAlign w:val="center"/>
          </w:tcPr>
          <w:p w14:paraId="6796A72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1997DCB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71FA0B0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085E32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B67763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5B2F77F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71A4A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D88D0CC" w14:textId="77777777" w:rsidTr="00042D4A">
        <w:trPr>
          <w:trHeight w:val="550"/>
        </w:trPr>
        <w:tc>
          <w:tcPr>
            <w:tcW w:w="1716" w:type="dxa"/>
            <w:tcBorders>
              <w:top w:val="nil"/>
              <w:left w:val="single" w:sz="4" w:space="0" w:color="auto"/>
              <w:bottom w:val="single" w:sz="4" w:space="0" w:color="auto"/>
              <w:right w:val="single" w:sz="4" w:space="0" w:color="auto"/>
            </w:tcBorders>
            <w:shd w:val="clear" w:color="auto" w:fill="auto"/>
            <w:vAlign w:val="center"/>
          </w:tcPr>
          <w:p w14:paraId="230648E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Saint Vincent and the Grenadines</w:t>
                </w:r>
              </w:smartTag>
            </w:smartTag>
          </w:p>
        </w:tc>
        <w:tc>
          <w:tcPr>
            <w:tcW w:w="1184" w:type="dxa"/>
            <w:tcBorders>
              <w:top w:val="nil"/>
              <w:left w:val="nil"/>
              <w:bottom w:val="single" w:sz="4" w:space="0" w:color="auto"/>
              <w:right w:val="single" w:sz="4" w:space="0" w:color="auto"/>
            </w:tcBorders>
            <w:shd w:val="clear" w:color="auto" w:fill="auto"/>
            <w:vAlign w:val="center"/>
          </w:tcPr>
          <w:p w14:paraId="4327CD1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68F3B8E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6909760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B02751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851C4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3E5720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64535FA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441304C" w14:textId="77777777" w:rsidTr="00042D4A">
        <w:trPr>
          <w:trHeight w:val="260"/>
        </w:trPr>
        <w:tc>
          <w:tcPr>
            <w:tcW w:w="1716" w:type="dxa"/>
            <w:tcBorders>
              <w:top w:val="nil"/>
              <w:left w:val="single" w:sz="4" w:space="0" w:color="auto"/>
              <w:bottom w:val="single" w:sz="4" w:space="0" w:color="auto"/>
              <w:right w:val="single" w:sz="4" w:space="0" w:color="auto"/>
            </w:tcBorders>
            <w:shd w:val="clear" w:color="auto" w:fill="auto"/>
            <w:vAlign w:val="center"/>
          </w:tcPr>
          <w:p w14:paraId="34BF011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r w:rsidRPr="006B0E5E">
                <w:rPr>
                  <w:rFonts w:ascii="Calibri" w:hAnsi="Calibri" w:cs="Arial"/>
                  <w:b/>
                  <w:bCs/>
                  <w:color w:val="000000"/>
                  <w:sz w:val="16"/>
                  <w:szCs w:val="16"/>
                  <w:lang w:eastAsia="zh-CN"/>
                </w:rPr>
                <w:t>Samoa</w:t>
              </w:r>
            </w:smartTag>
          </w:p>
        </w:tc>
        <w:tc>
          <w:tcPr>
            <w:tcW w:w="1184" w:type="dxa"/>
            <w:tcBorders>
              <w:top w:val="nil"/>
              <w:left w:val="nil"/>
              <w:bottom w:val="single" w:sz="4" w:space="0" w:color="auto"/>
              <w:right w:val="single" w:sz="4" w:space="0" w:color="auto"/>
            </w:tcBorders>
            <w:shd w:val="clear" w:color="auto" w:fill="auto"/>
            <w:vAlign w:val="center"/>
          </w:tcPr>
          <w:p w14:paraId="1E9AC20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212502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03989D5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0D8D18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8EBB18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3505DD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(2mc)</w:t>
            </w:r>
          </w:p>
        </w:tc>
        <w:tc>
          <w:tcPr>
            <w:tcW w:w="980" w:type="dxa"/>
            <w:tcBorders>
              <w:top w:val="nil"/>
              <w:left w:val="nil"/>
              <w:bottom w:val="single" w:sz="4" w:space="0" w:color="auto"/>
              <w:right w:val="single" w:sz="4" w:space="0" w:color="auto"/>
            </w:tcBorders>
            <w:shd w:val="clear" w:color="000000" w:fill="C4BD97"/>
            <w:vAlign w:val="center"/>
          </w:tcPr>
          <w:p w14:paraId="3D1471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415BA0A" w14:textId="77777777" w:rsidTr="00042D4A">
        <w:trPr>
          <w:trHeight w:val="510"/>
        </w:trPr>
        <w:tc>
          <w:tcPr>
            <w:tcW w:w="1716" w:type="dxa"/>
            <w:tcBorders>
              <w:top w:val="nil"/>
              <w:left w:val="single" w:sz="4" w:space="0" w:color="auto"/>
              <w:bottom w:val="single" w:sz="4" w:space="0" w:color="auto"/>
              <w:right w:val="single" w:sz="4" w:space="0" w:color="auto"/>
            </w:tcBorders>
            <w:shd w:val="clear" w:color="auto" w:fill="auto"/>
            <w:vAlign w:val="center"/>
          </w:tcPr>
          <w:p w14:paraId="63E6BF21"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 xml:space="preserve">São Tomé and </w:t>
            </w:r>
            <w:smartTag w:uri="urn:schemas-microsoft-com:office:smarttags" w:element="place">
              <w:r w:rsidRPr="006B0E5E">
                <w:rPr>
                  <w:rFonts w:ascii="Calibri" w:hAnsi="Calibri" w:cs="Arial"/>
                  <w:b/>
                  <w:bCs/>
                  <w:color w:val="000000"/>
                  <w:sz w:val="16"/>
                  <w:szCs w:val="16"/>
                  <w:lang w:eastAsia="zh-CN"/>
                </w:rPr>
                <w:t>Principe</w:t>
              </w:r>
            </w:smartTag>
          </w:p>
        </w:tc>
        <w:tc>
          <w:tcPr>
            <w:tcW w:w="1184" w:type="dxa"/>
            <w:tcBorders>
              <w:top w:val="nil"/>
              <w:left w:val="nil"/>
              <w:bottom w:val="single" w:sz="4" w:space="0" w:color="auto"/>
              <w:right w:val="single" w:sz="4" w:space="0" w:color="auto"/>
            </w:tcBorders>
            <w:shd w:val="clear" w:color="auto" w:fill="auto"/>
            <w:vAlign w:val="center"/>
          </w:tcPr>
          <w:p w14:paraId="263F47E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4B741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655366B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B97B9A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6BAAA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2278CE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c>
          <w:tcPr>
            <w:tcW w:w="980" w:type="dxa"/>
            <w:tcBorders>
              <w:top w:val="nil"/>
              <w:left w:val="nil"/>
              <w:bottom w:val="single" w:sz="4" w:space="0" w:color="auto"/>
              <w:right w:val="single" w:sz="4" w:space="0" w:color="auto"/>
            </w:tcBorders>
            <w:shd w:val="clear" w:color="000000" w:fill="C4BD97"/>
            <w:vAlign w:val="center"/>
          </w:tcPr>
          <w:p w14:paraId="12564E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C0F2CFA"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08ECE0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Saudi Arabia</w:t>
                </w:r>
              </w:smartTag>
            </w:smartTag>
          </w:p>
        </w:tc>
        <w:tc>
          <w:tcPr>
            <w:tcW w:w="1184" w:type="dxa"/>
            <w:tcBorders>
              <w:top w:val="nil"/>
              <w:left w:val="nil"/>
              <w:bottom w:val="single" w:sz="4" w:space="0" w:color="auto"/>
              <w:right w:val="single" w:sz="4" w:space="0" w:color="auto"/>
            </w:tcBorders>
            <w:shd w:val="clear" w:color="auto" w:fill="auto"/>
            <w:vAlign w:val="center"/>
          </w:tcPr>
          <w:p w14:paraId="2182A57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C1234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1823D4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C759B7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6DA19C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81C5A5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2C35E8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61059EC0" w14:textId="77777777" w:rsidTr="00042D4A">
        <w:trPr>
          <w:trHeight w:val="317"/>
        </w:trPr>
        <w:tc>
          <w:tcPr>
            <w:tcW w:w="1716" w:type="dxa"/>
            <w:tcBorders>
              <w:top w:val="nil"/>
              <w:left w:val="single" w:sz="4" w:space="0" w:color="auto"/>
              <w:bottom w:val="single" w:sz="4" w:space="0" w:color="auto"/>
              <w:right w:val="single" w:sz="4" w:space="0" w:color="auto"/>
            </w:tcBorders>
            <w:shd w:val="clear" w:color="auto" w:fill="auto"/>
            <w:vAlign w:val="center"/>
          </w:tcPr>
          <w:p w14:paraId="0D3D3FE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Senegal</w:t>
                </w:r>
              </w:smartTag>
            </w:smartTag>
          </w:p>
        </w:tc>
        <w:tc>
          <w:tcPr>
            <w:tcW w:w="1184" w:type="dxa"/>
            <w:tcBorders>
              <w:top w:val="nil"/>
              <w:left w:val="nil"/>
              <w:bottom w:val="single" w:sz="4" w:space="0" w:color="auto"/>
              <w:right w:val="single" w:sz="4" w:space="0" w:color="auto"/>
            </w:tcBorders>
            <w:shd w:val="clear" w:color="auto" w:fill="auto"/>
            <w:vAlign w:val="center"/>
          </w:tcPr>
          <w:p w14:paraId="01CA2E0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4455A9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25527CD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88D243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9B259F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1A31733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8DB4E2"/>
            <w:vAlign w:val="center"/>
          </w:tcPr>
          <w:p w14:paraId="761D670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r>
      <w:tr w:rsidR="00D21EB5" w:rsidRPr="006B0E5E" w14:paraId="52B8F9F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FA822AA"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Serbia</w:t>
                </w:r>
              </w:smartTag>
            </w:smartTag>
          </w:p>
        </w:tc>
        <w:tc>
          <w:tcPr>
            <w:tcW w:w="1184" w:type="dxa"/>
            <w:tcBorders>
              <w:top w:val="nil"/>
              <w:left w:val="nil"/>
              <w:bottom w:val="single" w:sz="4" w:space="0" w:color="auto"/>
              <w:right w:val="single" w:sz="4" w:space="0" w:color="auto"/>
            </w:tcBorders>
            <w:shd w:val="clear" w:color="auto" w:fill="auto"/>
            <w:vAlign w:val="center"/>
          </w:tcPr>
          <w:p w14:paraId="604691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E42E90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7F1DE3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4E70B2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EA36D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1EAC7FE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w:t>
            </w:r>
          </w:p>
        </w:tc>
        <w:tc>
          <w:tcPr>
            <w:tcW w:w="980" w:type="dxa"/>
            <w:tcBorders>
              <w:top w:val="nil"/>
              <w:left w:val="nil"/>
              <w:bottom w:val="single" w:sz="4" w:space="0" w:color="auto"/>
              <w:right w:val="single" w:sz="4" w:space="0" w:color="auto"/>
            </w:tcBorders>
            <w:shd w:val="clear" w:color="000000" w:fill="C4BD97"/>
            <w:vAlign w:val="center"/>
          </w:tcPr>
          <w:p w14:paraId="5AB451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113685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D599FD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Seychelles</w:t>
                </w:r>
              </w:smartTag>
            </w:smartTag>
          </w:p>
        </w:tc>
        <w:tc>
          <w:tcPr>
            <w:tcW w:w="1184" w:type="dxa"/>
            <w:tcBorders>
              <w:top w:val="nil"/>
              <w:left w:val="nil"/>
              <w:bottom w:val="single" w:sz="4" w:space="0" w:color="auto"/>
              <w:right w:val="single" w:sz="4" w:space="0" w:color="auto"/>
            </w:tcBorders>
            <w:shd w:val="clear" w:color="auto" w:fill="auto"/>
            <w:vAlign w:val="center"/>
          </w:tcPr>
          <w:p w14:paraId="1256D12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27A2A6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25D1B4D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913FED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F244A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7E4388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7FCCDBA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7FA2BE6"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1095AC6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Sierra Leone</w:t>
                </w:r>
              </w:smartTag>
            </w:smartTag>
          </w:p>
        </w:tc>
        <w:tc>
          <w:tcPr>
            <w:tcW w:w="1184" w:type="dxa"/>
            <w:tcBorders>
              <w:top w:val="nil"/>
              <w:left w:val="nil"/>
              <w:bottom w:val="single" w:sz="4" w:space="0" w:color="auto"/>
              <w:right w:val="single" w:sz="4" w:space="0" w:color="auto"/>
            </w:tcBorders>
            <w:shd w:val="clear" w:color="000000" w:fill="9BBB59"/>
            <w:vAlign w:val="center"/>
          </w:tcPr>
          <w:p w14:paraId="59033E6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6C7D2F6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000000" w:fill="9BBB59"/>
            <w:vAlign w:val="center"/>
          </w:tcPr>
          <w:p w14:paraId="19919C8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022DB8F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2F1E77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ED2056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1A263CE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450B56BF"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6372FE2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Singapore</w:t>
                </w:r>
              </w:smartTag>
            </w:smartTag>
          </w:p>
        </w:tc>
        <w:tc>
          <w:tcPr>
            <w:tcW w:w="1184" w:type="dxa"/>
            <w:tcBorders>
              <w:top w:val="nil"/>
              <w:left w:val="nil"/>
              <w:bottom w:val="single" w:sz="4" w:space="0" w:color="auto"/>
              <w:right w:val="single" w:sz="4" w:space="0" w:color="auto"/>
            </w:tcBorders>
            <w:shd w:val="clear" w:color="auto" w:fill="auto"/>
            <w:vAlign w:val="center"/>
          </w:tcPr>
          <w:p w14:paraId="4D8E0C9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5D84F9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51537AE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0A9E000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A74C54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CC1AE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D515A8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22B31E4"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F0BA57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Slovakia</w:t>
                </w:r>
              </w:smartTag>
            </w:smartTag>
          </w:p>
        </w:tc>
        <w:tc>
          <w:tcPr>
            <w:tcW w:w="1184" w:type="dxa"/>
            <w:tcBorders>
              <w:top w:val="nil"/>
              <w:left w:val="nil"/>
              <w:bottom w:val="single" w:sz="4" w:space="0" w:color="auto"/>
              <w:right w:val="single" w:sz="4" w:space="0" w:color="auto"/>
            </w:tcBorders>
            <w:shd w:val="clear" w:color="auto" w:fill="auto"/>
            <w:vAlign w:val="center"/>
          </w:tcPr>
          <w:p w14:paraId="5CD7BC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5B63335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7B4DFA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0F5D8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2833CE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6FC3284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CEE046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8D6210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E25CF3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Slovenia</w:t>
                </w:r>
              </w:smartTag>
            </w:smartTag>
          </w:p>
        </w:tc>
        <w:tc>
          <w:tcPr>
            <w:tcW w:w="1184" w:type="dxa"/>
            <w:tcBorders>
              <w:top w:val="nil"/>
              <w:left w:val="nil"/>
              <w:bottom w:val="single" w:sz="4" w:space="0" w:color="auto"/>
              <w:right w:val="single" w:sz="4" w:space="0" w:color="auto"/>
            </w:tcBorders>
            <w:shd w:val="clear" w:color="auto" w:fill="auto"/>
            <w:vAlign w:val="center"/>
          </w:tcPr>
          <w:p w14:paraId="5B8A830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BD2C4B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FD29541"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CB4853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466E4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A5016B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D852B2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1C675A65"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9BD246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Solomon Islands</w:t>
                </w:r>
              </w:smartTag>
            </w:smartTag>
          </w:p>
        </w:tc>
        <w:tc>
          <w:tcPr>
            <w:tcW w:w="1184" w:type="dxa"/>
            <w:tcBorders>
              <w:top w:val="nil"/>
              <w:left w:val="nil"/>
              <w:bottom w:val="single" w:sz="4" w:space="0" w:color="auto"/>
              <w:right w:val="single" w:sz="4" w:space="0" w:color="auto"/>
            </w:tcBorders>
            <w:shd w:val="clear" w:color="auto" w:fill="auto"/>
            <w:vAlign w:val="center"/>
          </w:tcPr>
          <w:p w14:paraId="3829E1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39CD138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0B72A7A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896F02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61873E3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C6A931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c>
          <w:tcPr>
            <w:tcW w:w="980" w:type="dxa"/>
            <w:tcBorders>
              <w:top w:val="nil"/>
              <w:left w:val="nil"/>
              <w:bottom w:val="single" w:sz="4" w:space="0" w:color="auto"/>
              <w:right w:val="single" w:sz="4" w:space="0" w:color="auto"/>
            </w:tcBorders>
            <w:shd w:val="clear" w:color="000000" w:fill="C4BD97"/>
            <w:vAlign w:val="center"/>
          </w:tcPr>
          <w:p w14:paraId="3F9A457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2FFCC34"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440393B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Somalia</w:t>
                </w:r>
              </w:smartTag>
            </w:smartTag>
          </w:p>
        </w:tc>
        <w:tc>
          <w:tcPr>
            <w:tcW w:w="1184" w:type="dxa"/>
            <w:tcBorders>
              <w:top w:val="nil"/>
              <w:left w:val="nil"/>
              <w:bottom w:val="single" w:sz="4" w:space="0" w:color="auto"/>
              <w:right w:val="single" w:sz="4" w:space="0" w:color="auto"/>
            </w:tcBorders>
            <w:shd w:val="clear" w:color="auto" w:fill="auto"/>
            <w:vAlign w:val="center"/>
          </w:tcPr>
          <w:p w14:paraId="5846576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D92E8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27F9BBA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32A155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725ED8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BA0DC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52DA42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6DF28B50"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0A49C4C8"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South Africa</w:t>
                </w:r>
              </w:smartTag>
            </w:smartTag>
          </w:p>
        </w:tc>
        <w:tc>
          <w:tcPr>
            <w:tcW w:w="1184" w:type="dxa"/>
            <w:tcBorders>
              <w:top w:val="nil"/>
              <w:left w:val="nil"/>
              <w:bottom w:val="single" w:sz="4" w:space="0" w:color="auto"/>
              <w:right w:val="single" w:sz="4" w:space="0" w:color="auto"/>
            </w:tcBorders>
            <w:shd w:val="clear" w:color="000000" w:fill="9BBB59"/>
            <w:vAlign w:val="center"/>
          </w:tcPr>
          <w:p w14:paraId="4B0ED0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126644C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786A023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15E3524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4CD8D32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52932B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088B957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9DBFD97"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0CD7710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r w:rsidRPr="006B0E5E">
                <w:rPr>
                  <w:rFonts w:ascii="Calibri" w:hAnsi="Calibri" w:cs="Arial"/>
                  <w:b/>
                  <w:bCs/>
                  <w:color w:val="000000"/>
                  <w:sz w:val="16"/>
                  <w:szCs w:val="16"/>
                  <w:lang w:eastAsia="zh-CN"/>
                </w:rPr>
                <w:t>South Sudan</w:t>
              </w:r>
            </w:smartTag>
          </w:p>
        </w:tc>
        <w:tc>
          <w:tcPr>
            <w:tcW w:w="1184" w:type="dxa"/>
            <w:tcBorders>
              <w:top w:val="nil"/>
              <w:left w:val="nil"/>
              <w:bottom w:val="single" w:sz="4" w:space="0" w:color="auto"/>
              <w:right w:val="single" w:sz="4" w:space="0" w:color="auto"/>
            </w:tcBorders>
            <w:shd w:val="clear" w:color="auto" w:fill="auto"/>
            <w:vAlign w:val="center"/>
          </w:tcPr>
          <w:p w14:paraId="4017E1D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F4026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B13346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7ACE3D2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50C73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59AD80A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02DD8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0C0CBAD"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79C5BC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Spain</w:t>
                </w:r>
              </w:smartTag>
            </w:smartTag>
          </w:p>
        </w:tc>
        <w:tc>
          <w:tcPr>
            <w:tcW w:w="1184" w:type="dxa"/>
            <w:tcBorders>
              <w:top w:val="nil"/>
              <w:left w:val="nil"/>
              <w:bottom w:val="single" w:sz="4" w:space="0" w:color="auto"/>
              <w:right w:val="single" w:sz="4" w:space="0" w:color="auto"/>
            </w:tcBorders>
            <w:shd w:val="clear" w:color="auto" w:fill="auto"/>
            <w:vAlign w:val="center"/>
          </w:tcPr>
          <w:p w14:paraId="4478C30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67DF65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03B0896"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3C523E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CFF44B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7FBE2A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353296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B353D4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F52990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Sri Lanka</w:t>
                </w:r>
              </w:smartTag>
            </w:smartTag>
          </w:p>
        </w:tc>
        <w:tc>
          <w:tcPr>
            <w:tcW w:w="1184" w:type="dxa"/>
            <w:tcBorders>
              <w:top w:val="nil"/>
              <w:left w:val="nil"/>
              <w:bottom w:val="single" w:sz="4" w:space="0" w:color="auto"/>
              <w:right w:val="single" w:sz="4" w:space="0" w:color="auto"/>
            </w:tcBorders>
            <w:shd w:val="clear" w:color="auto" w:fill="auto"/>
            <w:vAlign w:val="center"/>
          </w:tcPr>
          <w:p w14:paraId="0EC521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3B9C0B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C7A963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35E2A0C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23F3E5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5F46C0E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 (1mc)</w:t>
            </w:r>
          </w:p>
        </w:tc>
        <w:tc>
          <w:tcPr>
            <w:tcW w:w="980" w:type="dxa"/>
            <w:tcBorders>
              <w:top w:val="nil"/>
              <w:left w:val="nil"/>
              <w:bottom w:val="single" w:sz="4" w:space="0" w:color="auto"/>
              <w:right w:val="single" w:sz="4" w:space="0" w:color="auto"/>
            </w:tcBorders>
            <w:shd w:val="clear" w:color="000000" w:fill="C4BD97"/>
            <w:vAlign w:val="center"/>
          </w:tcPr>
          <w:p w14:paraId="38644E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4A66C4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47CC2C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Sudan</w:t>
                </w:r>
              </w:smartTag>
            </w:smartTag>
          </w:p>
        </w:tc>
        <w:tc>
          <w:tcPr>
            <w:tcW w:w="1184" w:type="dxa"/>
            <w:tcBorders>
              <w:top w:val="nil"/>
              <w:left w:val="nil"/>
              <w:bottom w:val="single" w:sz="4" w:space="0" w:color="auto"/>
              <w:right w:val="single" w:sz="4" w:space="0" w:color="auto"/>
            </w:tcBorders>
            <w:shd w:val="clear" w:color="auto" w:fill="auto"/>
            <w:vAlign w:val="center"/>
          </w:tcPr>
          <w:p w14:paraId="014A35F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70562D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44AD42E5"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5EC35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1C989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7BA4795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6FCF741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9FB227B"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F93CCD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Suriname</w:t>
                </w:r>
              </w:smartTag>
            </w:smartTag>
          </w:p>
        </w:tc>
        <w:tc>
          <w:tcPr>
            <w:tcW w:w="1184" w:type="dxa"/>
            <w:tcBorders>
              <w:top w:val="nil"/>
              <w:left w:val="nil"/>
              <w:bottom w:val="single" w:sz="4" w:space="0" w:color="auto"/>
              <w:right w:val="single" w:sz="4" w:space="0" w:color="auto"/>
            </w:tcBorders>
            <w:shd w:val="clear" w:color="auto" w:fill="auto"/>
            <w:vAlign w:val="center"/>
          </w:tcPr>
          <w:p w14:paraId="6426E63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4359D0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67A92AC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FDA67B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8C9880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46748FB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00BA668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B484A75"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266845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Swaziland</w:t>
                </w:r>
              </w:smartTag>
            </w:smartTag>
          </w:p>
        </w:tc>
        <w:tc>
          <w:tcPr>
            <w:tcW w:w="1184" w:type="dxa"/>
            <w:tcBorders>
              <w:top w:val="nil"/>
              <w:left w:val="nil"/>
              <w:bottom w:val="single" w:sz="4" w:space="0" w:color="auto"/>
              <w:right w:val="single" w:sz="4" w:space="0" w:color="auto"/>
            </w:tcBorders>
            <w:shd w:val="clear" w:color="auto" w:fill="auto"/>
            <w:vAlign w:val="center"/>
          </w:tcPr>
          <w:p w14:paraId="31EF5F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4741A04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BAF6BB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3C46DC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1B42F6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688B60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602FA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E95974E"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1F5D7473"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Sweden</w:t>
                </w:r>
              </w:smartTag>
            </w:smartTag>
          </w:p>
        </w:tc>
        <w:tc>
          <w:tcPr>
            <w:tcW w:w="1184" w:type="dxa"/>
            <w:tcBorders>
              <w:top w:val="nil"/>
              <w:left w:val="nil"/>
              <w:bottom w:val="single" w:sz="4" w:space="0" w:color="auto"/>
              <w:right w:val="single" w:sz="4" w:space="0" w:color="auto"/>
            </w:tcBorders>
            <w:shd w:val="clear" w:color="auto" w:fill="auto"/>
            <w:vAlign w:val="center"/>
          </w:tcPr>
          <w:p w14:paraId="5F4922B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13C49BA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893DD6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BA0EDA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47C97B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17A41A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D9F2D3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427370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BDA516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Switzerland</w:t>
                </w:r>
              </w:smartTag>
            </w:smartTag>
          </w:p>
        </w:tc>
        <w:tc>
          <w:tcPr>
            <w:tcW w:w="1184" w:type="dxa"/>
            <w:tcBorders>
              <w:top w:val="nil"/>
              <w:left w:val="nil"/>
              <w:bottom w:val="single" w:sz="4" w:space="0" w:color="auto"/>
              <w:right w:val="single" w:sz="4" w:space="0" w:color="auto"/>
            </w:tcBorders>
            <w:shd w:val="clear" w:color="auto" w:fill="auto"/>
            <w:vAlign w:val="center"/>
          </w:tcPr>
          <w:p w14:paraId="417163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35F6031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9E0A7F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A97EA0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0F9AC5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7556510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0B6EC92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C49A4A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5F76F64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Syria</w:t>
                </w:r>
              </w:smartTag>
            </w:smartTag>
          </w:p>
        </w:tc>
        <w:tc>
          <w:tcPr>
            <w:tcW w:w="1184" w:type="dxa"/>
            <w:tcBorders>
              <w:top w:val="nil"/>
              <w:left w:val="nil"/>
              <w:bottom w:val="single" w:sz="4" w:space="0" w:color="auto"/>
              <w:right w:val="single" w:sz="4" w:space="0" w:color="auto"/>
            </w:tcBorders>
            <w:shd w:val="clear" w:color="auto" w:fill="auto"/>
            <w:vAlign w:val="center"/>
          </w:tcPr>
          <w:p w14:paraId="71D33A3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4F6C44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7859B17"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B9B75A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5FD7F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691615E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c>
          <w:tcPr>
            <w:tcW w:w="980" w:type="dxa"/>
            <w:tcBorders>
              <w:top w:val="nil"/>
              <w:left w:val="nil"/>
              <w:bottom w:val="single" w:sz="4" w:space="0" w:color="auto"/>
              <w:right w:val="single" w:sz="4" w:space="0" w:color="auto"/>
            </w:tcBorders>
            <w:shd w:val="clear" w:color="000000" w:fill="C4BD97"/>
            <w:vAlign w:val="center"/>
          </w:tcPr>
          <w:p w14:paraId="0F535D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06EEB6F" w14:textId="77777777" w:rsidTr="00042D4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tcPr>
          <w:p w14:paraId="003E6A2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Tajikistan</w:t>
                </w:r>
              </w:smartTag>
            </w:smartTag>
          </w:p>
        </w:tc>
        <w:tc>
          <w:tcPr>
            <w:tcW w:w="1184" w:type="dxa"/>
            <w:tcBorders>
              <w:top w:val="nil"/>
              <w:left w:val="nil"/>
              <w:bottom w:val="single" w:sz="4" w:space="0" w:color="auto"/>
              <w:right w:val="single" w:sz="4" w:space="0" w:color="auto"/>
            </w:tcBorders>
            <w:shd w:val="clear" w:color="auto" w:fill="auto"/>
            <w:vAlign w:val="center"/>
          </w:tcPr>
          <w:p w14:paraId="757BC2B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OL</w:t>
            </w:r>
          </w:p>
        </w:tc>
        <w:tc>
          <w:tcPr>
            <w:tcW w:w="940" w:type="dxa"/>
            <w:tcBorders>
              <w:top w:val="nil"/>
              <w:left w:val="nil"/>
              <w:bottom w:val="single" w:sz="4" w:space="0" w:color="auto"/>
              <w:right w:val="single" w:sz="4" w:space="0" w:color="auto"/>
            </w:tcBorders>
            <w:shd w:val="clear" w:color="auto" w:fill="auto"/>
            <w:vAlign w:val="center"/>
          </w:tcPr>
          <w:p w14:paraId="27EAEC0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7A6DE49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4E868F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30F0D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337EAA8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1D5FD4A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BBAB000" w14:textId="77777777" w:rsidTr="00042D4A">
        <w:trPr>
          <w:trHeight w:val="407"/>
        </w:trPr>
        <w:tc>
          <w:tcPr>
            <w:tcW w:w="1716" w:type="dxa"/>
            <w:tcBorders>
              <w:top w:val="nil"/>
              <w:left w:val="single" w:sz="4" w:space="0" w:color="auto"/>
              <w:bottom w:val="single" w:sz="4" w:space="0" w:color="auto"/>
              <w:right w:val="single" w:sz="4" w:space="0" w:color="auto"/>
            </w:tcBorders>
            <w:shd w:val="clear" w:color="auto" w:fill="auto"/>
            <w:vAlign w:val="center"/>
          </w:tcPr>
          <w:p w14:paraId="3A4ABB18"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Tanzania</w:t>
                </w:r>
              </w:smartTag>
            </w:smartTag>
          </w:p>
        </w:tc>
        <w:tc>
          <w:tcPr>
            <w:tcW w:w="1184" w:type="dxa"/>
            <w:tcBorders>
              <w:top w:val="nil"/>
              <w:left w:val="nil"/>
              <w:bottom w:val="single" w:sz="4" w:space="0" w:color="auto"/>
              <w:right w:val="single" w:sz="4" w:space="0" w:color="auto"/>
            </w:tcBorders>
            <w:shd w:val="clear" w:color="auto" w:fill="auto"/>
            <w:vAlign w:val="center"/>
          </w:tcPr>
          <w:p w14:paraId="5FF8634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5705A5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E9C08D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130C595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5BCBC5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5</w:t>
            </w:r>
          </w:p>
        </w:tc>
        <w:tc>
          <w:tcPr>
            <w:tcW w:w="1220" w:type="dxa"/>
            <w:tcBorders>
              <w:top w:val="nil"/>
              <w:left w:val="nil"/>
              <w:bottom w:val="single" w:sz="4" w:space="0" w:color="auto"/>
              <w:right w:val="single" w:sz="4" w:space="0" w:color="auto"/>
            </w:tcBorders>
            <w:shd w:val="clear" w:color="000000" w:fill="8DB4E2"/>
            <w:vAlign w:val="center"/>
          </w:tcPr>
          <w:p w14:paraId="337604B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(1s)</w:t>
            </w:r>
          </w:p>
        </w:tc>
        <w:tc>
          <w:tcPr>
            <w:tcW w:w="980" w:type="dxa"/>
            <w:tcBorders>
              <w:top w:val="nil"/>
              <w:left w:val="nil"/>
              <w:bottom w:val="single" w:sz="4" w:space="0" w:color="auto"/>
              <w:right w:val="single" w:sz="4" w:space="0" w:color="auto"/>
            </w:tcBorders>
            <w:shd w:val="clear" w:color="000000" w:fill="8DB4E2"/>
            <w:vAlign w:val="center"/>
          </w:tcPr>
          <w:p w14:paraId="519EFF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three (1mc, 1s)</w:t>
            </w:r>
          </w:p>
        </w:tc>
      </w:tr>
      <w:tr w:rsidR="00D21EB5" w:rsidRPr="006B0E5E" w14:paraId="04221BF4" w14:textId="77777777" w:rsidTr="00042D4A">
        <w:trPr>
          <w:trHeight w:val="427"/>
        </w:trPr>
        <w:tc>
          <w:tcPr>
            <w:tcW w:w="1716" w:type="dxa"/>
            <w:tcBorders>
              <w:top w:val="nil"/>
              <w:left w:val="single" w:sz="4" w:space="0" w:color="auto"/>
              <w:bottom w:val="single" w:sz="4" w:space="0" w:color="auto"/>
              <w:right w:val="single" w:sz="4" w:space="0" w:color="auto"/>
            </w:tcBorders>
            <w:shd w:val="clear" w:color="auto" w:fill="auto"/>
            <w:vAlign w:val="center"/>
          </w:tcPr>
          <w:p w14:paraId="23FEC5F2"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Thailand</w:t>
                </w:r>
              </w:smartTag>
            </w:smartTag>
          </w:p>
        </w:tc>
        <w:tc>
          <w:tcPr>
            <w:tcW w:w="1184" w:type="dxa"/>
            <w:tcBorders>
              <w:top w:val="nil"/>
              <w:left w:val="nil"/>
              <w:bottom w:val="single" w:sz="4" w:space="0" w:color="auto"/>
              <w:right w:val="single" w:sz="4" w:space="0" w:color="auto"/>
            </w:tcBorders>
            <w:shd w:val="clear" w:color="auto" w:fill="auto"/>
            <w:vAlign w:val="center"/>
          </w:tcPr>
          <w:p w14:paraId="7FFC958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18003F5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C8BDA54"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C43B8E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D1987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677BB67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8DB4E2"/>
            <w:vAlign w:val="center"/>
          </w:tcPr>
          <w:p w14:paraId="1014AC4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r>
      <w:tr w:rsidR="00D21EB5" w:rsidRPr="006B0E5E" w14:paraId="79E5A467"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2B97124B"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Timor-Leste</w:t>
            </w:r>
          </w:p>
        </w:tc>
        <w:tc>
          <w:tcPr>
            <w:tcW w:w="1184" w:type="dxa"/>
            <w:tcBorders>
              <w:top w:val="nil"/>
              <w:left w:val="nil"/>
              <w:bottom w:val="single" w:sz="4" w:space="0" w:color="auto"/>
              <w:right w:val="single" w:sz="4" w:space="0" w:color="auto"/>
            </w:tcBorders>
            <w:shd w:val="clear" w:color="auto" w:fill="auto"/>
            <w:vAlign w:val="center"/>
          </w:tcPr>
          <w:p w14:paraId="5DA598F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34EB28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auto" w:fill="auto"/>
            <w:vAlign w:val="center"/>
          </w:tcPr>
          <w:p w14:paraId="3C8298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7932BB2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2A41CFC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39CE048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2F9172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AB81FD7"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79E1014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Togo</w:t>
                </w:r>
              </w:smartTag>
            </w:smartTag>
          </w:p>
        </w:tc>
        <w:tc>
          <w:tcPr>
            <w:tcW w:w="1184" w:type="dxa"/>
            <w:tcBorders>
              <w:top w:val="nil"/>
              <w:left w:val="nil"/>
              <w:bottom w:val="single" w:sz="4" w:space="0" w:color="auto"/>
              <w:right w:val="single" w:sz="4" w:space="0" w:color="auto"/>
            </w:tcBorders>
            <w:shd w:val="clear" w:color="auto" w:fill="auto"/>
            <w:vAlign w:val="center"/>
          </w:tcPr>
          <w:p w14:paraId="47FBA07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1B46F52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C38AF4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5A991F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0551495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A76255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183DC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03291C5"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04AA6B80"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Tonga</w:t>
                </w:r>
              </w:smartTag>
            </w:smartTag>
          </w:p>
        </w:tc>
        <w:tc>
          <w:tcPr>
            <w:tcW w:w="1184" w:type="dxa"/>
            <w:tcBorders>
              <w:top w:val="nil"/>
              <w:left w:val="nil"/>
              <w:bottom w:val="single" w:sz="4" w:space="0" w:color="auto"/>
              <w:right w:val="single" w:sz="4" w:space="0" w:color="auto"/>
            </w:tcBorders>
            <w:shd w:val="clear" w:color="auto" w:fill="auto"/>
            <w:vAlign w:val="center"/>
          </w:tcPr>
          <w:p w14:paraId="18EAD2A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3A069F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3C0E415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9EE405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1426FBE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3699E25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 (mc)</w:t>
            </w:r>
          </w:p>
        </w:tc>
        <w:tc>
          <w:tcPr>
            <w:tcW w:w="980" w:type="dxa"/>
            <w:tcBorders>
              <w:top w:val="nil"/>
              <w:left w:val="nil"/>
              <w:bottom w:val="single" w:sz="4" w:space="0" w:color="auto"/>
              <w:right w:val="single" w:sz="4" w:space="0" w:color="auto"/>
            </w:tcBorders>
            <w:shd w:val="clear" w:color="000000" w:fill="C4BD97"/>
            <w:vAlign w:val="center"/>
          </w:tcPr>
          <w:p w14:paraId="488E251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8C42A0B"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7F0EE9EF"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Tokelau</w:t>
            </w:r>
          </w:p>
        </w:tc>
        <w:tc>
          <w:tcPr>
            <w:tcW w:w="1184" w:type="dxa"/>
            <w:tcBorders>
              <w:top w:val="nil"/>
              <w:left w:val="nil"/>
              <w:bottom w:val="single" w:sz="4" w:space="0" w:color="auto"/>
              <w:right w:val="single" w:sz="4" w:space="0" w:color="auto"/>
            </w:tcBorders>
            <w:shd w:val="clear" w:color="auto" w:fill="auto"/>
            <w:vAlign w:val="center"/>
          </w:tcPr>
          <w:p w14:paraId="7A317EF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7DFCC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FC75C2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5E27FD8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3F35A29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7AC764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E42EE7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E535E37" w14:textId="77777777" w:rsidTr="00042D4A">
        <w:trPr>
          <w:trHeight w:val="431"/>
        </w:trPr>
        <w:tc>
          <w:tcPr>
            <w:tcW w:w="1716" w:type="dxa"/>
            <w:tcBorders>
              <w:top w:val="nil"/>
              <w:left w:val="single" w:sz="4" w:space="0" w:color="auto"/>
              <w:bottom w:val="single" w:sz="4" w:space="0" w:color="auto"/>
              <w:right w:val="single" w:sz="4" w:space="0" w:color="auto"/>
            </w:tcBorders>
            <w:shd w:val="clear" w:color="auto" w:fill="auto"/>
            <w:vAlign w:val="center"/>
          </w:tcPr>
          <w:p w14:paraId="488DD2EB"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Trinidad and Tobago</w:t>
                </w:r>
              </w:smartTag>
            </w:smartTag>
          </w:p>
        </w:tc>
        <w:tc>
          <w:tcPr>
            <w:tcW w:w="1184" w:type="dxa"/>
            <w:tcBorders>
              <w:top w:val="nil"/>
              <w:left w:val="nil"/>
              <w:bottom w:val="single" w:sz="4" w:space="0" w:color="auto"/>
              <w:right w:val="single" w:sz="4" w:space="0" w:color="auto"/>
            </w:tcBorders>
            <w:shd w:val="clear" w:color="auto" w:fill="auto"/>
            <w:vAlign w:val="center"/>
          </w:tcPr>
          <w:p w14:paraId="03E162E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789D0AF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SIDS</w:t>
            </w:r>
          </w:p>
        </w:tc>
        <w:tc>
          <w:tcPr>
            <w:tcW w:w="1380" w:type="dxa"/>
            <w:tcBorders>
              <w:top w:val="nil"/>
              <w:left w:val="nil"/>
              <w:bottom w:val="single" w:sz="4" w:space="0" w:color="auto"/>
              <w:right w:val="single" w:sz="4" w:space="0" w:color="auto"/>
            </w:tcBorders>
            <w:shd w:val="clear" w:color="auto" w:fill="auto"/>
            <w:vAlign w:val="center"/>
          </w:tcPr>
          <w:p w14:paraId="3BBAA30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20C788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37926C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49D1F9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1758376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0F0579E0"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F5222FF"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Tunisia</w:t>
                </w:r>
              </w:smartTag>
            </w:smartTag>
          </w:p>
        </w:tc>
        <w:tc>
          <w:tcPr>
            <w:tcW w:w="1184" w:type="dxa"/>
            <w:tcBorders>
              <w:top w:val="nil"/>
              <w:left w:val="nil"/>
              <w:bottom w:val="single" w:sz="4" w:space="0" w:color="auto"/>
              <w:right w:val="single" w:sz="4" w:space="0" w:color="auto"/>
            </w:tcBorders>
            <w:shd w:val="clear" w:color="auto" w:fill="auto"/>
            <w:vAlign w:val="center"/>
          </w:tcPr>
          <w:p w14:paraId="1D15614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DAC:UM</w:t>
            </w:r>
          </w:p>
        </w:tc>
        <w:tc>
          <w:tcPr>
            <w:tcW w:w="940" w:type="dxa"/>
            <w:tcBorders>
              <w:top w:val="nil"/>
              <w:left w:val="nil"/>
              <w:bottom w:val="single" w:sz="4" w:space="0" w:color="auto"/>
              <w:right w:val="single" w:sz="4" w:space="0" w:color="auto"/>
            </w:tcBorders>
            <w:shd w:val="clear" w:color="auto" w:fill="auto"/>
            <w:vAlign w:val="center"/>
          </w:tcPr>
          <w:p w14:paraId="58410BE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5272581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7AB170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99FD7E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1</w:t>
            </w:r>
          </w:p>
        </w:tc>
        <w:tc>
          <w:tcPr>
            <w:tcW w:w="1220" w:type="dxa"/>
            <w:tcBorders>
              <w:top w:val="nil"/>
              <w:left w:val="nil"/>
              <w:bottom w:val="single" w:sz="4" w:space="0" w:color="auto"/>
              <w:right w:val="single" w:sz="4" w:space="0" w:color="auto"/>
            </w:tcBorders>
            <w:shd w:val="clear" w:color="000000" w:fill="8DB4E2"/>
            <w:vAlign w:val="center"/>
          </w:tcPr>
          <w:p w14:paraId="142AFA7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C4BD97"/>
            <w:vAlign w:val="center"/>
          </w:tcPr>
          <w:p w14:paraId="4FD73B2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57D14B5"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60214204"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Turkey</w:t>
                </w:r>
              </w:smartTag>
            </w:smartTag>
          </w:p>
        </w:tc>
        <w:tc>
          <w:tcPr>
            <w:tcW w:w="1184" w:type="dxa"/>
            <w:tcBorders>
              <w:top w:val="nil"/>
              <w:left w:val="nil"/>
              <w:bottom w:val="single" w:sz="4" w:space="0" w:color="auto"/>
              <w:right w:val="single" w:sz="4" w:space="0" w:color="auto"/>
            </w:tcBorders>
            <w:shd w:val="clear" w:color="000000" w:fill="9BBB59"/>
            <w:vAlign w:val="center"/>
          </w:tcPr>
          <w:p w14:paraId="76EE83C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3742011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7A31D31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647CB2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1EDDEC8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42C8FF8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33FF55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2B26275"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0A9042FE"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Turkmenistan</w:t>
                </w:r>
              </w:smartTag>
            </w:smartTag>
          </w:p>
        </w:tc>
        <w:tc>
          <w:tcPr>
            <w:tcW w:w="1184" w:type="dxa"/>
            <w:tcBorders>
              <w:top w:val="nil"/>
              <w:left w:val="nil"/>
              <w:bottom w:val="single" w:sz="4" w:space="0" w:color="auto"/>
              <w:right w:val="single" w:sz="4" w:space="0" w:color="auto"/>
            </w:tcBorders>
            <w:shd w:val="clear" w:color="auto" w:fill="auto"/>
            <w:vAlign w:val="center"/>
          </w:tcPr>
          <w:p w14:paraId="5B66B89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0EC3E95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0CDBBE2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651B525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4336BF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3C2973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B2FC55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2227C0F7"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40782A33"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Tuvalu</w:t>
                </w:r>
              </w:smartTag>
            </w:smartTag>
          </w:p>
        </w:tc>
        <w:tc>
          <w:tcPr>
            <w:tcW w:w="1184" w:type="dxa"/>
            <w:tcBorders>
              <w:top w:val="nil"/>
              <w:left w:val="nil"/>
              <w:bottom w:val="single" w:sz="4" w:space="0" w:color="auto"/>
              <w:right w:val="single" w:sz="4" w:space="0" w:color="auto"/>
            </w:tcBorders>
            <w:shd w:val="clear" w:color="000000" w:fill="9BBB59"/>
            <w:vAlign w:val="center"/>
          </w:tcPr>
          <w:p w14:paraId="5CF7BE9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2756AAE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000000" w:fill="9BBB59"/>
            <w:vAlign w:val="center"/>
          </w:tcPr>
          <w:p w14:paraId="42E80F4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5B9FE89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20A9FC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44BCE4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5B352DB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E97712C" w14:textId="77777777" w:rsidTr="00042D4A">
        <w:trPr>
          <w:trHeight w:val="345"/>
        </w:trPr>
        <w:tc>
          <w:tcPr>
            <w:tcW w:w="1716" w:type="dxa"/>
            <w:tcBorders>
              <w:top w:val="nil"/>
              <w:left w:val="single" w:sz="4" w:space="0" w:color="auto"/>
              <w:bottom w:val="single" w:sz="4" w:space="0" w:color="auto"/>
              <w:right w:val="single" w:sz="4" w:space="0" w:color="auto"/>
            </w:tcBorders>
            <w:shd w:val="clear" w:color="auto" w:fill="auto"/>
            <w:vAlign w:val="center"/>
          </w:tcPr>
          <w:p w14:paraId="6A228464"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Uganda</w:t>
                </w:r>
              </w:smartTag>
            </w:smartTag>
          </w:p>
        </w:tc>
        <w:tc>
          <w:tcPr>
            <w:tcW w:w="1184" w:type="dxa"/>
            <w:tcBorders>
              <w:top w:val="nil"/>
              <w:left w:val="nil"/>
              <w:bottom w:val="single" w:sz="4" w:space="0" w:color="auto"/>
              <w:right w:val="single" w:sz="4" w:space="0" w:color="auto"/>
            </w:tcBorders>
            <w:shd w:val="clear" w:color="auto" w:fill="auto"/>
            <w:vAlign w:val="center"/>
          </w:tcPr>
          <w:p w14:paraId="493DE72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66DA133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57211B5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2C2204E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0233C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3</w:t>
            </w:r>
          </w:p>
        </w:tc>
        <w:tc>
          <w:tcPr>
            <w:tcW w:w="1220" w:type="dxa"/>
            <w:tcBorders>
              <w:top w:val="nil"/>
              <w:left w:val="nil"/>
              <w:bottom w:val="single" w:sz="4" w:space="0" w:color="auto"/>
              <w:right w:val="single" w:sz="4" w:space="0" w:color="auto"/>
            </w:tcBorders>
            <w:shd w:val="clear" w:color="000000" w:fill="8DB4E2"/>
            <w:vAlign w:val="center"/>
          </w:tcPr>
          <w:p w14:paraId="52D8D79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one</w:t>
            </w:r>
          </w:p>
        </w:tc>
        <w:tc>
          <w:tcPr>
            <w:tcW w:w="980" w:type="dxa"/>
            <w:tcBorders>
              <w:top w:val="nil"/>
              <w:left w:val="nil"/>
              <w:bottom w:val="single" w:sz="4" w:space="0" w:color="auto"/>
              <w:right w:val="single" w:sz="4" w:space="0" w:color="auto"/>
            </w:tcBorders>
            <w:shd w:val="clear" w:color="000000" w:fill="8DB4E2"/>
            <w:vAlign w:val="center"/>
          </w:tcPr>
          <w:p w14:paraId="63D4323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r>
      <w:tr w:rsidR="00D21EB5" w:rsidRPr="006B0E5E" w14:paraId="2249B4D5" w14:textId="77777777" w:rsidTr="00042D4A">
        <w:trPr>
          <w:trHeight w:val="285"/>
        </w:trPr>
        <w:tc>
          <w:tcPr>
            <w:tcW w:w="1716" w:type="dxa"/>
            <w:tcBorders>
              <w:top w:val="nil"/>
              <w:left w:val="single" w:sz="4" w:space="0" w:color="auto"/>
              <w:bottom w:val="single" w:sz="4" w:space="0" w:color="auto"/>
              <w:right w:val="single" w:sz="4" w:space="0" w:color="auto"/>
            </w:tcBorders>
            <w:shd w:val="clear" w:color="000000" w:fill="FFFFFF"/>
            <w:vAlign w:val="center"/>
          </w:tcPr>
          <w:p w14:paraId="72DD9539"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Ukraine</w:t>
                </w:r>
              </w:smartTag>
            </w:smartTag>
          </w:p>
        </w:tc>
        <w:tc>
          <w:tcPr>
            <w:tcW w:w="1184" w:type="dxa"/>
            <w:tcBorders>
              <w:top w:val="nil"/>
              <w:left w:val="nil"/>
              <w:bottom w:val="single" w:sz="4" w:space="0" w:color="auto"/>
              <w:right w:val="single" w:sz="4" w:space="0" w:color="auto"/>
            </w:tcBorders>
            <w:shd w:val="clear" w:color="000000" w:fill="FFFFFF"/>
            <w:vAlign w:val="center"/>
          </w:tcPr>
          <w:p w14:paraId="39B2AFA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000000" w:fill="FFFFFF"/>
            <w:vAlign w:val="center"/>
          </w:tcPr>
          <w:p w14:paraId="170994E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5A31A38"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FFFFFF"/>
            <w:vAlign w:val="center"/>
          </w:tcPr>
          <w:p w14:paraId="3D31B32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FFFFFF"/>
            <w:vAlign w:val="center"/>
          </w:tcPr>
          <w:p w14:paraId="36B3C79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29FC206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(1mc)</w:t>
            </w:r>
          </w:p>
        </w:tc>
        <w:tc>
          <w:tcPr>
            <w:tcW w:w="980" w:type="dxa"/>
            <w:tcBorders>
              <w:top w:val="nil"/>
              <w:left w:val="nil"/>
              <w:bottom w:val="single" w:sz="4" w:space="0" w:color="auto"/>
              <w:right w:val="single" w:sz="4" w:space="0" w:color="auto"/>
            </w:tcBorders>
            <w:shd w:val="clear" w:color="000000" w:fill="C4BD97"/>
            <w:vAlign w:val="center"/>
          </w:tcPr>
          <w:p w14:paraId="4873EC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0EC3EDE" w14:textId="77777777" w:rsidTr="00042D4A">
        <w:trPr>
          <w:trHeight w:val="456"/>
        </w:trPr>
        <w:tc>
          <w:tcPr>
            <w:tcW w:w="1716" w:type="dxa"/>
            <w:tcBorders>
              <w:top w:val="nil"/>
              <w:left w:val="single" w:sz="4" w:space="0" w:color="auto"/>
              <w:bottom w:val="single" w:sz="4" w:space="0" w:color="auto"/>
              <w:right w:val="single" w:sz="4" w:space="0" w:color="auto"/>
            </w:tcBorders>
            <w:shd w:val="clear" w:color="auto" w:fill="auto"/>
            <w:vAlign w:val="center"/>
          </w:tcPr>
          <w:p w14:paraId="00AB08C7"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United Arab Emirates</w:t>
                </w:r>
              </w:smartTag>
            </w:smartTag>
          </w:p>
        </w:tc>
        <w:tc>
          <w:tcPr>
            <w:tcW w:w="1184" w:type="dxa"/>
            <w:tcBorders>
              <w:top w:val="nil"/>
              <w:left w:val="nil"/>
              <w:bottom w:val="single" w:sz="4" w:space="0" w:color="auto"/>
              <w:right w:val="single" w:sz="4" w:space="0" w:color="auto"/>
            </w:tcBorders>
            <w:shd w:val="clear" w:color="auto" w:fill="auto"/>
            <w:vAlign w:val="center"/>
          </w:tcPr>
          <w:p w14:paraId="3C7C73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0D55273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6CD2D5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85202D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5D445CA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22A27AD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4E5012C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01D37C4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3234B2C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United Kingdom</w:t>
                </w:r>
              </w:smartTag>
            </w:smartTag>
          </w:p>
        </w:tc>
        <w:tc>
          <w:tcPr>
            <w:tcW w:w="1184" w:type="dxa"/>
            <w:tcBorders>
              <w:top w:val="nil"/>
              <w:left w:val="nil"/>
              <w:bottom w:val="single" w:sz="4" w:space="0" w:color="auto"/>
              <w:right w:val="single" w:sz="4" w:space="0" w:color="auto"/>
            </w:tcBorders>
            <w:shd w:val="clear" w:color="auto" w:fill="auto"/>
            <w:vAlign w:val="center"/>
          </w:tcPr>
          <w:p w14:paraId="2ABC288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0F6BBCE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3339C48D"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A3633A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1C67A29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4ED58B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15FC34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74B16F17" w14:textId="77777777" w:rsidTr="00042D4A">
        <w:trPr>
          <w:trHeight w:val="395"/>
        </w:trPr>
        <w:tc>
          <w:tcPr>
            <w:tcW w:w="1716" w:type="dxa"/>
            <w:tcBorders>
              <w:top w:val="nil"/>
              <w:left w:val="single" w:sz="4" w:space="0" w:color="auto"/>
              <w:bottom w:val="single" w:sz="4" w:space="0" w:color="auto"/>
              <w:right w:val="single" w:sz="4" w:space="0" w:color="auto"/>
            </w:tcBorders>
            <w:shd w:val="clear" w:color="auto" w:fill="auto"/>
            <w:vAlign w:val="center"/>
          </w:tcPr>
          <w:p w14:paraId="2953381D"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United States of America</w:t>
                </w:r>
              </w:smartTag>
            </w:smartTag>
          </w:p>
        </w:tc>
        <w:tc>
          <w:tcPr>
            <w:tcW w:w="1184" w:type="dxa"/>
            <w:tcBorders>
              <w:top w:val="nil"/>
              <w:left w:val="nil"/>
              <w:bottom w:val="single" w:sz="4" w:space="0" w:color="auto"/>
              <w:right w:val="single" w:sz="4" w:space="0" w:color="auto"/>
            </w:tcBorders>
            <w:shd w:val="clear" w:color="auto" w:fill="auto"/>
            <w:vAlign w:val="center"/>
          </w:tcPr>
          <w:p w14:paraId="789C6A3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40" w:type="dxa"/>
            <w:tcBorders>
              <w:top w:val="nil"/>
              <w:left w:val="nil"/>
              <w:bottom w:val="single" w:sz="4" w:space="0" w:color="auto"/>
              <w:right w:val="single" w:sz="4" w:space="0" w:color="auto"/>
            </w:tcBorders>
            <w:shd w:val="clear" w:color="auto" w:fill="auto"/>
            <w:vAlign w:val="center"/>
          </w:tcPr>
          <w:p w14:paraId="23A4450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FF9177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20584E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68C92C2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08B0770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74D3996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311F822A" w14:textId="77777777" w:rsidTr="00042D4A">
        <w:trPr>
          <w:trHeight w:val="274"/>
        </w:trPr>
        <w:tc>
          <w:tcPr>
            <w:tcW w:w="1716" w:type="dxa"/>
            <w:tcBorders>
              <w:top w:val="nil"/>
              <w:left w:val="single" w:sz="4" w:space="0" w:color="auto"/>
              <w:bottom w:val="single" w:sz="4" w:space="0" w:color="auto"/>
              <w:right w:val="single" w:sz="4" w:space="0" w:color="auto"/>
            </w:tcBorders>
            <w:shd w:val="clear" w:color="auto" w:fill="auto"/>
            <w:vAlign w:val="center"/>
          </w:tcPr>
          <w:p w14:paraId="55FFC1A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Uruguay</w:t>
                </w:r>
              </w:smartTag>
            </w:smartTag>
          </w:p>
        </w:tc>
        <w:tc>
          <w:tcPr>
            <w:tcW w:w="1184" w:type="dxa"/>
            <w:tcBorders>
              <w:top w:val="nil"/>
              <w:left w:val="nil"/>
              <w:bottom w:val="single" w:sz="4" w:space="0" w:color="auto"/>
              <w:right w:val="single" w:sz="4" w:space="0" w:color="auto"/>
            </w:tcBorders>
            <w:shd w:val="clear" w:color="auto" w:fill="auto"/>
            <w:vAlign w:val="center"/>
          </w:tcPr>
          <w:p w14:paraId="4FB5576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AE79AB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2226EEB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4AA1B28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84AFE7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301227F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8DB4E2"/>
            <w:vAlign w:val="center"/>
          </w:tcPr>
          <w:p w14:paraId="4394737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 (mc)</w:t>
            </w:r>
          </w:p>
        </w:tc>
      </w:tr>
      <w:tr w:rsidR="00D21EB5" w:rsidRPr="006B0E5E" w14:paraId="7EACF25F"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0D1537C"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Uzbekistan</w:t>
                </w:r>
              </w:smartTag>
            </w:smartTag>
          </w:p>
        </w:tc>
        <w:tc>
          <w:tcPr>
            <w:tcW w:w="1184" w:type="dxa"/>
            <w:tcBorders>
              <w:top w:val="nil"/>
              <w:left w:val="nil"/>
              <w:bottom w:val="single" w:sz="4" w:space="0" w:color="auto"/>
              <w:right w:val="single" w:sz="4" w:space="0" w:color="auto"/>
            </w:tcBorders>
            <w:shd w:val="clear" w:color="auto" w:fill="auto"/>
            <w:vAlign w:val="center"/>
          </w:tcPr>
          <w:p w14:paraId="197C87C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59728F7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1AF60FAA"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6CC39AE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271AD8A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BF649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427ADE3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9DFE1F5"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4BDB1E66"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lastRenderedPageBreak/>
                  <w:t>Vanuatu</w:t>
                </w:r>
              </w:smartTag>
            </w:smartTag>
          </w:p>
        </w:tc>
        <w:tc>
          <w:tcPr>
            <w:tcW w:w="1184" w:type="dxa"/>
            <w:tcBorders>
              <w:top w:val="nil"/>
              <w:left w:val="nil"/>
              <w:bottom w:val="single" w:sz="4" w:space="0" w:color="auto"/>
              <w:right w:val="single" w:sz="4" w:space="0" w:color="auto"/>
            </w:tcBorders>
            <w:shd w:val="clear" w:color="000000" w:fill="9BBB59"/>
            <w:vAlign w:val="center"/>
          </w:tcPr>
          <w:p w14:paraId="3029FA8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000000" w:fill="9BBB59"/>
            <w:vAlign w:val="center"/>
          </w:tcPr>
          <w:p w14:paraId="557C23B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LDC-SIDS</w:t>
            </w:r>
          </w:p>
        </w:tc>
        <w:tc>
          <w:tcPr>
            <w:tcW w:w="1380" w:type="dxa"/>
            <w:tcBorders>
              <w:top w:val="nil"/>
              <w:left w:val="nil"/>
              <w:bottom w:val="single" w:sz="4" w:space="0" w:color="auto"/>
              <w:right w:val="single" w:sz="4" w:space="0" w:color="auto"/>
            </w:tcBorders>
            <w:shd w:val="clear" w:color="000000" w:fill="9BBB59"/>
            <w:vAlign w:val="center"/>
          </w:tcPr>
          <w:p w14:paraId="16722EAC"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3575292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6AB82DC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36C22EF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5290D8F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1AFF0F23" w14:textId="77777777" w:rsidTr="00042D4A">
        <w:trPr>
          <w:trHeight w:val="315"/>
        </w:trPr>
        <w:tc>
          <w:tcPr>
            <w:tcW w:w="1716" w:type="dxa"/>
            <w:tcBorders>
              <w:top w:val="nil"/>
              <w:left w:val="single" w:sz="4" w:space="0" w:color="auto"/>
              <w:bottom w:val="single" w:sz="4" w:space="0" w:color="auto"/>
              <w:right w:val="single" w:sz="4" w:space="0" w:color="auto"/>
            </w:tcBorders>
            <w:shd w:val="clear" w:color="000000" w:fill="9BBB59"/>
            <w:vAlign w:val="center"/>
          </w:tcPr>
          <w:p w14:paraId="3CEC3B43"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Venezuela</w:t>
                </w:r>
              </w:smartTag>
            </w:smartTag>
          </w:p>
        </w:tc>
        <w:tc>
          <w:tcPr>
            <w:tcW w:w="1184" w:type="dxa"/>
            <w:tcBorders>
              <w:top w:val="nil"/>
              <w:left w:val="nil"/>
              <w:bottom w:val="single" w:sz="4" w:space="0" w:color="auto"/>
              <w:right w:val="single" w:sz="4" w:space="0" w:color="auto"/>
            </w:tcBorders>
            <w:shd w:val="clear" w:color="000000" w:fill="9BBB59"/>
            <w:vAlign w:val="center"/>
          </w:tcPr>
          <w:p w14:paraId="4DAA493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000000" w:fill="9BBB59"/>
            <w:vAlign w:val="center"/>
          </w:tcPr>
          <w:p w14:paraId="18C78E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000000" w:fill="9BBB59"/>
            <w:vAlign w:val="center"/>
          </w:tcPr>
          <w:p w14:paraId="3AB5CE89"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000000" w:fill="9BBB59"/>
            <w:vAlign w:val="center"/>
          </w:tcPr>
          <w:p w14:paraId="6BC12087"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000000" w:fill="9BBB59"/>
            <w:vAlign w:val="center"/>
          </w:tcPr>
          <w:p w14:paraId="6B09D52C"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9BBB59"/>
            <w:vAlign w:val="center"/>
          </w:tcPr>
          <w:p w14:paraId="7343FC2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nil"/>
              <w:left w:val="nil"/>
              <w:bottom w:val="single" w:sz="4" w:space="0" w:color="auto"/>
              <w:right w:val="single" w:sz="4" w:space="0" w:color="auto"/>
            </w:tcBorders>
            <w:shd w:val="clear" w:color="000000" w:fill="9BBB59"/>
            <w:vAlign w:val="center"/>
          </w:tcPr>
          <w:p w14:paraId="122E730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5474176"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45F46B6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Vietnam</w:t>
                </w:r>
              </w:smartTag>
            </w:smartTag>
          </w:p>
        </w:tc>
        <w:tc>
          <w:tcPr>
            <w:tcW w:w="1184" w:type="dxa"/>
            <w:tcBorders>
              <w:top w:val="nil"/>
              <w:left w:val="nil"/>
              <w:bottom w:val="single" w:sz="4" w:space="0" w:color="auto"/>
              <w:right w:val="single" w:sz="4" w:space="0" w:color="auto"/>
            </w:tcBorders>
            <w:shd w:val="clear" w:color="auto" w:fill="auto"/>
            <w:vAlign w:val="center"/>
          </w:tcPr>
          <w:p w14:paraId="4CC96F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LM</w:t>
            </w:r>
          </w:p>
        </w:tc>
        <w:tc>
          <w:tcPr>
            <w:tcW w:w="940" w:type="dxa"/>
            <w:tcBorders>
              <w:top w:val="nil"/>
              <w:left w:val="nil"/>
              <w:bottom w:val="single" w:sz="4" w:space="0" w:color="auto"/>
              <w:right w:val="single" w:sz="4" w:space="0" w:color="auto"/>
            </w:tcBorders>
            <w:shd w:val="clear" w:color="auto" w:fill="auto"/>
            <w:vAlign w:val="center"/>
          </w:tcPr>
          <w:p w14:paraId="66D0824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68227E62"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0E57765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4C63509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4</w:t>
            </w:r>
          </w:p>
        </w:tc>
        <w:tc>
          <w:tcPr>
            <w:tcW w:w="1220" w:type="dxa"/>
            <w:tcBorders>
              <w:top w:val="nil"/>
              <w:left w:val="nil"/>
              <w:bottom w:val="single" w:sz="4" w:space="0" w:color="auto"/>
              <w:right w:val="single" w:sz="4" w:space="0" w:color="auto"/>
            </w:tcBorders>
            <w:shd w:val="clear" w:color="000000" w:fill="8DB4E2"/>
            <w:vAlign w:val="center"/>
          </w:tcPr>
          <w:p w14:paraId="191806D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four</w:t>
            </w:r>
          </w:p>
        </w:tc>
        <w:tc>
          <w:tcPr>
            <w:tcW w:w="980" w:type="dxa"/>
            <w:tcBorders>
              <w:top w:val="nil"/>
              <w:left w:val="nil"/>
              <w:bottom w:val="single" w:sz="4" w:space="0" w:color="auto"/>
              <w:right w:val="single" w:sz="4" w:space="0" w:color="auto"/>
            </w:tcBorders>
            <w:shd w:val="clear" w:color="000000" w:fill="C4BD97"/>
            <w:vAlign w:val="center"/>
          </w:tcPr>
          <w:p w14:paraId="49CBAA0B"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65A93A87" w14:textId="77777777" w:rsidTr="00042D4A">
        <w:trPr>
          <w:trHeight w:val="255"/>
        </w:trPr>
        <w:tc>
          <w:tcPr>
            <w:tcW w:w="1716" w:type="dxa"/>
            <w:tcBorders>
              <w:top w:val="nil"/>
              <w:left w:val="single" w:sz="4" w:space="0" w:color="auto"/>
              <w:bottom w:val="single" w:sz="4" w:space="0" w:color="auto"/>
              <w:right w:val="single" w:sz="4" w:space="0" w:color="auto"/>
            </w:tcBorders>
            <w:shd w:val="clear" w:color="auto" w:fill="auto"/>
            <w:vAlign w:val="center"/>
          </w:tcPr>
          <w:p w14:paraId="39A72110" w14:textId="77777777" w:rsidR="00D21EB5" w:rsidRPr="006B0E5E" w:rsidRDefault="00D21EB5" w:rsidP="00042D4A">
            <w:pPr>
              <w:rPr>
                <w:rFonts w:ascii="Calibri" w:hAnsi="Calibri" w:cs="Arial"/>
                <w:b/>
                <w:bCs/>
                <w:color w:val="000000"/>
                <w:sz w:val="16"/>
                <w:szCs w:val="16"/>
                <w:lang w:eastAsia="zh-CN"/>
              </w:rPr>
            </w:pPr>
            <w:r w:rsidRPr="006B0E5E">
              <w:rPr>
                <w:rFonts w:ascii="Calibri" w:hAnsi="Calibri" w:cs="Arial"/>
                <w:b/>
                <w:bCs/>
                <w:color w:val="000000"/>
                <w:sz w:val="16"/>
                <w:szCs w:val="16"/>
                <w:lang w:eastAsia="zh-CN"/>
              </w:rPr>
              <w:t>Wallis &amp; Futuna</w:t>
            </w:r>
          </w:p>
        </w:tc>
        <w:tc>
          <w:tcPr>
            <w:tcW w:w="1184" w:type="dxa"/>
            <w:tcBorders>
              <w:top w:val="nil"/>
              <w:left w:val="nil"/>
              <w:bottom w:val="single" w:sz="4" w:space="0" w:color="auto"/>
              <w:right w:val="single" w:sz="4" w:space="0" w:color="auto"/>
            </w:tcBorders>
            <w:shd w:val="clear" w:color="auto" w:fill="auto"/>
            <w:vAlign w:val="center"/>
          </w:tcPr>
          <w:p w14:paraId="5BAC2A7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UM</w:t>
            </w:r>
          </w:p>
        </w:tc>
        <w:tc>
          <w:tcPr>
            <w:tcW w:w="940" w:type="dxa"/>
            <w:tcBorders>
              <w:top w:val="nil"/>
              <w:left w:val="nil"/>
              <w:bottom w:val="single" w:sz="4" w:space="0" w:color="auto"/>
              <w:right w:val="single" w:sz="4" w:space="0" w:color="auto"/>
            </w:tcBorders>
            <w:shd w:val="clear" w:color="auto" w:fill="auto"/>
            <w:vAlign w:val="center"/>
          </w:tcPr>
          <w:p w14:paraId="76E523C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nil"/>
              <w:left w:val="nil"/>
              <w:bottom w:val="single" w:sz="4" w:space="0" w:color="auto"/>
              <w:right w:val="single" w:sz="4" w:space="0" w:color="auto"/>
            </w:tcBorders>
            <w:shd w:val="clear" w:color="auto" w:fill="auto"/>
            <w:vAlign w:val="center"/>
          </w:tcPr>
          <w:p w14:paraId="4F99F39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60" w:type="dxa"/>
            <w:tcBorders>
              <w:top w:val="nil"/>
              <w:left w:val="nil"/>
              <w:bottom w:val="single" w:sz="4" w:space="0" w:color="auto"/>
              <w:right w:val="single" w:sz="4" w:space="0" w:color="auto"/>
            </w:tcBorders>
            <w:shd w:val="clear" w:color="auto" w:fill="auto"/>
            <w:vAlign w:val="center"/>
          </w:tcPr>
          <w:p w14:paraId="6021C1B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w:t>
            </w:r>
          </w:p>
        </w:tc>
        <w:tc>
          <w:tcPr>
            <w:tcW w:w="900" w:type="dxa"/>
            <w:tcBorders>
              <w:top w:val="nil"/>
              <w:left w:val="nil"/>
              <w:bottom w:val="single" w:sz="4" w:space="0" w:color="auto"/>
              <w:right w:val="single" w:sz="4" w:space="0" w:color="auto"/>
            </w:tcBorders>
            <w:shd w:val="clear" w:color="auto" w:fill="auto"/>
            <w:vAlign w:val="center"/>
          </w:tcPr>
          <w:p w14:paraId="0A12551E"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nil"/>
              <w:left w:val="nil"/>
              <w:bottom w:val="single" w:sz="4" w:space="0" w:color="auto"/>
              <w:right w:val="single" w:sz="4" w:space="0" w:color="auto"/>
            </w:tcBorders>
            <w:shd w:val="clear" w:color="000000" w:fill="1F497D"/>
            <w:vAlign w:val="center"/>
          </w:tcPr>
          <w:p w14:paraId="7C58111F"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980" w:type="dxa"/>
            <w:tcBorders>
              <w:top w:val="nil"/>
              <w:left w:val="nil"/>
              <w:bottom w:val="single" w:sz="4" w:space="0" w:color="auto"/>
              <w:right w:val="single" w:sz="4" w:space="0" w:color="auto"/>
            </w:tcBorders>
            <w:shd w:val="clear" w:color="000000" w:fill="1F497D"/>
            <w:vAlign w:val="center"/>
          </w:tcPr>
          <w:p w14:paraId="5995DF6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r>
      <w:tr w:rsidR="00D21EB5" w:rsidRPr="006B0E5E" w14:paraId="45820278"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8373665"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Yemen</w:t>
                </w:r>
              </w:smartTag>
            </w:smartTag>
          </w:p>
        </w:tc>
        <w:tc>
          <w:tcPr>
            <w:tcW w:w="1184" w:type="dxa"/>
            <w:tcBorders>
              <w:top w:val="nil"/>
              <w:left w:val="nil"/>
              <w:bottom w:val="single" w:sz="4" w:space="0" w:color="auto"/>
              <w:right w:val="single" w:sz="4" w:space="0" w:color="auto"/>
            </w:tcBorders>
            <w:shd w:val="clear" w:color="auto" w:fill="auto"/>
            <w:vAlign w:val="center"/>
          </w:tcPr>
          <w:p w14:paraId="692E830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38648DB0"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049C67FE"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7F4E209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734505D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39FED45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0025CEF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55FDC502" w14:textId="77777777" w:rsidTr="00042D4A">
        <w:trPr>
          <w:trHeight w:val="285"/>
        </w:trPr>
        <w:tc>
          <w:tcPr>
            <w:tcW w:w="1716" w:type="dxa"/>
            <w:tcBorders>
              <w:top w:val="nil"/>
              <w:left w:val="single" w:sz="4" w:space="0" w:color="auto"/>
              <w:bottom w:val="single" w:sz="4" w:space="0" w:color="auto"/>
              <w:right w:val="single" w:sz="4" w:space="0" w:color="auto"/>
            </w:tcBorders>
            <w:shd w:val="clear" w:color="auto" w:fill="auto"/>
            <w:vAlign w:val="center"/>
          </w:tcPr>
          <w:p w14:paraId="27A59189" w14:textId="77777777" w:rsidR="00D21EB5" w:rsidRPr="006B0E5E" w:rsidRDefault="00D21EB5" w:rsidP="00042D4A">
            <w:pPr>
              <w:rPr>
                <w:rFonts w:ascii="Calibri" w:hAnsi="Calibri" w:cs="Arial"/>
                <w:b/>
                <w:bCs/>
                <w:color w:val="000000"/>
                <w:sz w:val="16"/>
                <w:szCs w:val="16"/>
                <w:lang w:eastAsia="zh-CN"/>
              </w:rPr>
            </w:pPr>
            <w:smartTag w:uri="urn:schemas-microsoft-com:office:smarttags" w:element="place">
              <w:smartTag w:uri="urn:schemas-microsoft-com:office:smarttags" w:element="country-region">
                <w:r w:rsidRPr="006B0E5E">
                  <w:rPr>
                    <w:rFonts w:ascii="Calibri" w:hAnsi="Calibri" w:cs="Arial"/>
                    <w:b/>
                    <w:bCs/>
                    <w:color w:val="000000"/>
                    <w:sz w:val="16"/>
                    <w:szCs w:val="16"/>
                    <w:lang w:eastAsia="zh-CN"/>
                  </w:rPr>
                  <w:t>Zambia</w:t>
                </w:r>
              </w:smartTag>
            </w:smartTag>
          </w:p>
        </w:tc>
        <w:tc>
          <w:tcPr>
            <w:tcW w:w="1184" w:type="dxa"/>
            <w:tcBorders>
              <w:top w:val="nil"/>
              <w:left w:val="nil"/>
              <w:bottom w:val="single" w:sz="4" w:space="0" w:color="auto"/>
              <w:right w:val="single" w:sz="4" w:space="0" w:color="auto"/>
            </w:tcBorders>
            <w:shd w:val="clear" w:color="auto" w:fill="auto"/>
            <w:vAlign w:val="center"/>
          </w:tcPr>
          <w:p w14:paraId="15CCF1C4"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LDC</w:t>
            </w:r>
          </w:p>
        </w:tc>
        <w:tc>
          <w:tcPr>
            <w:tcW w:w="940" w:type="dxa"/>
            <w:tcBorders>
              <w:top w:val="nil"/>
              <w:left w:val="nil"/>
              <w:bottom w:val="single" w:sz="4" w:space="0" w:color="auto"/>
              <w:right w:val="single" w:sz="4" w:space="0" w:color="auto"/>
            </w:tcBorders>
            <w:shd w:val="clear" w:color="auto" w:fill="auto"/>
            <w:vAlign w:val="center"/>
          </w:tcPr>
          <w:p w14:paraId="72639A2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LDC</w:t>
            </w:r>
          </w:p>
        </w:tc>
        <w:tc>
          <w:tcPr>
            <w:tcW w:w="1380" w:type="dxa"/>
            <w:tcBorders>
              <w:top w:val="nil"/>
              <w:left w:val="nil"/>
              <w:bottom w:val="single" w:sz="4" w:space="0" w:color="auto"/>
              <w:right w:val="single" w:sz="4" w:space="0" w:color="auto"/>
            </w:tcBorders>
            <w:shd w:val="clear" w:color="auto" w:fill="auto"/>
            <w:vAlign w:val="center"/>
          </w:tcPr>
          <w:p w14:paraId="721CF173"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nil"/>
              <w:left w:val="nil"/>
              <w:bottom w:val="single" w:sz="4" w:space="0" w:color="auto"/>
              <w:right w:val="single" w:sz="4" w:space="0" w:color="auto"/>
            </w:tcBorders>
            <w:shd w:val="clear" w:color="auto" w:fill="auto"/>
            <w:vAlign w:val="center"/>
          </w:tcPr>
          <w:p w14:paraId="5B67C695"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nil"/>
              <w:left w:val="nil"/>
              <w:bottom w:val="single" w:sz="4" w:space="0" w:color="auto"/>
              <w:right w:val="single" w:sz="4" w:space="0" w:color="auto"/>
            </w:tcBorders>
            <w:shd w:val="clear" w:color="auto" w:fill="auto"/>
            <w:vAlign w:val="center"/>
          </w:tcPr>
          <w:p w14:paraId="373A1B1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2</w:t>
            </w:r>
          </w:p>
        </w:tc>
        <w:tc>
          <w:tcPr>
            <w:tcW w:w="1220" w:type="dxa"/>
            <w:tcBorders>
              <w:top w:val="nil"/>
              <w:left w:val="nil"/>
              <w:bottom w:val="single" w:sz="4" w:space="0" w:color="auto"/>
              <w:right w:val="single" w:sz="4" w:space="0" w:color="auto"/>
            </w:tcBorders>
            <w:shd w:val="clear" w:color="000000" w:fill="8DB4E2"/>
            <w:vAlign w:val="center"/>
          </w:tcPr>
          <w:p w14:paraId="4B2D4C51"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two</w:t>
            </w:r>
          </w:p>
        </w:tc>
        <w:tc>
          <w:tcPr>
            <w:tcW w:w="980" w:type="dxa"/>
            <w:tcBorders>
              <w:top w:val="nil"/>
              <w:left w:val="nil"/>
              <w:bottom w:val="single" w:sz="4" w:space="0" w:color="auto"/>
              <w:right w:val="single" w:sz="4" w:space="0" w:color="auto"/>
            </w:tcBorders>
            <w:shd w:val="clear" w:color="000000" w:fill="C4BD97"/>
            <w:vAlign w:val="center"/>
          </w:tcPr>
          <w:p w14:paraId="23D5A3E8"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2DE262CE" w14:textId="77777777" w:rsidTr="00042D4A">
        <w:trPr>
          <w:trHeight w:val="330"/>
        </w:trPr>
        <w:tc>
          <w:tcPr>
            <w:tcW w:w="1716" w:type="dxa"/>
            <w:tcBorders>
              <w:top w:val="single" w:sz="4" w:space="0" w:color="auto"/>
              <w:left w:val="single" w:sz="4" w:space="0" w:color="auto"/>
              <w:bottom w:val="single" w:sz="4" w:space="0" w:color="auto"/>
              <w:right w:val="single" w:sz="4" w:space="0" w:color="auto"/>
            </w:tcBorders>
            <w:shd w:val="clear" w:color="000000" w:fill="9BBB59"/>
            <w:vAlign w:val="center"/>
          </w:tcPr>
          <w:p w14:paraId="037BD3BE" w14:textId="77777777" w:rsidR="00D21EB5" w:rsidRPr="006B0E5E" w:rsidRDefault="00D21EB5" w:rsidP="00042D4A">
            <w:pPr>
              <w:rPr>
                <w:rFonts w:ascii="Calibri" w:hAnsi="Calibri" w:cs="Arial"/>
                <w:b/>
                <w:bCs/>
                <w:sz w:val="16"/>
                <w:szCs w:val="16"/>
                <w:lang w:eastAsia="zh-CN"/>
              </w:rPr>
            </w:pPr>
            <w:smartTag w:uri="urn:schemas-microsoft-com:office:smarttags" w:element="place">
              <w:smartTag w:uri="urn:schemas-microsoft-com:office:smarttags" w:element="country-region">
                <w:r w:rsidRPr="006B0E5E">
                  <w:rPr>
                    <w:rFonts w:ascii="Calibri" w:hAnsi="Calibri" w:cs="Arial"/>
                    <w:b/>
                    <w:bCs/>
                    <w:sz w:val="16"/>
                    <w:szCs w:val="16"/>
                    <w:lang w:eastAsia="zh-CN"/>
                  </w:rPr>
                  <w:t>Zimbabwe</w:t>
                </w:r>
              </w:smartTag>
            </w:smartTag>
          </w:p>
        </w:tc>
        <w:tc>
          <w:tcPr>
            <w:tcW w:w="1184" w:type="dxa"/>
            <w:tcBorders>
              <w:top w:val="single" w:sz="4" w:space="0" w:color="auto"/>
              <w:left w:val="nil"/>
              <w:bottom w:val="single" w:sz="4" w:space="0" w:color="auto"/>
              <w:right w:val="single" w:sz="4" w:space="0" w:color="auto"/>
            </w:tcBorders>
            <w:shd w:val="clear" w:color="000000" w:fill="9BBB59"/>
            <w:vAlign w:val="center"/>
          </w:tcPr>
          <w:p w14:paraId="4076D6B9"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DAC: OL</w:t>
            </w:r>
          </w:p>
        </w:tc>
        <w:tc>
          <w:tcPr>
            <w:tcW w:w="940" w:type="dxa"/>
            <w:tcBorders>
              <w:top w:val="single" w:sz="4" w:space="0" w:color="auto"/>
              <w:left w:val="nil"/>
              <w:bottom w:val="single" w:sz="4" w:space="0" w:color="auto"/>
              <w:right w:val="single" w:sz="4" w:space="0" w:color="auto"/>
            </w:tcBorders>
            <w:shd w:val="clear" w:color="000000" w:fill="9BBB59"/>
            <w:vAlign w:val="center"/>
          </w:tcPr>
          <w:p w14:paraId="2A18419D"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380" w:type="dxa"/>
            <w:tcBorders>
              <w:top w:val="single" w:sz="4" w:space="0" w:color="auto"/>
              <w:left w:val="nil"/>
              <w:bottom w:val="single" w:sz="4" w:space="0" w:color="auto"/>
              <w:right w:val="single" w:sz="4" w:space="0" w:color="auto"/>
            </w:tcBorders>
            <w:shd w:val="clear" w:color="000000" w:fill="9BBB59"/>
            <w:vAlign w:val="center"/>
          </w:tcPr>
          <w:p w14:paraId="7F99E5AB" w14:textId="77777777" w:rsidR="00D21EB5" w:rsidRPr="006B0E5E" w:rsidRDefault="00D21EB5" w:rsidP="00042D4A">
            <w:pPr>
              <w:jc w:val="center"/>
              <w:rPr>
                <w:rFonts w:ascii="Webdings" w:hAnsi="Webdings" w:cs="Arial"/>
                <w:sz w:val="16"/>
                <w:szCs w:val="16"/>
                <w:lang w:eastAsia="zh-CN"/>
              </w:rPr>
            </w:pPr>
            <w:r w:rsidRPr="006B0E5E">
              <w:rPr>
                <w:rFonts w:ascii="Webdings" w:hAnsi="Webdings" w:cs="Arial"/>
                <w:sz w:val="16"/>
                <w:szCs w:val="16"/>
                <w:lang w:eastAsia="zh-CN"/>
              </w:rPr>
              <w:t></w:t>
            </w:r>
          </w:p>
        </w:tc>
        <w:tc>
          <w:tcPr>
            <w:tcW w:w="960" w:type="dxa"/>
            <w:tcBorders>
              <w:top w:val="single" w:sz="4" w:space="0" w:color="auto"/>
              <w:left w:val="nil"/>
              <w:bottom w:val="single" w:sz="4" w:space="0" w:color="auto"/>
              <w:right w:val="single" w:sz="4" w:space="0" w:color="auto"/>
            </w:tcBorders>
            <w:shd w:val="clear" w:color="000000" w:fill="9BBB59"/>
            <w:vAlign w:val="center"/>
          </w:tcPr>
          <w:p w14:paraId="4E0CD5D2"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Yes</w:t>
            </w:r>
          </w:p>
        </w:tc>
        <w:tc>
          <w:tcPr>
            <w:tcW w:w="900" w:type="dxa"/>
            <w:tcBorders>
              <w:top w:val="single" w:sz="4" w:space="0" w:color="auto"/>
              <w:left w:val="nil"/>
              <w:bottom w:val="single" w:sz="4" w:space="0" w:color="auto"/>
              <w:right w:val="single" w:sz="4" w:space="0" w:color="auto"/>
            </w:tcBorders>
            <w:shd w:val="clear" w:color="000000" w:fill="9BBB59"/>
            <w:vAlign w:val="center"/>
          </w:tcPr>
          <w:p w14:paraId="5D73A723"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 </w:t>
            </w:r>
          </w:p>
        </w:tc>
        <w:tc>
          <w:tcPr>
            <w:tcW w:w="1220" w:type="dxa"/>
            <w:tcBorders>
              <w:top w:val="single" w:sz="4" w:space="0" w:color="auto"/>
              <w:left w:val="nil"/>
              <w:bottom w:val="single" w:sz="4" w:space="0" w:color="auto"/>
              <w:right w:val="single" w:sz="4" w:space="0" w:color="auto"/>
            </w:tcBorders>
            <w:shd w:val="clear" w:color="000000" w:fill="9BBB59"/>
            <w:vAlign w:val="center"/>
          </w:tcPr>
          <w:p w14:paraId="38DFDF5A"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c>
          <w:tcPr>
            <w:tcW w:w="980" w:type="dxa"/>
            <w:tcBorders>
              <w:top w:val="single" w:sz="4" w:space="0" w:color="auto"/>
              <w:left w:val="nil"/>
              <w:bottom w:val="single" w:sz="4" w:space="0" w:color="auto"/>
              <w:right w:val="single" w:sz="4" w:space="0" w:color="auto"/>
            </w:tcBorders>
            <w:shd w:val="clear" w:color="000000" w:fill="9BBB59"/>
            <w:vAlign w:val="center"/>
          </w:tcPr>
          <w:p w14:paraId="7F886046" w14:textId="77777777" w:rsidR="00D21EB5" w:rsidRPr="006B0E5E" w:rsidRDefault="00D21EB5" w:rsidP="00042D4A">
            <w:pPr>
              <w:jc w:val="center"/>
              <w:rPr>
                <w:rFonts w:ascii="Calibri" w:hAnsi="Calibri" w:cs="Arial"/>
                <w:sz w:val="16"/>
                <w:szCs w:val="16"/>
                <w:lang w:eastAsia="zh-CN"/>
              </w:rPr>
            </w:pPr>
            <w:r w:rsidRPr="006B0E5E">
              <w:rPr>
                <w:rFonts w:ascii="Calibri" w:hAnsi="Calibri" w:cs="Arial"/>
                <w:sz w:val="16"/>
                <w:szCs w:val="16"/>
                <w:lang w:eastAsia="zh-CN"/>
              </w:rPr>
              <w:t>none</w:t>
            </w:r>
          </w:p>
        </w:tc>
      </w:tr>
      <w:tr w:rsidR="00D21EB5" w:rsidRPr="006B0E5E" w14:paraId="78F53986" w14:textId="77777777" w:rsidTr="00042D4A">
        <w:trPr>
          <w:trHeight w:val="70"/>
        </w:trPr>
        <w:tc>
          <w:tcPr>
            <w:tcW w:w="1716" w:type="dxa"/>
            <w:tcBorders>
              <w:top w:val="single" w:sz="4" w:space="0" w:color="auto"/>
              <w:left w:val="single" w:sz="4" w:space="0" w:color="auto"/>
            </w:tcBorders>
            <w:shd w:val="clear" w:color="auto" w:fill="244061"/>
            <w:vAlign w:val="center"/>
          </w:tcPr>
          <w:p w14:paraId="60F53899" w14:textId="77777777" w:rsidR="00D21EB5" w:rsidRPr="006B0E5E" w:rsidRDefault="00D21EB5" w:rsidP="00042D4A">
            <w:pPr>
              <w:rPr>
                <w:rFonts w:ascii="Calibri" w:hAnsi="Calibri" w:cs="Arial"/>
                <w:b/>
                <w:bCs/>
                <w:sz w:val="16"/>
                <w:szCs w:val="16"/>
                <w:lang w:eastAsia="zh-CN"/>
              </w:rPr>
            </w:pPr>
          </w:p>
        </w:tc>
        <w:tc>
          <w:tcPr>
            <w:tcW w:w="1184" w:type="dxa"/>
            <w:tcBorders>
              <w:top w:val="single" w:sz="4" w:space="0" w:color="auto"/>
            </w:tcBorders>
            <w:shd w:val="clear" w:color="auto" w:fill="244061"/>
            <w:vAlign w:val="center"/>
          </w:tcPr>
          <w:p w14:paraId="3A893587" w14:textId="77777777" w:rsidR="00D21EB5" w:rsidRPr="006B0E5E" w:rsidRDefault="00D21EB5" w:rsidP="00042D4A">
            <w:pPr>
              <w:jc w:val="center"/>
              <w:rPr>
                <w:rFonts w:ascii="Calibri" w:hAnsi="Calibri" w:cs="Arial"/>
                <w:sz w:val="16"/>
                <w:szCs w:val="16"/>
                <w:lang w:eastAsia="zh-CN"/>
              </w:rPr>
            </w:pPr>
          </w:p>
        </w:tc>
        <w:tc>
          <w:tcPr>
            <w:tcW w:w="940" w:type="dxa"/>
            <w:tcBorders>
              <w:top w:val="single" w:sz="4" w:space="0" w:color="auto"/>
            </w:tcBorders>
            <w:shd w:val="clear" w:color="auto" w:fill="244061"/>
            <w:vAlign w:val="center"/>
          </w:tcPr>
          <w:p w14:paraId="3CD73DC1" w14:textId="77777777" w:rsidR="00D21EB5" w:rsidRPr="006B0E5E" w:rsidRDefault="00D21EB5" w:rsidP="00042D4A">
            <w:pPr>
              <w:jc w:val="center"/>
              <w:rPr>
                <w:rFonts w:ascii="Calibri" w:hAnsi="Calibri" w:cs="Arial"/>
                <w:sz w:val="16"/>
                <w:szCs w:val="16"/>
                <w:lang w:eastAsia="zh-CN"/>
              </w:rPr>
            </w:pPr>
          </w:p>
        </w:tc>
        <w:tc>
          <w:tcPr>
            <w:tcW w:w="1380" w:type="dxa"/>
            <w:tcBorders>
              <w:top w:val="single" w:sz="4" w:space="0" w:color="auto"/>
            </w:tcBorders>
            <w:shd w:val="clear" w:color="auto" w:fill="244061"/>
            <w:vAlign w:val="center"/>
          </w:tcPr>
          <w:p w14:paraId="2868FA6B" w14:textId="77777777" w:rsidR="00D21EB5" w:rsidRPr="006B0E5E" w:rsidRDefault="00D21EB5" w:rsidP="00042D4A">
            <w:pPr>
              <w:jc w:val="center"/>
              <w:rPr>
                <w:rFonts w:ascii="Webdings" w:hAnsi="Webdings" w:cs="Arial"/>
                <w:sz w:val="16"/>
                <w:szCs w:val="16"/>
                <w:lang w:eastAsia="zh-CN"/>
              </w:rPr>
            </w:pPr>
          </w:p>
        </w:tc>
        <w:tc>
          <w:tcPr>
            <w:tcW w:w="960" w:type="dxa"/>
            <w:tcBorders>
              <w:top w:val="single" w:sz="4" w:space="0" w:color="auto"/>
            </w:tcBorders>
            <w:shd w:val="clear" w:color="auto" w:fill="244061"/>
            <w:vAlign w:val="center"/>
          </w:tcPr>
          <w:p w14:paraId="5E5BA486" w14:textId="77777777" w:rsidR="00D21EB5" w:rsidRPr="006B0E5E" w:rsidRDefault="00D21EB5" w:rsidP="00042D4A">
            <w:pPr>
              <w:jc w:val="center"/>
              <w:rPr>
                <w:rFonts w:ascii="Calibri" w:hAnsi="Calibri" w:cs="Arial"/>
                <w:sz w:val="16"/>
                <w:szCs w:val="16"/>
                <w:lang w:eastAsia="zh-CN"/>
              </w:rPr>
            </w:pPr>
          </w:p>
        </w:tc>
        <w:tc>
          <w:tcPr>
            <w:tcW w:w="900" w:type="dxa"/>
            <w:tcBorders>
              <w:top w:val="single" w:sz="4" w:space="0" w:color="auto"/>
            </w:tcBorders>
            <w:shd w:val="clear" w:color="auto" w:fill="244061"/>
            <w:vAlign w:val="center"/>
          </w:tcPr>
          <w:p w14:paraId="7CC397B8" w14:textId="77777777" w:rsidR="00D21EB5" w:rsidRPr="006B0E5E" w:rsidRDefault="00D21EB5" w:rsidP="00042D4A">
            <w:pPr>
              <w:jc w:val="center"/>
              <w:rPr>
                <w:rFonts w:ascii="Calibri" w:hAnsi="Calibri" w:cs="Arial"/>
                <w:sz w:val="16"/>
                <w:szCs w:val="16"/>
                <w:lang w:eastAsia="zh-CN"/>
              </w:rPr>
            </w:pPr>
          </w:p>
        </w:tc>
        <w:tc>
          <w:tcPr>
            <w:tcW w:w="1220" w:type="dxa"/>
            <w:tcBorders>
              <w:top w:val="single" w:sz="4" w:space="0" w:color="auto"/>
            </w:tcBorders>
            <w:shd w:val="clear" w:color="auto" w:fill="244061"/>
            <w:vAlign w:val="center"/>
          </w:tcPr>
          <w:p w14:paraId="76A07563" w14:textId="77777777" w:rsidR="00D21EB5" w:rsidRPr="006B0E5E" w:rsidRDefault="00D21EB5" w:rsidP="00042D4A">
            <w:pPr>
              <w:jc w:val="center"/>
              <w:rPr>
                <w:rFonts w:ascii="Calibri" w:hAnsi="Calibri" w:cs="Arial"/>
                <w:sz w:val="16"/>
                <w:szCs w:val="16"/>
                <w:lang w:eastAsia="zh-CN"/>
              </w:rPr>
            </w:pPr>
          </w:p>
        </w:tc>
        <w:tc>
          <w:tcPr>
            <w:tcW w:w="980" w:type="dxa"/>
            <w:tcBorders>
              <w:top w:val="single" w:sz="4" w:space="0" w:color="auto"/>
              <w:right w:val="single" w:sz="4" w:space="0" w:color="auto"/>
            </w:tcBorders>
            <w:shd w:val="clear" w:color="auto" w:fill="244061"/>
            <w:vAlign w:val="center"/>
          </w:tcPr>
          <w:p w14:paraId="04C44770" w14:textId="77777777" w:rsidR="00D21EB5" w:rsidRPr="006B0E5E" w:rsidRDefault="00D21EB5" w:rsidP="00042D4A">
            <w:pPr>
              <w:jc w:val="center"/>
              <w:rPr>
                <w:rFonts w:ascii="Calibri" w:hAnsi="Calibri" w:cs="Arial"/>
                <w:sz w:val="16"/>
                <w:szCs w:val="16"/>
                <w:lang w:eastAsia="zh-CN"/>
              </w:rPr>
            </w:pPr>
          </w:p>
        </w:tc>
      </w:tr>
      <w:tr w:rsidR="00D21EB5" w:rsidRPr="006B0E5E" w14:paraId="254265F7" w14:textId="77777777" w:rsidTr="00042D4A">
        <w:trPr>
          <w:trHeight w:val="330"/>
        </w:trPr>
        <w:tc>
          <w:tcPr>
            <w:tcW w:w="1716" w:type="dxa"/>
            <w:tcBorders>
              <w:left w:val="single" w:sz="4" w:space="0" w:color="auto"/>
              <w:bottom w:val="single" w:sz="4" w:space="0" w:color="auto"/>
            </w:tcBorders>
            <w:shd w:val="clear" w:color="auto" w:fill="244061"/>
            <w:vAlign w:val="center"/>
          </w:tcPr>
          <w:p w14:paraId="72ACBF77" w14:textId="77777777" w:rsidR="00D21EB5" w:rsidRPr="006B0E5E" w:rsidRDefault="00D21EB5" w:rsidP="00042D4A">
            <w:pPr>
              <w:rPr>
                <w:rFonts w:ascii="Calibri" w:hAnsi="Calibri" w:cs="Arial"/>
                <w:b/>
                <w:bCs/>
                <w:color w:val="FFFFFF"/>
                <w:sz w:val="16"/>
                <w:szCs w:val="16"/>
                <w:lang w:eastAsia="zh-CN"/>
              </w:rPr>
            </w:pPr>
            <w:r w:rsidRPr="006B0E5E">
              <w:rPr>
                <w:rFonts w:ascii="Calibri" w:hAnsi="Calibri" w:cs="Arial"/>
                <w:b/>
                <w:bCs/>
                <w:color w:val="FFFFFF"/>
                <w:sz w:val="16"/>
                <w:szCs w:val="16"/>
                <w:lang w:eastAsia="zh-CN"/>
              </w:rPr>
              <w:t>Totals</w:t>
            </w:r>
          </w:p>
        </w:tc>
        <w:tc>
          <w:tcPr>
            <w:tcW w:w="1184" w:type="dxa"/>
            <w:tcBorders>
              <w:bottom w:val="single" w:sz="4" w:space="0" w:color="auto"/>
            </w:tcBorders>
            <w:shd w:val="clear" w:color="auto" w:fill="244061"/>
            <w:vAlign w:val="center"/>
          </w:tcPr>
          <w:p w14:paraId="683A26BF"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146</w:t>
            </w:r>
          </w:p>
        </w:tc>
        <w:tc>
          <w:tcPr>
            <w:tcW w:w="940" w:type="dxa"/>
            <w:tcBorders>
              <w:bottom w:val="single" w:sz="4" w:space="0" w:color="auto"/>
            </w:tcBorders>
            <w:shd w:val="clear" w:color="auto" w:fill="244061"/>
            <w:vAlign w:val="center"/>
          </w:tcPr>
          <w:p w14:paraId="19ED6A98"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78</w:t>
            </w:r>
          </w:p>
        </w:tc>
        <w:tc>
          <w:tcPr>
            <w:tcW w:w="1380" w:type="dxa"/>
            <w:tcBorders>
              <w:bottom w:val="single" w:sz="4" w:space="0" w:color="auto"/>
            </w:tcBorders>
            <w:shd w:val="clear" w:color="auto" w:fill="244061"/>
            <w:vAlign w:val="center"/>
          </w:tcPr>
          <w:p w14:paraId="441F10B3"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177</w:t>
            </w:r>
          </w:p>
        </w:tc>
        <w:tc>
          <w:tcPr>
            <w:tcW w:w="960" w:type="dxa"/>
            <w:tcBorders>
              <w:bottom w:val="single" w:sz="4" w:space="0" w:color="auto"/>
            </w:tcBorders>
            <w:shd w:val="clear" w:color="auto" w:fill="244061"/>
            <w:vAlign w:val="center"/>
          </w:tcPr>
          <w:p w14:paraId="76D087CE"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135</w:t>
            </w:r>
          </w:p>
        </w:tc>
        <w:tc>
          <w:tcPr>
            <w:tcW w:w="900" w:type="dxa"/>
            <w:tcBorders>
              <w:bottom w:val="single" w:sz="4" w:space="0" w:color="auto"/>
            </w:tcBorders>
            <w:shd w:val="clear" w:color="auto" w:fill="244061"/>
            <w:vAlign w:val="center"/>
          </w:tcPr>
          <w:p w14:paraId="38F6CF71" w14:textId="77777777" w:rsidR="00D21EB5" w:rsidRPr="006B0E5E" w:rsidRDefault="00D21EB5" w:rsidP="00042D4A">
            <w:pPr>
              <w:jc w:val="center"/>
              <w:rPr>
                <w:rFonts w:ascii="Calibri" w:hAnsi="Calibri" w:cs="Arial"/>
                <w:b/>
                <w:bCs/>
                <w:color w:val="FFFFFF"/>
                <w:sz w:val="16"/>
                <w:szCs w:val="16"/>
                <w:lang w:eastAsia="zh-CN"/>
              </w:rPr>
            </w:pPr>
            <w:r w:rsidRPr="006B0E5E">
              <w:rPr>
                <w:rFonts w:ascii="Calibri" w:hAnsi="Calibri" w:cs="Arial"/>
                <w:b/>
                <w:bCs/>
                <w:color w:val="FFFFFF"/>
                <w:sz w:val="16"/>
                <w:szCs w:val="16"/>
                <w:lang w:eastAsia="zh-CN"/>
              </w:rPr>
              <w:t>240</w:t>
            </w:r>
          </w:p>
        </w:tc>
        <w:tc>
          <w:tcPr>
            <w:tcW w:w="1220" w:type="dxa"/>
            <w:tcBorders>
              <w:bottom w:val="single" w:sz="4" w:space="0" w:color="auto"/>
            </w:tcBorders>
            <w:shd w:val="clear" w:color="auto" w:fill="244061"/>
            <w:vAlign w:val="center"/>
          </w:tcPr>
          <w:p w14:paraId="6F80E136" w14:textId="77777777" w:rsidR="00D21EB5" w:rsidRPr="006B0E5E" w:rsidRDefault="00D21EB5" w:rsidP="00042D4A">
            <w:pPr>
              <w:jc w:val="center"/>
              <w:rPr>
                <w:rFonts w:ascii="Calibri" w:hAnsi="Calibri" w:cs="Arial"/>
                <w:b/>
                <w:bCs/>
                <w:color w:val="FFFFFF"/>
                <w:sz w:val="16"/>
                <w:szCs w:val="16"/>
                <w:lang w:eastAsia="zh-CN"/>
              </w:rPr>
            </w:pPr>
          </w:p>
        </w:tc>
        <w:tc>
          <w:tcPr>
            <w:tcW w:w="980" w:type="dxa"/>
            <w:tcBorders>
              <w:bottom w:val="single" w:sz="4" w:space="0" w:color="auto"/>
              <w:right w:val="single" w:sz="4" w:space="0" w:color="auto"/>
            </w:tcBorders>
            <w:shd w:val="clear" w:color="auto" w:fill="244061"/>
            <w:vAlign w:val="center"/>
          </w:tcPr>
          <w:p w14:paraId="3E4CD98A" w14:textId="77777777" w:rsidR="00D21EB5" w:rsidRPr="006B0E5E" w:rsidRDefault="00D21EB5" w:rsidP="00042D4A">
            <w:pPr>
              <w:jc w:val="center"/>
              <w:rPr>
                <w:rFonts w:ascii="Calibri" w:hAnsi="Calibri" w:cs="Arial"/>
                <w:b/>
                <w:bCs/>
                <w:color w:val="FFFFFF"/>
                <w:sz w:val="16"/>
                <w:szCs w:val="16"/>
                <w:lang w:eastAsia="zh-CN"/>
              </w:rPr>
            </w:pPr>
          </w:p>
        </w:tc>
      </w:tr>
    </w:tbl>
    <w:p w14:paraId="7F4E7E9B" w14:textId="77777777" w:rsidR="00D21EB5" w:rsidRPr="006B0E5E" w:rsidRDefault="00D21EB5" w:rsidP="00D21EB5">
      <w:pPr>
        <w:spacing w:line="276" w:lineRule="auto"/>
        <w:rPr>
          <w:rFonts w:ascii="Calibri" w:eastAsia="SimSun" w:hAnsi="Calibri" w:cs="Arial"/>
          <w:sz w:val="22"/>
          <w:szCs w:val="22"/>
          <w:lang w:val="en-US" w:eastAsia="zh-CN"/>
        </w:rPr>
      </w:pPr>
    </w:p>
    <w:p w14:paraId="015C0443" w14:textId="77777777" w:rsidR="00D21EB5" w:rsidRPr="00CE59D3" w:rsidRDefault="00D21EB5" w:rsidP="00D21EB5">
      <w:pPr>
        <w:pBdr>
          <w:top w:val="single" w:sz="4" w:space="1" w:color="auto"/>
          <w:left w:val="single" w:sz="4" w:space="0" w:color="auto"/>
          <w:bottom w:val="single" w:sz="4" w:space="1" w:color="auto"/>
          <w:right w:val="single" w:sz="4" w:space="4" w:color="auto"/>
        </w:pBdr>
        <w:spacing w:after="200" w:line="276" w:lineRule="auto"/>
        <w:rPr>
          <w:rFonts w:ascii="Calibri" w:eastAsia="SimSun" w:hAnsi="Calibri" w:cs="Arial"/>
          <w:sz w:val="16"/>
          <w:szCs w:val="16"/>
          <w:lang w:val="en-US" w:eastAsia="zh-CN"/>
        </w:rPr>
      </w:pPr>
      <w:r w:rsidRPr="00CE59D3">
        <w:rPr>
          <w:rFonts w:ascii="Calibri" w:eastAsia="SimSun" w:hAnsi="Calibri" w:cs="Arial"/>
          <w:sz w:val="16"/>
          <w:szCs w:val="16"/>
          <w:lang w:val="en-US" w:eastAsia="zh-CN"/>
        </w:rPr>
        <w:t>*Developing countries and countries with economies in transition listed on the OECD Development Assistance Committee (DAC) list of recipients Official Development Assistance (excluding "territories"),</w:t>
      </w:r>
      <w:r w:rsidRPr="00CE59D3">
        <w:rPr>
          <w:rFonts w:ascii="Calibri" w:eastAsia="SimSun" w:hAnsi="Calibri" w:cs="Arial"/>
          <w:sz w:val="16"/>
          <w:szCs w:val="16"/>
          <w:lang w:val="en-US" w:eastAsia="zh-CN"/>
        </w:rPr>
        <w:br/>
      </w:r>
      <w:r w:rsidRPr="00CE59D3">
        <w:rPr>
          <w:rFonts w:ascii="Calibri" w:eastAsia="SimSun" w:hAnsi="Calibri" w:cs="Arial"/>
          <w:b/>
          <w:bCs/>
          <w:sz w:val="16"/>
          <w:szCs w:val="16"/>
          <w:lang w:val="en-US" w:eastAsia="zh-CN"/>
        </w:rPr>
        <w:t>LDC</w:t>
      </w:r>
      <w:r w:rsidRPr="00CE59D3">
        <w:rPr>
          <w:rFonts w:ascii="Calibri" w:eastAsia="SimSun" w:hAnsi="Calibri" w:cs="Arial"/>
          <w:sz w:val="16"/>
          <w:szCs w:val="16"/>
          <w:lang w:val="en-US" w:eastAsia="zh-CN"/>
        </w:rPr>
        <w:t>: Least Developed Countries</w:t>
      </w:r>
      <w:r w:rsidRPr="00CE59D3">
        <w:rPr>
          <w:rFonts w:ascii="Calibri" w:eastAsia="SimSun" w:hAnsi="Calibri" w:cs="Arial"/>
          <w:sz w:val="16"/>
          <w:szCs w:val="16"/>
          <w:lang w:val="en-US" w:eastAsia="zh-CN"/>
        </w:rPr>
        <w:br/>
      </w:r>
      <w:r w:rsidRPr="00CE59D3">
        <w:rPr>
          <w:rFonts w:ascii="Calibri" w:eastAsia="SimSun" w:hAnsi="Calibri" w:cs="Arial"/>
          <w:b/>
          <w:bCs/>
          <w:sz w:val="16"/>
          <w:szCs w:val="16"/>
          <w:lang w:val="en-US" w:eastAsia="zh-CN"/>
        </w:rPr>
        <w:t>OL</w:t>
      </w:r>
      <w:r w:rsidRPr="00CE59D3">
        <w:rPr>
          <w:rFonts w:ascii="Calibri" w:eastAsia="SimSun" w:hAnsi="Calibri" w:cs="Arial"/>
          <w:sz w:val="16"/>
          <w:szCs w:val="16"/>
          <w:lang w:val="en-US" w:eastAsia="zh-CN"/>
        </w:rPr>
        <w:t>: Other Low Income Countries</w:t>
      </w:r>
      <w:r w:rsidRPr="00CE59D3">
        <w:rPr>
          <w:rFonts w:ascii="Calibri" w:eastAsia="SimSun" w:hAnsi="Calibri" w:cs="Arial"/>
          <w:sz w:val="16"/>
          <w:szCs w:val="16"/>
          <w:lang w:val="en-US" w:eastAsia="zh-CN"/>
        </w:rPr>
        <w:br/>
      </w:r>
      <w:r w:rsidRPr="00CE59D3">
        <w:rPr>
          <w:rFonts w:ascii="Calibri" w:eastAsia="SimSun" w:hAnsi="Calibri" w:cs="Arial"/>
          <w:b/>
          <w:bCs/>
          <w:sz w:val="16"/>
          <w:szCs w:val="16"/>
          <w:lang w:val="en-US" w:eastAsia="zh-CN"/>
        </w:rPr>
        <w:t>LM</w:t>
      </w:r>
      <w:r w:rsidRPr="00CE59D3">
        <w:rPr>
          <w:rFonts w:ascii="Calibri" w:eastAsia="SimSun" w:hAnsi="Calibri" w:cs="Arial"/>
          <w:sz w:val="16"/>
          <w:szCs w:val="16"/>
          <w:lang w:val="en-US" w:eastAsia="zh-CN"/>
        </w:rPr>
        <w:t>: Lower Middle Income Countries &amp; Territories</w:t>
      </w:r>
      <w:r w:rsidRPr="00CE59D3">
        <w:rPr>
          <w:rFonts w:ascii="Calibri" w:eastAsia="SimSun" w:hAnsi="Calibri" w:cs="Arial"/>
          <w:sz w:val="16"/>
          <w:szCs w:val="16"/>
          <w:lang w:val="en-US" w:eastAsia="zh-CN"/>
        </w:rPr>
        <w:br/>
      </w:r>
      <w:r w:rsidRPr="00CE59D3">
        <w:rPr>
          <w:rFonts w:ascii="Calibri" w:eastAsia="SimSun" w:hAnsi="Calibri" w:cs="Arial"/>
          <w:b/>
          <w:bCs/>
          <w:sz w:val="16"/>
          <w:szCs w:val="16"/>
          <w:lang w:val="en-US" w:eastAsia="zh-CN"/>
        </w:rPr>
        <w:t>UM</w:t>
      </w:r>
      <w:r w:rsidRPr="00CE59D3">
        <w:rPr>
          <w:rFonts w:ascii="Calibri" w:eastAsia="SimSun" w:hAnsi="Calibri" w:cs="Arial"/>
          <w:sz w:val="16"/>
          <w:szCs w:val="16"/>
          <w:lang w:val="en-US" w:eastAsia="zh-CN"/>
        </w:rPr>
        <w:t>: Upper Middle Income Countries &amp; Territories</w:t>
      </w:r>
      <w:r w:rsidRPr="00CE59D3">
        <w:rPr>
          <w:rFonts w:ascii="Calibri" w:eastAsia="SimSun" w:hAnsi="Calibri" w:cs="Arial"/>
          <w:sz w:val="16"/>
          <w:szCs w:val="16"/>
          <w:lang w:val="en-US" w:eastAsia="zh-CN"/>
        </w:rPr>
        <w:br/>
      </w:r>
      <w:r w:rsidRPr="00CE59D3">
        <w:rPr>
          <w:rFonts w:ascii="Calibri" w:eastAsia="SimSun" w:hAnsi="Calibri" w:cs="Arial"/>
          <w:b/>
          <w:bCs/>
          <w:sz w:val="16"/>
          <w:szCs w:val="16"/>
          <w:lang w:val="en-US" w:eastAsia="zh-CN"/>
        </w:rPr>
        <w:t>SIDS</w:t>
      </w:r>
      <w:r w:rsidRPr="00CE59D3">
        <w:rPr>
          <w:rFonts w:ascii="Calibri" w:eastAsia="SimSun" w:hAnsi="Calibri" w:cs="Arial"/>
          <w:sz w:val="16"/>
          <w:szCs w:val="16"/>
          <w:lang w:val="en-US" w:eastAsia="zh-CN"/>
        </w:rPr>
        <w:t>: Small Island Developing States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tblGrid>
      <w:tr w:rsidR="00D21EB5" w:rsidRPr="005E4B9F" w14:paraId="4DF23922" w14:textId="77777777" w:rsidTr="00042D4A">
        <w:trPr>
          <w:trHeight w:val="290"/>
        </w:trPr>
        <w:tc>
          <w:tcPr>
            <w:tcW w:w="2792" w:type="dxa"/>
            <w:shd w:val="clear" w:color="auto" w:fill="auto"/>
          </w:tcPr>
          <w:p w14:paraId="421C2CDF" w14:textId="77777777" w:rsidR="00D21EB5" w:rsidRPr="005E4B9F" w:rsidRDefault="00D21EB5" w:rsidP="00042D4A">
            <w:pPr>
              <w:rPr>
                <w:rFonts w:ascii="Calibri" w:eastAsia="SimSun" w:hAnsi="Calibri" w:cs="Arial"/>
                <w:sz w:val="16"/>
                <w:szCs w:val="16"/>
                <w:lang w:val="en-US" w:eastAsia="zh-CN"/>
              </w:rPr>
            </w:pPr>
            <w:r w:rsidRPr="005E4B9F">
              <w:rPr>
                <w:rFonts w:ascii="Calibri" w:eastAsia="SimSun" w:hAnsi="Calibri" w:cs="Arial"/>
                <w:sz w:val="16"/>
                <w:szCs w:val="16"/>
                <w:lang w:val="en-US" w:eastAsia="zh-CN"/>
              </w:rPr>
              <w:t>(mc) = multi-country</w:t>
            </w:r>
          </w:p>
        </w:tc>
      </w:tr>
      <w:tr w:rsidR="00D21EB5" w:rsidRPr="005E4B9F" w14:paraId="2AF39B84" w14:textId="77777777" w:rsidTr="00042D4A">
        <w:trPr>
          <w:trHeight w:val="267"/>
        </w:trPr>
        <w:tc>
          <w:tcPr>
            <w:tcW w:w="2792" w:type="dxa"/>
            <w:shd w:val="clear" w:color="auto" w:fill="auto"/>
          </w:tcPr>
          <w:p w14:paraId="6086B5A6" w14:textId="77777777" w:rsidR="00D21EB5" w:rsidRPr="005E4B9F" w:rsidRDefault="00D21EB5" w:rsidP="00042D4A">
            <w:pPr>
              <w:rPr>
                <w:rFonts w:ascii="Calibri" w:eastAsia="SimSun" w:hAnsi="Calibri" w:cs="Arial"/>
                <w:sz w:val="16"/>
                <w:szCs w:val="16"/>
                <w:lang w:val="en-US" w:eastAsia="zh-CN"/>
              </w:rPr>
            </w:pPr>
            <w:r w:rsidRPr="005E4B9F">
              <w:rPr>
                <w:rFonts w:ascii="Calibri" w:eastAsia="SimSun" w:hAnsi="Calibri" w:cs="Arial"/>
                <w:sz w:val="16"/>
                <w:szCs w:val="16"/>
                <w:lang w:val="en-US" w:eastAsia="zh-CN"/>
              </w:rPr>
              <w:t>(s) = suspended</w:t>
            </w:r>
          </w:p>
        </w:tc>
      </w:tr>
    </w:tbl>
    <w:p w14:paraId="5EA1D43E" w14:textId="77777777" w:rsidR="00D21EB5" w:rsidRPr="006B0E5E" w:rsidRDefault="00D21EB5" w:rsidP="00D21EB5">
      <w:pPr>
        <w:spacing w:line="276" w:lineRule="auto"/>
        <w:rPr>
          <w:rFonts w:ascii="Calibri" w:eastAsia="SimSun" w:hAnsi="Calibri" w:cs="Arial"/>
          <w:sz w:val="18"/>
          <w:szCs w:val="18"/>
          <w:lang w:eastAsia="zh-CN"/>
        </w:rPr>
      </w:pPr>
    </w:p>
    <w:tbl>
      <w:tblPr>
        <w:tblW w:w="7237" w:type="dxa"/>
        <w:tblInd w:w="93" w:type="dxa"/>
        <w:tblLook w:val="04A0" w:firstRow="1" w:lastRow="0" w:firstColumn="1" w:lastColumn="0" w:noHBand="0" w:noVBand="1"/>
      </w:tblPr>
      <w:tblGrid>
        <w:gridCol w:w="843"/>
        <w:gridCol w:w="6394"/>
      </w:tblGrid>
      <w:tr w:rsidR="00D21EB5" w:rsidRPr="00CE59D3" w14:paraId="46332A50" w14:textId="77777777" w:rsidTr="00042D4A">
        <w:trPr>
          <w:trHeight w:val="221"/>
        </w:trPr>
        <w:tc>
          <w:tcPr>
            <w:tcW w:w="843" w:type="dxa"/>
            <w:tcBorders>
              <w:top w:val="single" w:sz="4" w:space="0" w:color="auto"/>
              <w:left w:val="single" w:sz="4" w:space="0" w:color="auto"/>
              <w:bottom w:val="single" w:sz="4" w:space="0" w:color="auto"/>
              <w:right w:val="single" w:sz="4" w:space="0" w:color="auto"/>
            </w:tcBorders>
            <w:shd w:val="clear" w:color="000000" w:fill="C4BD97"/>
            <w:vAlign w:val="center"/>
          </w:tcPr>
          <w:p w14:paraId="01583EB2" w14:textId="77777777" w:rsidR="00D21EB5" w:rsidRPr="00CE59D3" w:rsidRDefault="00D21EB5" w:rsidP="00042D4A">
            <w:pPr>
              <w:jc w:val="center"/>
              <w:rPr>
                <w:rFonts w:ascii="Calibri" w:hAnsi="Calibri" w:cs="Arial"/>
                <w:sz w:val="16"/>
                <w:szCs w:val="16"/>
                <w:lang w:eastAsia="zh-CN"/>
              </w:rPr>
            </w:pPr>
            <w:r w:rsidRPr="00CE59D3">
              <w:rPr>
                <w:rFonts w:ascii="Calibri" w:hAnsi="Calibri" w:cs="Arial"/>
                <w:sz w:val="16"/>
                <w:szCs w:val="16"/>
                <w:lang w:eastAsia="zh-CN"/>
              </w:rPr>
              <w:t> </w:t>
            </w:r>
          </w:p>
        </w:tc>
        <w:tc>
          <w:tcPr>
            <w:tcW w:w="6394" w:type="dxa"/>
            <w:tcBorders>
              <w:top w:val="nil"/>
              <w:left w:val="nil"/>
              <w:bottom w:val="nil"/>
              <w:right w:val="nil"/>
            </w:tcBorders>
            <w:shd w:val="clear" w:color="auto" w:fill="auto"/>
            <w:vAlign w:val="center"/>
          </w:tcPr>
          <w:p w14:paraId="3169E2EB" w14:textId="77777777" w:rsidR="00D21EB5" w:rsidRPr="00CE59D3" w:rsidRDefault="00D21EB5" w:rsidP="00042D4A">
            <w:pPr>
              <w:rPr>
                <w:rFonts w:ascii="Calibri" w:hAnsi="Calibri" w:cs="Arial"/>
                <w:sz w:val="16"/>
                <w:szCs w:val="16"/>
                <w:lang w:eastAsia="zh-CN"/>
              </w:rPr>
            </w:pPr>
            <w:r w:rsidRPr="00CE59D3">
              <w:rPr>
                <w:rFonts w:ascii="Calibri" w:hAnsi="Calibri" w:cs="Arial"/>
                <w:sz w:val="16"/>
                <w:szCs w:val="16"/>
                <w:lang w:eastAsia="zh-CN"/>
              </w:rPr>
              <w:t>No project approved in this category</w:t>
            </w:r>
          </w:p>
        </w:tc>
      </w:tr>
      <w:tr w:rsidR="00D21EB5" w:rsidRPr="00CE59D3" w14:paraId="4C148F81" w14:textId="77777777" w:rsidTr="00042D4A">
        <w:trPr>
          <w:trHeight w:val="221"/>
        </w:trPr>
        <w:tc>
          <w:tcPr>
            <w:tcW w:w="843" w:type="dxa"/>
            <w:tcBorders>
              <w:top w:val="nil"/>
              <w:left w:val="single" w:sz="4" w:space="0" w:color="auto"/>
              <w:bottom w:val="single" w:sz="4" w:space="0" w:color="auto"/>
              <w:right w:val="single" w:sz="4" w:space="0" w:color="auto"/>
            </w:tcBorders>
            <w:shd w:val="clear" w:color="000000" w:fill="8DB4E2"/>
            <w:vAlign w:val="center"/>
          </w:tcPr>
          <w:p w14:paraId="33EB1558" w14:textId="77777777" w:rsidR="00D21EB5" w:rsidRPr="00CE59D3" w:rsidRDefault="00D21EB5" w:rsidP="00042D4A">
            <w:pPr>
              <w:ind w:firstLineChars="100" w:firstLine="161"/>
              <w:rPr>
                <w:rFonts w:ascii="Calibri" w:hAnsi="Calibri" w:cs="Arial"/>
                <w:b/>
                <w:bCs/>
                <w:sz w:val="16"/>
                <w:szCs w:val="16"/>
                <w:lang w:eastAsia="zh-CN"/>
              </w:rPr>
            </w:pPr>
            <w:r w:rsidRPr="00CE59D3">
              <w:rPr>
                <w:rFonts w:ascii="Calibri" w:hAnsi="Calibri" w:cs="Arial"/>
                <w:b/>
                <w:bCs/>
                <w:sz w:val="16"/>
                <w:szCs w:val="16"/>
                <w:lang w:eastAsia="zh-CN"/>
              </w:rPr>
              <w:t> </w:t>
            </w:r>
          </w:p>
        </w:tc>
        <w:tc>
          <w:tcPr>
            <w:tcW w:w="6394" w:type="dxa"/>
            <w:tcBorders>
              <w:top w:val="nil"/>
              <w:left w:val="nil"/>
              <w:bottom w:val="nil"/>
              <w:right w:val="nil"/>
            </w:tcBorders>
            <w:shd w:val="clear" w:color="auto" w:fill="auto"/>
            <w:vAlign w:val="center"/>
          </w:tcPr>
          <w:p w14:paraId="5C9E9DB2" w14:textId="77777777" w:rsidR="00D21EB5" w:rsidRPr="00CE59D3" w:rsidRDefault="00D21EB5" w:rsidP="00042D4A">
            <w:pPr>
              <w:rPr>
                <w:rFonts w:ascii="Calibri" w:hAnsi="Calibri" w:cs="Arial"/>
                <w:sz w:val="16"/>
                <w:szCs w:val="16"/>
                <w:lang w:eastAsia="zh-CN"/>
              </w:rPr>
            </w:pPr>
            <w:r w:rsidRPr="00CE59D3">
              <w:rPr>
                <w:rFonts w:ascii="Calibri" w:hAnsi="Calibri" w:cs="Arial"/>
                <w:sz w:val="16"/>
                <w:szCs w:val="16"/>
                <w:lang w:eastAsia="zh-CN"/>
              </w:rPr>
              <w:t>Projects approved in this category</w:t>
            </w:r>
          </w:p>
        </w:tc>
      </w:tr>
      <w:tr w:rsidR="00D21EB5" w:rsidRPr="00CE59D3" w14:paraId="3603D11F" w14:textId="77777777" w:rsidTr="00042D4A">
        <w:trPr>
          <w:trHeight w:val="221"/>
        </w:trPr>
        <w:tc>
          <w:tcPr>
            <w:tcW w:w="843" w:type="dxa"/>
            <w:tcBorders>
              <w:top w:val="nil"/>
              <w:left w:val="single" w:sz="4" w:space="0" w:color="auto"/>
              <w:bottom w:val="single" w:sz="4" w:space="0" w:color="auto"/>
              <w:right w:val="single" w:sz="4" w:space="0" w:color="auto"/>
            </w:tcBorders>
            <w:shd w:val="clear" w:color="000000" w:fill="1F497D"/>
            <w:vAlign w:val="center"/>
          </w:tcPr>
          <w:p w14:paraId="4BD21989" w14:textId="77777777" w:rsidR="00D21EB5" w:rsidRPr="00CE59D3" w:rsidRDefault="00D21EB5" w:rsidP="00042D4A">
            <w:pPr>
              <w:ind w:firstLineChars="100" w:firstLine="161"/>
              <w:rPr>
                <w:rFonts w:ascii="Calibri" w:hAnsi="Calibri" w:cs="Arial"/>
                <w:b/>
                <w:bCs/>
                <w:sz w:val="16"/>
                <w:szCs w:val="16"/>
                <w:lang w:eastAsia="zh-CN"/>
              </w:rPr>
            </w:pPr>
            <w:r w:rsidRPr="00CE59D3">
              <w:rPr>
                <w:rFonts w:ascii="Calibri" w:hAnsi="Calibri" w:cs="Arial"/>
                <w:b/>
                <w:bCs/>
                <w:sz w:val="16"/>
                <w:szCs w:val="16"/>
                <w:lang w:eastAsia="zh-CN"/>
              </w:rPr>
              <w:t> </w:t>
            </w:r>
          </w:p>
        </w:tc>
        <w:tc>
          <w:tcPr>
            <w:tcW w:w="6394" w:type="dxa"/>
            <w:tcBorders>
              <w:top w:val="nil"/>
              <w:left w:val="nil"/>
              <w:bottom w:val="nil"/>
              <w:right w:val="nil"/>
            </w:tcBorders>
            <w:shd w:val="clear" w:color="auto" w:fill="auto"/>
            <w:vAlign w:val="center"/>
          </w:tcPr>
          <w:p w14:paraId="562A7628" w14:textId="77777777" w:rsidR="00D21EB5" w:rsidRPr="00CE59D3" w:rsidRDefault="00D21EB5" w:rsidP="00042D4A">
            <w:pPr>
              <w:rPr>
                <w:rFonts w:ascii="Calibri" w:hAnsi="Calibri" w:cs="Arial"/>
                <w:sz w:val="16"/>
                <w:szCs w:val="16"/>
                <w:lang w:eastAsia="zh-CN"/>
              </w:rPr>
            </w:pPr>
            <w:r w:rsidRPr="00CE59D3">
              <w:rPr>
                <w:rFonts w:ascii="Calibri" w:hAnsi="Calibri" w:cs="Arial"/>
                <w:sz w:val="16"/>
                <w:szCs w:val="16"/>
                <w:lang w:eastAsia="zh-CN"/>
              </w:rPr>
              <w:t xml:space="preserve">Not eligible </w:t>
            </w:r>
          </w:p>
        </w:tc>
      </w:tr>
      <w:tr w:rsidR="00D21EB5" w:rsidRPr="00CE59D3" w14:paraId="2872DBD8" w14:textId="77777777" w:rsidTr="00042D4A">
        <w:trPr>
          <w:trHeight w:val="221"/>
        </w:trPr>
        <w:tc>
          <w:tcPr>
            <w:tcW w:w="843" w:type="dxa"/>
            <w:tcBorders>
              <w:top w:val="nil"/>
              <w:left w:val="single" w:sz="4" w:space="0" w:color="auto"/>
              <w:bottom w:val="single" w:sz="4" w:space="0" w:color="auto"/>
              <w:right w:val="single" w:sz="4" w:space="0" w:color="auto"/>
            </w:tcBorders>
            <w:shd w:val="clear" w:color="000000" w:fill="9BBB59"/>
            <w:vAlign w:val="center"/>
          </w:tcPr>
          <w:p w14:paraId="4B7A5E04" w14:textId="77777777" w:rsidR="00D21EB5" w:rsidRPr="00CE59D3" w:rsidRDefault="00D21EB5" w:rsidP="00042D4A">
            <w:pPr>
              <w:ind w:firstLineChars="100" w:firstLine="161"/>
              <w:rPr>
                <w:rFonts w:ascii="Calibri" w:hAnsi="Calibri" w:cs="Arial"/>
                <w:b/>
                <w:bCs/>
                <w:sz w:val="16"/>
                <w:szCs w:val="16"/>
                <w:lang w:eastAsia="zh-CN"/>
              </w:rPr>
            </w:pPr>
            <w:r w:rsidRPr="00CE59D3">
              <w:rPr>
                <w:rFonts w:ascii="Calibri" w:hAnsi="Calibri" w:cs="Arial"/>
                <w:b/>
                <w:bCs/>
                <w:sz w:val="16"/>
                <w:szCs w:val="16"/>
                <w:lang w:eastAsia="zh-CN"/>
              </w:rPr>
              <w:t> </w:t>
            </w:r>
          </w:p>
        </w:tc>
        <w:tc>
          <w:tcPr>
            <w:tcW w:w="6394" w:type="dxa"/>
            <w:tcBorders>
              <w:top w:val="nil"/>
              <w:left w:val="single" w:sz="4" w:space="0" w:color="auto"/>
              <w:bottom w:val="nil"/>
              <w:right w:val="nil"/>
            </w:tcBorders>
            <w:shd w:val="clear" w:color="auto" w:fill="auto"/>
            <w:noWrap/>
            <w:vAlign w:val="center"/>
          </w:tcPr>
          <w:p w14:paraId="30758B6F" w14:textId="77777777" w:rsidR="00D21EB5" w:rsidRPr="00CE59D3" w:rsidRDefault="00D21EB5" w:rsidP="00042D4A">
            <w:pPr>
              <w:rPr>
                <w:rFonts w:ascii="Calibri" w:hAnsi="Calibri" w:cs="Arial"/>
                <w:b/>
                <w:bCs/>
                <w:sz w:val="16"/>
                <w:szCs w:val="16"/>
                <w:lang w:eastAsia="zh-CN"/>
              </w:rPr>
            </w:pPr>
            <w:r w:rsidRPr="00CE59D3">
              <w:rPr>
                <w:rFonts w:ascii="Calibri" w:hAnsi="Calibri" w:cs="Arial"/>
                <w:b/>
                <w:bCs/>
                <w:sz w:val="16"/>
                <w:szCs w:val="16"/>
                <w:lang w:eastAsia="zh-CN"/>
              </w:rPr>
              <w:t>Eligible countries that have not yet received funds from QSP Trust Fund</w:t>
            </w:r>
          </w:p>
        </w:tc>
      </w:tr>
    </w:tbl>
    <w:p w14:paraId="5968C1FD" w14:textId="77777777" w:rsidR="00D21EB5" w:rsidRPr="00CE59D3" w:rsidRDefault="00D21EB5" w:rsidP="00D21EB5">
      <w:pPr>
        <w:spacing w:line="276" w:lineRule="auto"/>
        <w:rPr>
          <w:rFonts w:ascii="Calibri" w:eastAsia="SimSun" w:hAnsi="Calibri" w:cs="Arial"/>
          <w:sz w:val="16"/>
          <w:szCs w:val="16"/>
          <w:lang w:eastAsia="zh-CN"/>
        </w:rPr>
      </w:pPr>
    </w:p>
    <w:p w14:paraId="22E6DC8E" w14:textId="77777777" w:rsidR="00D21EB5" w:rsidRPr="00CE59D3" w:rsidRDefault="00D21EB5" w:rsidP="00D21EB5">
      <w:pPr>
        <w:spacing w:line="276" w:lineRule="auto"/>
        <w:rPr>
          <w:rFonts w:ascii="Calibri" w:eastAsia="SimSun" w:hAnsi="Calibri" w:cs="Arial"/>
          <w:b/>
          <w:bCs/>
          <w:sz w:val="16"/>
          <w:szCs w:val="16"/>
          <w:lang w:val="en-US" w:eastAsia="zh-CN"/>
        </w:rPr>
      </w:pPr>
      <w:r w:rsidRPr="00CE59D3">
        <w:rPr>
          <w:rFonts w:ascii="Calibri" w:eastAsia="SimSun" w:hAnsi="Calibri" w:cs="Arial"/>
          <w:b/>
          <w:bCs/>
          <w:sz w:val="16"/>
          <w:szCs w:val="16"/>
          <w:lang w:val="en-US" w:eastAsia="zh-CN"/>
        </w:rPr>
        <w:t>NOTE: When appraising the applications, the QSP Trust Fund Implementation Committee uses the following criteria:</w:t>
      </w:r>
    </w:p>
    <w:p w14:paraId="0DA7FEAB" w14:textId="77777777" w:rsidR="00D21EB5" w:rsidRPr="00CE59D3" w:rsidRDefault="00D21EB5" w:rsidP="004F0923">
      <w:pPr>
        <w:numPr>
          <w:ilvl w:val="0"/>
          <w:numId w:val="14"/>
        </w:numPr>
        <w:spacing w:after="200" w:line="276" w:lineRule="auto"/>
        <w:contextualSpacing/>
        <w:rPr>
          <w:rFonts w:ascii="Calibri" w:eastAsia="SimSun" w:hAnsi="Calibri" w:cs="Arial"/>
          <w:sz w:val="16"/>
          <w:szCs w:val="16"/>
          <w:lang w:val="en-US" w:eastAsia="zh-CN"/>
        </w:rPr>
      </w:pPr>
      <w:r w:rsidRPr="00CE59D3">
        <w:rPr>
          <w:rFonts w:ascii="Calibri" w:eastAsia="SimSun" w:hAnsi="Calibri" w:cs="Arial"/>
          <w:sz w:val="16"/>
          <w:szCs w:val="16"/>
          <w:lang w:val="en-US" w:eastAsia="zh-CN"/>
        </w:rPr>
        <w:t>it gives priority to countries which have not previously had support from the QSP trust fund;</w:t>
      </w:r>
    </w:p>
    <w:p w14:paraId="00E199C0" w14:textId="77777777" w:rsidR="00D21EB5" w:rsidRPr="00CE59D3" w:rsidRDefault="00D21EB5" w:rsidP="004F0923">
      <w:pPr>
        <w:numPr>
          <w:ilvl w:val="0"/>
          <w:numId w:val="14"/>
        </w:numPr>
        <w:spacing w:after="200" w:line="276" w:lineRule="auto"/>
        <w:contextualSpacing/>
        <w:rPr>
          <w:rFonts w:ascii="Calibri" w:eastAsia="SimSun" w:hAnsi="Calibri" w:cs="Arial"/>
          <w:sz w:val="16"/>
          <w:szCs w:val="16"/>
          <w:lang w:val="en-US" w:eastAsia="zh-CN"/>
        </w:rPr>
      </w:pPr>
      <w:r w:rsidRPr="00CE59D3">
        <w:rPr>
          <w:rFonts w:ascii="Calibri" w:eastAsia="SimSun" w:hAnsi="Calibri" w:cs="Arial"/>
          <w:sz w:val="16"/>
          <w:szCs w:val="16"/>
          <w:lang w:val="en-US" w:eastAsia="zh-CN"/>
        </w:rPr>
        <w:t>it takes into account whether there had been satisfactory reports on earlier projects involving countries for the second time;</w:t>
      </w:r>
    </w:p>
    <w:p w14:paraId="69D413FE" w14:textId="77777777" w:rsidR="00D21EB5" w:rsidRPr="00CE59D3" w:rsidRDefault="00D21EB5" w:rsidP="004F0923">
      <w:pPr>
        <w:numPr>
          <w:ilvl w:val="0"/>
          <w:numId w:val="14"/>
        </w:numPr>
        <w:spacing w:after="200" w:line="276" w:lineRule="auto"/>
        <w:contextualSpacing/>
        <w:rPr>
          <w:rFonts w:ascii="Calibri" w:eastAsia="SimSun" w:hAnsi="Calibri" w:cs="Arial"/>
          <w:sz w:val="16"/>
          <w:szCs w:val="16"/>
          <w:lang w:val="en-US" w:eastAsia="zh-CN"/>
        </w:rPr>
      </w:pPr>
      <w:r w:rsidRPr="00CE59D3">
        <w:rPr>
          <w:rFonts w:ascii="Calibri" w:eastAsia="SimSun" w:hAnsi="Calibri" w:cs="Arial"/>
          <w:sz w:val="16"/>
          <w:szCs w:val="16"/>
          <w:lang w:val="en-US" w:eastAsia="zh-CN"/>
        </w:rPr>
        <w:t>it seeks to avoid duplication of projects and ensure coverage of different QSP strategic priorities;</w:t>
      </w:r>
    </w:p>
    <w:p w14:paraId="080FEECA" w14:textId="77777777" w:rsidR="00D21EB5" w:rsidRPr="00CE59D3" w:rsidRDefault="00D21EB5" w:rsidP="004F0923">
      <w:pPr>
        <w:numPr>
          <w:ilvl w:val="0"/>
          <w:numId w:val="14"/>
        </w:numPr>
        <w:spacing w:after="200" w:line="276" w:lineRule="auto"/>
        <w:contextualSpacing/>
        <w:rPr>
          <w:rFonts w:ascii="Calibri" w:eastAsia="SimSun" w:hAnsi="Calibri" w:cs="Arial"/>
          <w:sz w:val="16"/>
          <w:szCs w:val="16"/>
          <w:lang w:val="en-US" w:eastAsia="zh-CN"/>
        </w:rPr>
      </w:pPr>
      <w:r w:rsidRPr="00CE59D3">
        <w:rPr>
          <w:rFonts w:ascii="Calibri" w:eastAsia="SimSun" w:hAnsi="Calibri" w:cs="Arial"/>
          <w:sz w:val="16"/>
          <w:szCs w:val="16"/>
          <w:lang w:val="en-US" w:eastAsia="zh-CN"/>
        </w:rPr>
        <w:t>it seeks to avoid an excessive allocation of resources to individual countries; and</w:t>
      </w:r>
    </w:p>
    <w:p w14:paraId="66486F75" w14:textId="77777777" w:rsidR="00D21EB5" w:rsidRPr="00CE59D3" w:rsidRDefault="00D21EB5" w:rsidP="004F0923">
      <w:pPr>
        <w:numPr>
          <w:ilvl w:val="0"/>
          <w:numId w:val="14"/>
        </w:numPr>
        <w:spacing w:after="200" w:line="276" w:lineRule="auto"/>
        <w:contextualSpacing/>
        <w:rPr>
          <w:rFonts w:ascii="Calibri" w:eastAsia="SimSun" w:hAnsi="Calibri" w:cs="Arial"/>
          <w:sz w:val="16"/>
          <w:szCs w:val="16"/>
          <w:lang w:val="en-US" w:eastAsia="zh-CN"/>
        </w:rPr>
      </w:pPr>
      <w:r w:rsidRPr="00CE59D3">
        <w:rPr>
          <w:rFonts w:ascii="Calibri" w:eastAsia="SimSun" w:hAnsi="Calibri" w:cs="Arial"/>
          <w:sz w:val="16"/>
          <w:szCs w:val="16"/>
          <w:lang w:val="en-US" w:eastAsia="zh-CN"/>
        </w:rPr>
        <w:t>it observes the usual requirements for geographical and sectoral balance.</w:t>
      </w:r>
    </w:p>
    <w:p w14:paraId="03E8BE90" w14:textId="77777777" w:rsidR="00D21EB5" w:rsidRDefault="00D21EB5" w:rsidP="00D21EB5"/>
    <w:p w14:paraId="12E352BD" w14:textId="77777777" w:rsidR="00D21EB5" w:rsidRDefault="00D21EB5" w:rsidP="00D21EB5"/>
    <w:p w14:paraId="1A9490D7" w14:textId="77777777" w:rsidR="00D21EB5" w:rsidRDefault="00D21EB5" w:rsidP="00D21EB5">
      <w:pPr>
        <w:widowControl w:val="0"/>
        <w:tabs>
          <w:tab w:val="left" w:pos="1200"/>
          <w:tab w:val="left" w:pos="1800"/>
        </w:tabs>
        <w:rPr>
          <w:rStyle w:val="english"/>
          <w:b/>
          <w:sz w:val="28"/>
          <w:szCs w:val="28"/>
        </w:rPr>
      </w:pPr>
      <w:r w:rsidRPr="00E74ACD">
        <w:rPr>
          <w:rStyle w:val="english"/>
          <w:b/>
          <w:sz w:val="28"/>
          <w:szCs w:val="28"/>
        </w:rPr>
        <w:t xml:space="preserve">Annex </w:t>
      </w:r>
      <w:r>
        <w:rPr>
          <w:rStyle w:val="english"/>
          <w:b/>
          <w:sz w:val="28"/>
          <w:szCs w:val="28"/>
        </w:rPr>
        <w:t>C</w:t>
      </w:r>
      <w:r w:rsidRPr="00E74ACD">
        <w:rPr>
          <w:rStyle w:val="english"/>
          <w:b/>
          <w:sz w:val="28"/>
          <w:szCs w:val="28"/>
        </w:rPr>
        <w:t xml:space="preserve">: Countries with more than one QSP project </w:t>
      </w:r>
      <w:r>
        <w:rPr>
          <w:rStyle w:val="english"/>
          <w:b/>
          <w:sz w:val="28"/>
          <w:szCs w:val="28"/>
        </w:rPr>
        <w:t xml:space="preserve">by region </w:t>
      </w:r>
      <w:r w:rsidRPr="00E74ACD">
        <w:rPr>
          <w:rStyle w:val="english"/>
          <w:b/>
          <w:sz w:val="28"/>
          <w:szCs w:val="28"/>
        </w:rPr>
        <w:t>(</w:t>
      </w:r>
      <w:r w:rsidRPr="00C03B62">
        <w:rPr>
          <w:rStyle w:val="english"/>
          <w:b/>
          <w:sz w:val="28"/>
          <w:szCs w:val="28"/>
        </w:rPr>
        <w:t>71</w:t>
      </w:r>
      <w:r>
        <w:rPr>
          <w:rStyle w:val="english"/>
          <w:b/>
          <w:sz w:val="28"/>
          <w:szCs w:val="28"/>
        </w:rPr>
        <w:t>/108</w:t>
      </w:r>
      <w:r w:rsidRPr="00E74ACD">
        <w:rPr>
          <w:rStyle w:val="english"/>
          <w:b/>
          <w:sz w:val="28"/>
          <w:szCs w:val="28"/>
        </w:rPr>
        <w:t>)</w:t>
      </w:r>
    </w:p>
    <w:p w14:paraId="50854B2A" w14:textId="77777777" w:rsidR="00D21EB5" w:rsidRDefault="00D21EB5" w:rsidP="00D21EB5">
      <w:pPr>
        <w:widowControl w:val="0"/>
        <w:tabs>
          <w:tab w:val="left" w:pos="1200"/>
          <w:tab w:val="left" w:pos="1800"/>
        </w:tabs>
        <w:rPr>
          <w:rStyle w:val="english"/>
          <w:b/>
          <w:sz w:val="28"/>
          <w:szCs w:val="28"/>
        </w:rPr>
      </w:pPr>
    </w:p>
    <w:tbl>
      <w:tblPr>
        <w:tblW w:w="9580" w:type="dxa"/>
        <w:tblInd w:w="93" w:type="dxa"/>
        <w:tblLook w:val="04A0" w:firstRow="1" w:lastRow="0" w:firstColumn="1" w:lastColumn="0" w:noHBand="0" w:noVBand="1"/>
      </w:tblPr>
      <w:tblGrid>
        <w:gridCol w:w="1433"/>
        <w:gridCol w:w="815"/>
        <w:gridCol w:w="760"/>
        <w:gridCol w:w="2536"/>
        <w:gridCol w:w="2241"/>
        <w:gridCol w:w="1795"/>
      </w:tblGrid>
      <w:tr w:rsidR="00D21EB5" w:rsidRPr="00C03B62" w14:paraId="367D8BA3" w14:textId="77777777" w:rsidTr="00042D4A">
        <w:trPr>
          <w:trHeight w:val="510"/>
        </w:trPr>
        <w:tc>
          <w:tcPr>
            <w:tcW w:w="1433" w:type="dxa"/>
            <w:tcBorders>
              <w:top w:val="single" w:sz="8" w:space="0" w:color="auto"/>
              <w:left w:val="single" w:sz="8" w:space="0" w:color="auto"/>
              <w:bottom w:val="single" w:sz="8" w:space="0" w:color="auto"/>
              <w:right w:val="single" w:sz="8" w:space="0" w:color="auto"/>
            </w:tcBorders>
            <w:shd w:val="clear" w:color="auto" w:fill="244061"/>
          </w:tcPr>
          <w:p w14:paraId="24A179E7"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Country</w:t>
            </w:r>
          </w:p>
        </w:tc>
        <w:tc>
          <w:tcPr>
            <w:tcW w:w="815" w:type="dxa"/>
            <w:tcBorders>
              <w:top w:val="single" w:sz="4" w:space="0" w:color="auto"/>
              <w:left w:val="nil"/>
              <w:bottom w:val="single" w:sz="8" w:space="0" w:color="auto"/>
              <w:right w:val="single" w:sz="8" w:space="0" w:color="auto"/>
            </w:tcBorders>
            <w:shd w:val="clear" w:color="auto" w:fill="244061"/>
          </w:tcPr>
          <w:p w14:paraId="61CE5F1E"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Region</w:t>
            </w:r>
          </w:p>
        </w:tc>
        <w:tc>
          <w:tcPr>
            <w:tcW w:w="760" w:type="dxa"/>
            <w:tcBorders>
              <w:top w:val="single" w:sz="8" w:space="0" w:color="auto"/>
              <w:left w:val="nil"/>
              <w:bottom w:val="single" w:sz="8" w:space="0" w:color="auto"/>
              <w:right w:val="single" w:sz="8" w:space="0" w:color="auto"/>
            </w:tcBorders>
            <w:shd w:val="clear" w:color="auto" w:fill="244061"/>
          </w:tcPr>
          <w:p w14:paraId="4523F7B0"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N° of projects</w:t>
            </w:r>
          </w:p>
        </w:tc>
        <w:tc>
          <w:tcPr>
            <w:tcW w:w="2536" w:type="dxa"/>
            <w:tcBorders>
              <w:top w:val="single" w:sz="8" w:space="0" w:color="auto"/>
              <w:left w:val="nil"/>
              <w:bottom w:val="single" w:sz="8" w:space="0" w:color="auto"/>
              <w:right w:val="single" w:sz="8" w:space="0" w:color="auto"/>
            </w:tcBorders>
            <w:shd w:val="clear" w:color="auto" w:fill="244061"/>
          </w:tcPr>
          <w:p w14:paraId="0FE1E319"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Rounds</w:t>
            </w:r>
          </w:p>
        </w:tc>
        <w:tc>
          <w:tcPr>
            <w:tcW w:w="2241" w:type="dxa"/>
            <w:tcBorders>
              <w:top w:val="single" w:sz="8" w:space="0" w:color="auto"/>
              <w:left w:val="nil"/>
              <w:bottom w:val="single" w:sz="8" w:space="0" w:color="auto"/>
              <w:right w:val="single" w:sz="8" w:space="0" w:color="auto"/>
            </w:tcBorders>
            <w:shd w:val="clear" w:color="auto" w:fill="244061"/>
          </w:tcPr>
          <w:p w14:paraId="67D1E67C"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Executing Agencies</w:t>
            </w:r>
          </w:p>
        </w:tc>
        <w:tc>
          <w:tcPr>
            <w:tcW w:w="1795" w:type="dxa"/>
            <w:tcBorders>
              <w:top w:val="single" w:sz="8" w:space="0" w:color="auto"/>
              <w:left w:val="nil"/>
              <w:bottom w:val="single" w:sz="8" w:space="0" w:color="auto"/>
              <w:right w:val="single" w:sz="8" w:space="0" w:color="auto"/>
            </w:tcBorders>
            <w:shd w:val="clear" w:color="auto" w:fill="244061"/>
          </w:tcPr>
          <w:p w14:paraId="7A8409EC" w14:textId="77777777" w:rsidR="00D21EB5" w:rsidRPr="00C03B62" w:rsidRDefault="00D21EB5" w:rsidP="00042D4A">
            <w:pPr>
              <w:rPr>
                <w:rFonts w:ascii="Calibri" w:hAnsi="Calibri" w:cs="Arial"/>
                <w:b/>
                <w:bCs/>
                <w:sz w:val="16"/>
                <w:szCs w:val="16"/>
                <w:lang w:eastAsia="zh-CN"/>
              </w:rPr>
            </w:pPr>
            <w:r w:rsidRPr="00C03B62">
              <w:rPr>
                <w:rFonts w:ascii="Calibri" w:hAnsi="Calibri" w:cs="Arial"/>
                <w:b/>
                <w:bCs/>
                <w:sz w:val="16"/>
                <w:szCs w:val="16"/>
                <w:lang w:eastAsia="zh-CN"/>
              </w:rPr>
              <w:t>Strategic Priorities</w:t>
            </w:r>
          </w:p>
        </w:tc>
      </w:tr>
      <w:tr w:rsidR="00D21EB5" w:rsidRPr="00C03B62" w14:paraId="4F7E67E1"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0962AB15"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Burkina Faso</w:t>
                </w:r>
              </w:smartTag>
            </w:smartTag>
          </w:p>
        </w:tc>
        <w:tc>
          <w:tcPr>
            <w:tcW w:w="815" w:type="dxa"/>
            <w:tcBorders>
              <w:top w:val="single" w:sz="8" w:space="0" w:color="auto"/>
              <w:left w:val="nil"/>
              <w:bottom w:val="single" w:sz="8" w:space="0" w:color="auto"/>
              <w:right w:val="single" w:sz="8" w:space="0" w:color="auto"/>
            </w:tcBorders>
            <w:shd w:val="clear" w:color="auto" w:fill="auto"/>
          </w:tcPr>
          <w:p w14:paraId="294A075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18077B3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720F40E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 xml:space="preserve">st </w:t>
            </w:r>
            <w:r w:rsidRPr="00C03B62">
              <w:rPr>
                <w:rFonts w:ascii="Calibri" w:hAnsi="Calibri" w:cs="Arial"/>
                <w:sz w:val="16"/>
                <w:szCs w:val="16"/>
                <w:lang w:eastAsia="zh-CN"/>
              </w:rPr>
              <w:t>(MC),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4E38C54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CLISS, UNITAR</w:t>
            </w:r>
          </w:p>
        </w:tc>
        <w:tc>
          <w:tcPr>
            <w:tcW w:w="1795" w:type="dxa"/>
            <w:tcBorders>
              <w:top w:val="nil"/>
              <w:left w:val="nil"/>
              <w:bottom w:val="single" w:sz="8" w:space="0" w:color="auto"/>
              <w:right w:val="single" w:sz="8" w:space="0" w:color="auto"/>
            </w:tcBorders>
            <w:shd w:val="clear" w:color="auto" w:fill="auto"/>
          </w:tcPr>
          <w:p w14:paraId="72F581B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B,C / B,C</w:t>
            </w:r>
          </w:p>
        </w:tc>
      </w:tr>
      <w:tr w:rsidR="00D21EB5" w:rsidRPr="00C03B62" w14:paraId="59AC4248"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3F63FC47"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Burundi</w:t>
                </w:r>
              </w:smartTag>
            </w:smartTag>
          </w:p>
        </w:tc>
        <w:tc>
          <w:tcPr>
            <w:tcW w:w="815" w:type="dxa"/>
            <w:tcBorders>
              <w:top w:val="nil"/>
              <w:left w:val="nil"/>
              <w:bottom w:val="single" w:sz="8" w:space="0" w:color="auto"/>
              <w:right w:val="single" w:sz="8" w:space="0" w:color="auto"/>
            </w:tcBorders>
            <w:shd w:val="clear" w:color="auto" w:fill="auto"/>
          </w:tcPr>
          <w:p w14:paraId="79D20BF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0A217985"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13F89C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2nd, 7th (MC), 12th</w:t>
            </w:r>
          </w:p>
        </w:tc>
        <w:tc>
          <w:tcPr>
            <w:tcW w:w="2241" w:type="dxa"/>
            <w:tcBorders>
              <w:top w:val="nil"/>
              <w:left w:val="nil"/>
              <w:bottom w:val="single" w:sz="8" w:space="0" w:color="auto"/>
              <w:right w:val="single" w:sz="8" w:space="0" w:color="auto"/>
            </w:tcBorders>
            <w:shd w:val="clear" w:color="auto" w:fill="auto"/>
          </w:tcPr>
          <w:p w14:paraId="3D9491E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UNITAR</w:t>
            </w:r>
          </w:p>
        </w:tc>
        <w:tc>
          <w:tcPr>
            <w:tcW w:w="1795" w:type="dxa"/>
            <w:tcBorders>
              <w:top w:val="nil"/>
              <w:left w:val="nil"/>
              <w:bottom w:val="single" w:sz="8" w:space="0" w:color="auto"/>
              <w:right w:val="single" w:sz="8" w:space="0" w:color="auto"/>
            </w:tcBorders>
            <w:shd w:val="clear" w:color="auto" w:fill="auto"/>
          </w:tcPr>
          <w:p w14:paraId="07AED84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w:t>
            </w:r>
          </w:p>
        </w:tc>
      </w:tr>
      <w:tr w:rsidR="00D21EB5" w:rsidRPr="00C03B62" w14:paraId="7C7C5607"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077B539"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Cameroon</w:t>
                </w:r>
              </w:smartTag>
            </w:smartTag>
          </w:p>
        </w:tc>
        <w:tc>
          <w:tcPr>
            <w:tcW w:w="815" w:type="dxa"/>
            <w:tcBorders>
              <w:top w:val="nil"/>
              <w:left w:val="nil"/>
              <w:bottom w:val="single" w:sz="8" w:space="0" w:color="auto"/>
              <w:right w:val="single" w:sz="8" w:space="0" w:color="auto"/>
            </w:tcBorders>
            <w:shd w:val="clear" w:color="auto" w:fill="auto"/>
          </w:tcPr>
          <w:p w14:paraId="4B70293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28EA173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3788A87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8</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10B2B14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UNITAR</w:t>
            </w:r>
          </w:p>
        </w:tc>
        <w:tc>
          <w:tcPr>
            <w:tcW w:w="1795" w:type="dxa"/>
            <w:tcBorders>
              <w:top w:val="nil"/>
              <w:left w:val="nil"/>
              <w:bottom w:val="single" w:sz="8" w:space="0" w:color="auto"/>
              <w:right w:val="single" w:sz="8" w:space="0" w:color="auto"/>
            </w:tcBorders>
            <w:shd w:val="clear" w:color="auto" w:fill="auto"/>
          </w:tcPr>
          <w:p w14:paraId="3247831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w:t>
            </w:r>
          </w:p>
        </w:tc>
      </w:tr>
      <w:tr w:rsidR="00D21EB5" w:rsidRPr="00C03B62" w14:paraId="5EBB2931"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8FD3A7C"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Chad</w:t>
                </w:r>
              </w:smartTag>
            </w:smartTag>
          </w:p>
        </w:tc>
        <w:tc>
          <w:tcPr>
            <w:tcW w:w="815" w:type="dxa"/>
            <w:tcBorders>
              <w:top w:val="nil"/>
              <w:left w:val="nil"/>
              <w:bottom w:val="single" w:sz="8" w:space="0" w:color="auto"/>
              <w:right w:val="single" w:sz="8" w:space="0" w:color="auto"/>
            </w:tcBorders>
            <w:shd w:val="clear" w:color="auto" w:fill="auto"/>
          </w:tcPr>
          <w:p w14:paraId="35B98F4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2ABA3D4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45CEC11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w:t>
            </w:r>
          </w:p>
        </w:tc>
        <w:tc>
          <w:tcPr>
            <w:tcW w:w="2241" w:type="dxa"/>
            <w:tcBorders>
              <w:top w:val="nil"/>
              <w:left w:val="nil"/>
              <w:bottom w:val="single" w:sz="8" w:space="0" w:color="auto"/>
              <w:right w:val="single" w:sz="8" w:space="0" w:color="auto"/>
            </w:tcBorders>
            <w:shd w:val="clear" w:color="auto" w:fill="auto"/>
          </w:tcPr>
          <w:p w14:paraId="27D33EF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CILSS</w:t>
            </w:r>
          </w:p>
        </w:tc>
        <w:tc>
          <w:tcPr>
            <w:tcW w:w="1795" w:type="dxa"/>
            <w:tcBorders>
              <w:top w:val="nil"/>
              <w:left w:val="nil"/>
              <w:bottom w:val="single" w:sz="8" w:space="0" w:color="auto"/>
              <w:right w:val="single" w:sz="8" w:space="0" w:color="auto"/>
            </w:tcBorders>
            <w:shd w:val="clear" w:color="auto" w:fill="auto"/>
          </w:tcPr>
          <w:p w14:paraId="6E2363D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B,C</w:t>
            </w:r>
          </w:p>
        </w:tc>
      </w:tr>
      <w:tr w:rsidR="00D21EB5" w:rsidRPr="00C03B62" w14:paraId="31AEAABF"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D282C3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Comoros</w:t>
                </w:r>
              </w:smartTag>
            </w:smartTag>
          </w:p>
        </w:tc>
        <w:tc>
          <w:tcPr>
            <w:tcW w:w="815" w:type="dxa"/>
            <w:tcBorders>
              <w:top w:val="nil"/>
              <w:left w:val="nil"/>
              <w:bottom w:val="single" w:sz="8" w:space="0" w:color="auto"/>
              <w:right w:val="single" w:sz="8" w:space="0" w:color="auto"/>
            </w:tcBorders>
            <w:shd w:val="clear" w:color="auto" w:fill="auto"/>
          </w:tcPr>
          <w:p w14:paraId="19353E0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2A988827"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38AC073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3A9D10D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tcPr>
          <w:p w14:paraId="369C9FE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w:t>
            </w:r>
          </w:p>
        </w:tc>
      </w:tr>
      <w:tr w:rsidR="00D21EB5" w:rsidRPr="00C03B62" w14:paraId="5CA0A169" w14:textId="77777777" w:rsidTr="00042D4A">
        <w:trPr>
          <w:trHeight w:val="495"/>
        </w:trPr>
        <w:tc>
          <w:tcPr>
            <w:tcW w:w="1433" w:type="dxa"/>
            <w:tcBorders>
              <w:top w:val="nil"/>
              <w:left w:val="single" w:sz="8" w:space="0" w:color="auto"/>
              <w:bottom w:val="single" w:sz="8" w:space="0" w:color="auto"/>
              <w:right w:val="single" w:sz="8" w:space="0" w:color="auto"/>
            </w:tcBorders>
            <w:shd w:val="clear" w:color="auto" w:fill="auto"/>
          </w:tcPr>
          <w:p w14:paraId="14D92EB7"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Congo</w:t>
                </w:r>
              </w:smartTag>
            </w:smartTag>
            <w:r w:rsidRPr="00C03B62">
              <w:rPr>
                <w:rFonts w:ascii="Calibri" w:hAnsi="Calibri" w:cs="Arial"/>
                <w:sz w:val="16"/>
                <w:szCs w:val="16"/>
                <w:lang w:eastAsia="zh-CN"/>
              </w:rPr>
              <w:t xml:space="preserve"> (Republic of)</w:t>
            </w:r>
          </w:p>
        </w:tc>
        <w:tc>
          <w:tcPr>
            <w:tcW w:w="815" w:type="dxa"/>
            <w:tcBorders>
              <w:top w:val="nil"/>
              <w:left w:val="nil"/>
              <w:bottom w:val="single" w:sz="8" w:space="0" w:color="auto"/>
              <w:right w:val="single" w:sz="8" w:space="0" w:color="auto"/>
            </w:tcBorders>
            <w:shd w:val="clear" w:color="auto" w:fill="auto"/>
          </w:tcPr>
          <w:p w14:paraId="6AE1E75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774CBA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6B6620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(MC), 8th</w:t>
            </w:r>
          </w:p>
        </w:tc>
        <w:tc>
          <w:tcPr>
            <w:tcW w:w="2241" w:type="dxa"/>
            <w:tcBorders>
              <w:top w:val="nil"/>
              <w:left w:val="nil"/>
              <w:bottom w:val="single" w:sz="8" w:space="0" w:color="auto"/>
              <w:right w:val="single" w:sz="8" w:space="0" w:color="auto"/>
            </w:tcBorders>
            <w:shd w:val="clear" w:color="auto" w:fill="auto"/>
          </w:tcPr>
          <w:p w14:paraId="2DDB403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tcPr>
          <w:p w14:paraId="4F3C6FF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w:t>
            </w:r>
          </w:p>
        </w:tc>
      </w:tr>
      <w:tr w:rsidR="00D21EB5" w:rsidRPr="00C03B62" w14:paraId="1F487D94" w14:textId="77777777" w:rsidTr="00042D4A">
        <w:trPr>
          <w:trHeight w:val="337"/>
        </w:trPr>
        <w:tc>
          <w:tcPr>
            <w:tcW w:w="1433" w:type="dxa"/>
            <w:tcBorders>
              <w:top w:val="nil"/>
              <w:left w:val="single" w:sz="8" w:space="0" w:color="auto"/>
              <w:bottom w:val="single" w:sz="8" w:space="0" w:color="auto"/>
              <w:right w:val="single" w:sz="8" w:space="0" w:color="auto"/>
            </w:tcBorders>
            <w:shd w:val="clear" w:color="auto" w:fill="auto"/>
          </w:tcPr>
          <w:p w14:paraId="195D1FF3"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Cote d’Ivoire</w:t>
                </w:r>
              </w:smartTag>
            </w:smartTag>
          </w:p>
        </w:tc>
        <w:tc>
          <w:tcPr>
            <w:tcW w:w="815" w:type="dxa"/>
            <w:tcBorders>
              <w:top w:val="nil"/>
              <w:left w:val="nil"/>
              <w:bottom w:val="single" w:sz="8" w:space="0" w:color="auto"/>
              <w:right w:val="single" w:sz="8" w:space="0" w:color="auto"/>
            </w:tcBorders>
            <w:shd w:val="clear" w:color="auto" w:fill="auto"/>
          </w:tcPr>
          <w:p w14:paraId="249F68D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12860FD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3C19AD9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st</w:t>
            </w:r>
            <w:r w:rsidRPr="00C03B62">
              <w:rPr>
                <w:rFonts w:ascii="Calibri" w:hAnsi="Calibri" w:cs="Arial"/>
                <w:sz w:val="16"/>
                <w:szCs w:val="16"/>
                <w:lang w:eastAsia="zh-CN"/>
              </w:rPr>
              <w:t>(MC),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 11</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4025BD4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Basel Convention Sec., UNIDO</w:t>
            </w:r>
          </w:p>
        </w:tc>
        <w:tc>
          <w:tcPr>
            <w:tcW w:w="1795" w:type="dxa"/>
            <w:tcBorders>
              <w:top w:val="nil"/>
              <w:left w:val="nil"/>
              <w:bottom w:val="single" w:sz="8" w:space="0" w:color="auto"/>
              <w:right w:val="single" w:sz="8" w:space="0" w:color="auto"/>
            </w:tcBorders>
            <w:shd w:val="clear" w:color="auto" w:fill="auto"/>
          </w:tcPr>
          <w:p w14:paraId="02DACF1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A,B,C</w:t>
            </w:r>
          </w:p>
        </w:tc>
      </w:tr>
      <w:tr w:rsidR="00D21EB5" w:rsidRPr="00C03B62" w14:paraId="602B2920" w14:textId="77777777" w:rsidTr="00042D4A">
        <w:trPr>
          <w:trHeight w:val="331"/>
        </w:trPr>
        <w:tc>
          <w:tcPr>
            <w:tcW w:w="1433" w:type="dxa"/>
            <w:tcBorders>
              <w:top w:val="nil"/>
              <w:left w:val="single" w:sz="8" w:space="0" w:color="auto"/>
              <w:bottom w:val="single" w:sz="8" w:space="0" w:color="auto"/>
              <w:right w:val="single" w:sz="8" w:space="0" w:color="auto"/>
            </w:tcBorders>
            <w:shd w:val="clear" w:color="auto" w:fill="auto"/>
          </w:tcPr>
          <w:p w14:paraId="3B065BC7"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Djibouti</w:t>
                </w:r>
              </w:smartTag>
            </w:smartTag>
          </w:p>
        </w:tc>
        <w:tc>
          <w:tcPr>
            <w:tcW w:w="815" w:type="dxa"/>
            <w:tcBorders>
              <w:top w:val="nil"/>
              <w:left w:val="nil"/>
              <w:bottom w:val="single" w:sz="8" w:space="0" w:color="auto"/>
              <w:right w:val="single" w:sz="8" w:space="0" w:color="auto"/>
            </w:tcBorders>
            <w:shd w:val="clear" w:color="auto" w:fill="auto"/>
          </w:tcPr>
          <w:p w14:paraId="7DFBB6E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3CA5E044"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2996AD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st</w:t>
            </w:r>
            <w:r w:rsidRPr="00C03B62">
              <w:rPr>
                <w:rFonts w:ascii="Calibri" w:hAnsi="Calibri" w:cs="Arial"/>
                <w:sz w:val="16"/>
                <w:szCs w:val="16"/>
                <w:lang w:eastAsia="zh-CN"/>
              </w:rPr>
              <w:t xml:space="preserve"> (MC), 6th (suspended), 13th </w:t>
            </w:r>
          </w:p>
        </w:tc>
        <w:tc>
          <w:tcPr>
            <w:tcW w:w="2241" w:type="dxa"/>
            <w:tcBorders>
              <w:top w:val="nil"/>
              <w:left w:val="nil"/>
              <w:bottom w:val="single" w:sz="8" w:space="0" w:color="auto"/>
              <w:right w:val="single" w:sz="8" w:space="0" w:color="auto"/>
            </w:tcBorders>
            <w:shd w:val="clear" w:color="auto" w:fill="auto"/>
          </w:tcPr>
          <w:p w14:paraId="12A4A7A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BCRC, UNEP</w:t>
            </w:r>
          </w:p>
        </w:tc>
        <w:tc>
          <w:tcPr>
            <w:tcW w:w="1795" w:type="dxa"/>
            <w:tcBorders>
              <w:top w:val="nil"/>
              <w:left w:val="nil"/>
              <w:bottom w:val="single" w:sz="8" w:space="0" w:color="auto"/>
              <w:right w:val="single" w:sz="8" w:space="0" w:color="auto"/>
            </w:tcBorders>
            <w:shd w:val="clear" w:color="auto" w:fill="auto"/>
          </w:tcPr>
          <w:p w14:paraId="51C07A9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A / B,C / B </w:t>
            </w:r>
          </w:p>
        </w:tc>
      </w:tr>
      <w:tr w:rsidR="00D21EB5" w:rsidRPr="00C03B62" w14:paraId="1749019D"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72D594A7"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Egypt</w:t>
                </w:r>
              </w:smartTag>
            </w:smartTag>
          </w:p>
        </w:tc>
        <w:tc>
          <w:tcPr>
            <w:tcW w:w="815" w:type="dxa"/>
            <w:tcBorders>
              <w:top w:val="nil"/>
              <w:left w:val="nil"/>
              <w:bottom w:val="single" w:sz="8" w:space="0" w:color="auto"/>
              <w:right w:val="single" w:sz="8" w:space="0" w:color="auto"/>
            </w:tcBorders>
            <w:shd w:val="clear" w:color="auto" w:fill="auto"/>
          </w:tcPr>
          <w:p w14:paraId="06B4B75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5DE96096"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D2B433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 xml:space="preserve">nd </w:t>
            </w:r>
            <w:r w:rsidRPr="00C03B62">
              <w:rPr>
                <w:rFonts w:ascii="Calibri" w:hAnsi="Calibri" w:cs="Arial"/>
                <w:sz w:val="16"/>
                <w:szCs w:val="16"/>
                <w:lang w:eastAsia="zh-CN"/>
              </w:rPr>
              <w:t>(NGO), 5</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5FBF78D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UNIDO</w:t>
            </w:r>
          </w:p>
        </w:tc>
        <w:tc>
          <w:tcPr>
            <w:tcW w:w="1795" w:type="dxa"/>
            <w:tcBorders>
              <w:top w:val="nil"/>
              <w:left w:val="nil"/>
              <w:bottom w:val="single" w:sz="8" w:space="0" w:color="auto"/>
              <w:right w:val="single" w:sz="8" w:space="0" w:color="auto"/>
            </w:tcBorders>
            <w:shd w:val="clear" w:color="auto" w:fill="auto"/>
          </w:tcPr>
          <w:p w14:paraId="4F8AB4D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B</w:t>
            </w:r>
          </w:p>
        </w:tc>
      </w:tr>
      <w:tr w:rsidR="00D21EB5" w:rsidRPr="00C03B62" w14:paraId="52B3EAAF"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66CFA585"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Ethiopia</w:t>
                </w:r>
              </w:smartTag>
            </w:smartTag>
          </w:p>
        </w:tc>
        <w:tc>
          <w:tcPr>
            <w:tcW w:w="815" w:type="dxa"/>
            <w:tcBorders>
              <w:top w:val="nil"/>
              <w:left w:val="nil"/>
              <w:bottom w:val="single" w:sz="8" w:space="0" w:color="auto"/>
              <w:right w:val="single" w:sz="8" w:space="0" w:color="auto"/>
            </w:tcBorders>
            <w:shd w:val="clear" w:color="auto" w:fill="auto"/>
          </w:tcPr>
          <w:p w14:paraId="470DD61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8DA9348"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74511F1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672207B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BCRC, none</w:t>
            </w:r>
          </w:p>
        </w:tc>
        <w:tc>
          <w:tcPr>
            <w:tcW w:w="1795" w:type="dxa"/>
            <w:tcBorders>
              <w:top w:val="nil"/>
              <w:left w:val="nil"/>
              <w:bottom w:val="single" w:sz="8" w:space="0" w:color="auto"/>
              <w:right w:val="single" w:sz="8" w:space="0" w:color="auto"/>
            </w:tcBorders>
            <w:shd w:val="clear" w:color="auto" w:fill="auto"/>
          </w:tcPr>
          <w:p w14:paraId="1F8F2CB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B</w:t>
            </w:r>
          </w:p>
        </w:tc>
      </w:tr>
      <w:tr w:rsidR="00D21EB5" w:rsidRPr="00C03B62" w14:paraId="723F8E46"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5B3F12DD"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Gabon</w:t>
                </w:r>
              </w:smartTag>
            </w:smartTag>
          </w:p>
        </w:tc>
        <w:tc>
          <w:tcPr>
            <w:tcW w:w="815" w:type="dxa"/>
            <w:tcBorders>
              <w:top w:val="nil"/>
              <w:left w:val="nil"/>
              <w:bottom w:val="single" w:sz="8" w:space="0" w:color="auto"/>
              <w:right w:val="single" w:sz="8" w:space="0" w:color="auto"/>
            </w:tcBorders>
            <w:shd w:val="clear" w:color="auto" w:fill="auto"/>
          </w:tcPr>
          <w:p w14:paraId="1DC3999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3E78ED1"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155ECFC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6th (MC), 8th </w:t>
            </w:r>
          </w:p>
        </w:tc>
        <w:tc>
          <w:tcPr>
            <w:tcW w:w="2241" w:type="dxa"/>
            <w:tcBorders>
              <w:top w:val="nil"/>
              <w:left w:val="nil"/>
              <w:bottom w:val="single" w:sz="8" w:space="0" w:color="auto"/>
              <w:right w:val="single" w:sz="8" w:space="0" w:color="auto"/>
            </w:tcBorders>
            <w:shd w:val="clear" w:color="auto" w:fill="auto"/>
          </w:tcPr>
          <w:p w14:paraId="7155D5D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UNEP&amp;WHO, UNITAR</w:t>
            </w:r>
          </w:p>
        </w:tc>
        <w:tc>
          <w:tcPr>
            <w:tcW w:w="1795" w:type="dxa"/>
            <w:tcBorders>
              <w:top w:val="nil"/>
              <w:left w:val="nil"/>
              <w:bottom w:val="single" w:sz="8" w:space="0" w:color="auto"/>
              <w:right w:val="single" w:sz="8" w:space="0" w:color="auto"/>
            </w:tcBorders>
            <w:shd w:val="clear" w:color="auto" w:fill="auto"/>
          </w:tcPr>
          <w:p w14:paraId="04F97D1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w:t>
            </w:r>
          </w:p>
        </w:tc>
      </w:tr>
      <w:tr w:rsidR="00D21EB5" w:rsidRPr="00C03B62" w14:paraId="6531D57C"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0B420DD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Gambia</w:t>
                </w:r>
              </w:smartTag>
            </w:smartTag>
          </w:p>
        </w:tc>
        <w:tc>
          <w:tcPr>
            <w:tcW w:w="815" w:type="dxa"/>
            <w:tcBorders>
              <w:top w:val="nil"/>
              <w:left w:val="nil"/>
              <w:bottom w:val="single" w:sz="8" w:space="0" w:color="auto"/>
              <w:right w:val="single" w:sz="8" w:space="0" w:color="auto"/>
            </w:tcBorders>
            <w:shd w:val="clear" w:color="auto" w:fill="auto"/>
          </w:tcPr>
          <w:p w14:paraId="001AA9A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19EA773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2ECE1E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6</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7</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64A46B5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CLISS</w:t>
            </w:r>
          </w:p>
        </w:tc>
        <w:tc>
          <w:tcPr>
            <w:tcW w:w="1795" w:type="dxa"/>
            <w:tcBorders>
              <w:top w:val="nil"/>
              <w:left w:val="nil"/>
              <w:bottom w:val="single" w:sz="8" w:space="0" w:color="auto"/>
              <w:right w:val="single" w:sz="8" w:space="0" w:color="auto"/>
            </w:tcBorders>
            <w:shd w:val="clear" w:color="auto" w:fill="auto"/>
          </w:tcPr>
          <w:p w14:paraId="12B5D82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B,C</w:t>
            </w:r>
          </w:p>
        </w:tc>
      </w:tr>
      <w:tr w:rsidR="00D21EB5" w:rsidRPr="00C03B62" w14:paraId="37F24C63"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3D7F247"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Ghana</w:t>
                </w:r>
              </w:smartTag>
            </w:smartTag>
          </w:p>
        </w:tc>
        <w:tc>
          <w:tcPr>
            <w:tcW w:w="815" w:type="dxa"/>
            <w:tcBorders>
              <w:top w:val="nil"/>
              <w:left w:val="nil"/>
              <w:bottom w:val="single" w:sz="8" w:space="0" w:color="auto"/>
              <w:right w:val="single" w:sz="8" w:space="0" w:color="auto"/>
            </w:tcBorders>
            <w:shd w:val="clear" w:color="auto" w:fill="auto"/>
          </w:tcPr>
          <w:p w14:paraId="4E766DC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305E38E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29BA701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xml:space="preserve"> , 7</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12th</w:t>
            </w:r>
          </w:p>
        </w:tc>
        <w:tc>
          <w:tcPr>
            <w:tcW w:w="2241" w:type="dxa"/>
            <w:tcBorders>
              <w:top w:val="nil"/>
              <w:left w:val="nil"/>
              <w:bottom w:val="single" w:sz="8" w:space="0" w:color="auto"/>
              <w:right w:val="single" w:sz="8" w:space="0" w:color="auto"/>
            </w:tcBorders>
            <w:shd w:val="clear" w:color="auto" w:fill="auto"/>
          </w:tcPr>
          <w:p w14:paraId="706B826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IPCP, WHO</w:t>
            </w:r>
          </w:p>
        </w:tc>
        <w:tc>
          <w:tcPr>
            <w:tcW w:w="1795" w:type="dxa"/>
            <w:tcBorders>
              <w:top w:val="nil"/>
              <w:left w:val="nil"/>
              <w:bottom w:val="single" w:sz="8" w:space="0" w:color="auto"/>
              <w:right w:val="single" w:sz="8" w:space="0" w:color="auto"/>
            </w:tcBorders>
            <w:shd w:val="clear" w:color="auto" w:fill="auto"/>
          </w:tcPr>
          <w:p w14:paraId="6776143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w:t>
            </w:r>
          </w:p>
        </w:tc>
      </w:tr>
      <w:tr w:rsidR="00D21EB5" w:rsidRPr="00C03B62" w14:paraId="5F8A5D79"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6569339A"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lastRenderedPageBreak/>
                  <w:t>Guinea</w:t>
                </w:r>
              </w:smartTag>
            </w:smartTag>
          </w:p>
        </w:tc>
        <w:tc>
          <w:tcPr>
            <w:tcW w:w="815" w:type="dxa"/>
            <w:tcBorders>
              <w:top w:val="nil"/>
              <w:left w:val="nil"/>
              <w:bottom w:val="single" w:sz="8" w:space="0" w:color="auto"/>
              <w:right w:val="single" w:sz="8" w:space="0" w:color="auto"/>
            </w:tcBorders>
            <w:shd w:val="clear" w:color="auto" w:fill="auto"/>
          </w:tcPr>
          <w:p w14:paraId="0FED794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24528CE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0DF5752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7th, 13th</w:t>
            </w:r>
          </w:p>
        </w:tc>
        <w:tc>
          <w:tcPr>
            <w:tcW w:w="2241" w:type="dxa"/>
            <w:tcBorders>
              <w:top w:val="nil"/>
              <w:left w:val="nil"/>
              <w:bottom w:val="single" w:sz="8" w:space="0" w:color="auto"/>
              <w:right w:val="single" w:sz="8" w:space="0" w:color="auto"/>
            </w:tcBorders>
            <w:shd w:val="clear" w:color="auto" w:fill="auto"/>
          </w:tcPr>
          <w:p w14:paraId="1C9B57B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tcPr>
          <w:p w14:paraId="0E7FFFF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w:t>
            </w:r>
          </w:p>
        </w:tc>
      </w:tr>
      <w:tr w:rsidR="00D21EB5" w:rsidRPr="00C03B62" w14:paraId="27B85CE9" w14:textId="77777777" w:rsidTr="00042D4A">
        <w:trPr>
          <w:trHeight w:val="225"/>
        </w:trPr>
        <w:tc>
          <w:tcPr>
            <w:tcW w:w="1433" w:type="dxa"/>
            <w:tcBorders>
              <w:top w:val="nil"/>
              <w:left w:val="single" w:sz="8" w:space="0" w:color="auto"/>
              <w:bottom w:val="single" w:sz="8" w:space="0" w:color="auto"/>
              <w:right w:val="single" w:sz="8" w:space="0" w:color="auto"/>
            </w:tcBorders>
            <w:shd w:val="clear" w:color="auto" w:fill="auto"/>
          </w:tcPr>
          <w:p w14:paraId="5A30C92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Kenya</w:t>
                </w:r>
              </w:smartTag>
            </w:smartTag>
          </w:p>
        </w:tc>
        <w:tc>
          <w:tcPr>
            <w:tcW w:w="815" w:type="dxa"/>
            <w:tcBorders>
              <w:top w:val="nil"/>
              <w:left w:val="nil"/>
              <w:bottom w:val="single" w:sz="8" w:space="0" w:color="auto"/>
              <w:right w:val="single" w:sz="8" w:space="0" w:color="auto"/>
            </w:tcBorders>
            <w:shd w:val="clear" w:color="auto" w:fill="auto"/>
          </w:tcPr>
          <w:p w14:paraId="1CA1504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391AAB4"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364E9F5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6</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0143D8C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UNEP&amp;WHO</w:t>
            </w:r>
          </w:p>
        </w:tc>
        <w:tc>
          <w:tcPr>
            <w:tcW w:w="1795" w:type="dxa"/>
            <w:tcBorders>
              <w:top w:val="nil"/>
              <w:left w:val="nil"/>
              <w:bottom w:val="single" w:sz="8" w:space="0" w:color="auto"/>
              <w:right w:val="single" w:sz="8" w:space="0" w:color="auto"/>
            </w:tcBorders>
            <w:shd w:val="clear" w:color="auto" w:fill="auto"/>
          </w:tcPr>
          <w:p w14:paraId="22E0DE2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w:t>
            </w:r>
          </w:p>
        </w:tc>
      </w:tr>
      <w:tr w:rsidR="00D21EB5" w:rsidRPr="00C03B62" w14:paraId="34E1171A"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66D11F9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Lesotho</w:t>
                </w:r>
              </w:smartTag>
            </w:smartTag>
          </w:p>
        </w:tc>
        <w:tc>
          <w:tcPr>
            <w:tcW w:w="815" w:type="dxa"/>
            <w:tcBorders>
              <w:top w:val="nil"/>
              <w:left w:val="nil"/>
              <w:bottom w:val="single" w:sz="8" w:space="0" w:color="auto"/>
              <w:right w:val="single" w:sz="8" w:space="0" w:color="auto"/>
            </w:tcBorders>
            <w:shd w:val="clear" w:color="auto" w:fill="auto"/>
          </w:tcPr>
          <w:p w14:paraId="7FB5A3E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65CE3E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64A0D83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2nd, 13th </w:t>
            </w:r>
          </w:p>
        </w:tc>
        <w:tc>
          <w:tcPr>
            <w:tcW w:w="2241" w:type="dxa"/>
            <w:tcBorders>
              <w:top w:val="nil"/>
              <w:left w:val="nil"/>
              <w:bottom w:val="single" w:sz="8" w:space="0" w:color="auto"/>
              <w:right w:val="single" w:sz="8" w:space="0" w:color="auto"/>
            </w:tcBorders>
            <w:shd w:val="clear" w:color="auto" w:fill="auto"/>
          </w:tcPr>
          <w:p w14:paraId="0994473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w:t>
            </w:r>
          </w:p>
        </w:tc>
        <w:tc>
          <w:tcPr>
            <w:tcW w:w="1795" w:type="dxa"/>
            <w:tcBorders>
              <w:top w:val="nil"/>
              <w:left w:val="nil"/>
              <w:bottom w:val="single" w:sz="8" w:space="0" w:color="auto"/>
              <w:right w:val="single" w:sz="8" w:space="0" w:color="auto"/>
            </w:tcBorders>
            <w:shd w:val="clear" w:color="auto" w:fill="auto"/>
          </w:tcPr>
          <w:p w14:paraId="187E006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w:t>
            </w:r>
          </w:p>
        </w:tc>
      </w:tr>
      <w:tr w:rsidR="00D21EB5" w:rsidRPr="00C03B62" w14:paraId="1A2FF3EA"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3A400B13"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Liberia</w:t>
                </w:r>
              </w:smartTag>
            </w:smartTag>
          </w:p>
        </w:tc>
        <w:tc>
          <w:tcPr>
            <w:tcW w:w="815" w:type="dxa"/>
            <w:tcBorders>
              <w:top w:val="nil"/>
              <w:left w:val="nil"/>
              <w:bottom w:val="single" w:sz="8" w:space="0" w:color="auto"/>
              <w:right w:val="single" w:sz="8" w:space="0" w:color="auto"/>
            </w:tcBorders>
            <w:shd w:val="clear" w:color="auto" w:fill="auto"/>
          </w:tcPr>
          <w:p w14:paraId="45F5AE7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D321D6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069E2DD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5</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7D525B7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UNDP &amp; UNEP</w:t>
            </w:r>
          </w:p>
        </w:tc>
        <w:tc>
          <w:tcPr>
            <w:tcW w:w="1795" w:type="dxa"/>
            <w:tcBorders>
              <w:top w:val="nil"/>
              <w:left w:val="nil"/>
              <w:bottom w:val="single" w:sz="8" w:space="0" w:color="auto"/>
              <w:right w:val="single" w:sz="8" w:space="0" w:color="auto"/>
            </w:tcBorders>
            <w:shd w:val="clear" w:color="auto" w:fill="auto"/>
          </w:tcPr>
          <w:p w14:paraId="5B8BB87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B,C</w:t>
            </w:r>
          </w:p>
        </w:tc>
      </w:tr>
      <w:tr w:rsidR="00D21EB5" w:rsidRPr="00C03B62" w14:paraId="08572AE9"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3CAD0D35"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Madagascar</w:t>
                </w:r>
              </w:smartTag>
            </w:smartTag>
          </w:p>
        </w:tc>
        <w:tc>
          <w:tcPr>
            <w:tcW w:w="815" w:type="dxa"/>
            <w:tcBorders>
              <w:top w:val="nil"/>
              <w:left w:val="nil"/>
              <w:bottom w:val="single" w:sz="8" w:space="0" w:color="auto"/>
              <w:right w:val="single" w:sz="8" w:space="0" w:color="auto"/>
            </w:tcBorders>
            <w:shd w:val="clear" w:color="auto" w:fill="auto"/>
          </w:tcPr>
          <w:p w14:paraId="55E082B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2104A0B8"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99689A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st</w:t>
            </w:r>
            <w:r w:rsidRPr="00C03B62">
              <w:rPr>
                <w:rFonts w:ascii="Calibri" w:hAnsi="Calibri" w:cs="Arial"/>
                <w:sz w:val="16"/>
                <w:szCs w:val="16"/>
                <w:lang w:eastAsia="zh-CN"/>
              </w:rPr>
              <w:t xml:space="preserve"> (MC), 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2F2CEC6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WHO, UNITAR</w:t>
            </w:r>
          </w:p>
        </w:tc>
        <w:tc>
          <w:tcPr>
            <w:tcW w:w="1795" w:type="dxa"/>
            <w:tcBorders>
              <w:top w:val="nil"/>
              <w:left w:val="nil"/>
              <w:bottom w:val="single" w:sz="8" w:space="0" w:color="auto"/>
              <w:right w:val="single" w:sz="8" w:space="0" w:color="auto"/>
            </w:tcBorders>
            <w:shd w:val="clear" w:color="auto" w:fill="auto"/>
          </w:tcPr>
          <w:p w14:paraId="6976A9A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A,B,C / A, B</w:t>
            </w:r>
          </w:p>
        </w:tc>
      </w:tr>
      <w:tr w:rsidR="00D21EB5" w:rsidRPr="00C03B62" w14:paraId="73D2133C" w14:textId="77777777" w:rsidTr="00042D4A">
        <w:trPr>
          <w:trHeight w:val="525"/>
        </w:trPr>
        <w:tc>
          <w:tcPr>
            <w:tcW w:w="1433" w:type="dxa"/>
            <w:tcBorders>
              <w:top w:val="nil"/>
              <w:left w:val="single" w:sz="8" w:space="0" w:color="auto"/>
              <w:bottom w:val="single" w:sz="8" w:space="0" w:color="auto"/>
              <w:right w:val="single" w:sz="8" w:space="0" w:color="auto"/>
            </w:tcBorders>
            <w:shd w:val="clear" w:color="auto" w:fill="auto"/>
            <w:noWrap/>
          </w:tcPr>
          <w:p w14:paraId="1315EBD0"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Mali</w:t>
                </w:r>
              </w:smartTag>
            </w:smartTag>
          </w:p>
        </w:tc>
        <w:tc>
          <w:tcPr>
            <w:tcW w:w="815" w:type="dxa"/>
            <w:tcBorders>
              <w:top w:val="nil"/>
              <w:left w:val="nil"/>
              <w:bottom w:val="single" w:sz="8" w:space="0" w:color="auto"/>
              <w:right w:val="single" w:sz="8" w:space="0" w:color="auto"/>
            </w:tcBorders>
            <w:shd w:val="clear" w:color="auto" w:fill="auto"/>
          </w:tcPr>
          <w:p w14:paraId="4B0442C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noWrap/>
          </w:tcPr>
          <w:p w14:paraId="7D81EF27"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5</w:t>
            </w:r>
          </w:p>
        </w:tc>
        <w:tc>
          <w:tcPr>
            <w:tcW w:w="2536" w:type="dxa"/>
            <w:tcBorders>
              <w:top w:val="nil"/>
              <w:left w:val="nil"/>
              <w:bottom w:val="single" w:sz="8" w:space="0" w:color="auto"/>
              <w:right w:val="single" w:sz="8" w:space="0" w:color="auto"/>
            </w:tcBorders>
            <w:shd w:val="clear" w:color="auto" w:fill="auto"/>
            <w:noWrap/>
          </w:tcPr>
          <w:p w14:paraId="7CC0B3D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6</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 9</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(NG0),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07BFFE93" w14:textId="77777777" w:rsidR="00D21EB5" w:rsidRPr="00C03B62" w:rsidRDefault="00D21EB5" w:rsidP="00042D4A">
            <w:pPr>
              <w:rPr>
                <w:rFonts w:ascii="Calibri" w:hAnsi="Calibri" w:cs="Arial"/>
                <w:sz w:val="16"/>
                <w:szCs w:val="16"/>
                <w:lang w:val="es-ES" w:eastAsia="zh-CN"/>
              </w:rPr>
            </w:pPr>
            <w:r w:rsidRPr="00C03B62">
              <w:rPr>
                <w:rFonts w:ascii="Calibri" w:hAnsi="Calibri" w:cs="Arial"/>
                <w:sz w:val="16"/>
                <w:szCs w:val="16"/>
                <w:lang w:val="es-ES" w:eastAsia="zh-CN"/>
              </w:rPr>
              <w:t>UNITAR, none, UNIDO, PAN, UNITAR</w:t>
            </w:r>
          </w:p>
        </w:tc>
        <w:tc>
          <w:tcPr>
            <w:tcW w:w="1795" w:type="dxa"/>
            <w:tcBorders>
              <w:top w:val="nil"/>
              <w:left w:val="nil"/>
              <w:bottom w:val="single" w:sz="8" w:space="0" w:color="auto"/>
              <w:right w:val="single" w:sz="8" w:space="0" w:color="auto"/>
            </w:tcBorders>
            <w:shd w:val="clear" w:color="auto" w:fill="auto"/>
            <w:noWrap/>
          </w:tcPr>
          <w:p w14:paraId="6B95FB2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B /A,B,C/ B,C/A,B</w:t>
            </w:r>
          </w:p>
        </w:tc>
      </w:tr>
      <w:tr w:rsidR="00D21EB5" w:rsidRPr="00C03B62" w14:paraId="3EEC54EA"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5D38EAF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Mauritania</w:t>
                </w:r>
              </w:smartTag>
            </w:smartTag>
          </w:p>
        </w:tc>
        <w:tc>
          <w:tcPr>
            <w:tcW w:w="815" w:type="dxa"/>
            <w:tcBorders>
              <w:top w:val="nil"/>
              <w:left w:val="nil"/>
              <w:bottom w:val="single" w:sz="8" w:space="0" w:color="auto"/>
              <w:right w:val="single" w:sz="8" w:space="0" w:color="auto"/>
            </w:tcBorders>
            <w:shd w:val="clear" w:color="auto" w:fill="auto"/>
          </w:tcPr>
          <w:p w14:paraId="6B9BF86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599550F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0512ED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w:t>
            </w:r>
          </w:p>
        </w:tc>
        <w:tc>
          <w:tcPr>
            <w:tcW w:w="2241" w:type="dxa"/>
            <w:tcBorders>
              <w:top w:val="nil"/>
              <w:left w:val="nil"/>
              <w:bottom w:val="single" w:sz="8" w:space="0" w:color="auto"/>
              <w:right w:val="single" w:sz="8" w:space="0" w:color="auto"/>
            </w:tcBorders>
            <w:shd w:val="clear" w:color="auto" w:fill="auto"/>
          </w:tcPr>
          <w:p w14:paraId="557FA12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UNDP&amp;UNEP, CILSS</w:t>
            </w:r>
          </w:p>
        </w:tc>
        <w:tc>
          <w:tcPr>
            <w:tcW w:w="1795" w:type="dxa"/>
            <w:tcBorders>
              <w:top w:val="nil"/>
              <w:left w:val="nil"/>
              <w:bottom w:val="single" w:sz="8" w:space="0" w:color="auto"/>
              <w:right w:val="single" w:sz="8" w:space="0" w:color="auto"/>
            </w:tcBorders>
            <w:shd w:val="clear" w:color="auto" w:fill="auto"/>
          </w:tcPr>
          <w:p w14:paraId="1C5689A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A,B,C / B,C</w:t>
            </w:r>
          </w:p>
        </w:tc>
      </w:tr>
      <w:tr w:rsidR="00D21EB5" w:rsidRPr="00C03B62" w14:paraId="34B02C0E"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0B826F2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Mozambique</w:t>
                </w:r>
              </w:smartTag>
            </w:smartTag>
          </w:p>
        </w:tc>
        <w:tc>
          <w:tcPr>
            <w:tcW w:w="815" w:type="dxa"/>
            <w:tcBorders>
              <w:top w:val="nil"/>
              <w:left w:val="nil"/>
              <w:bottom w:val="single" w:sz="8" w:space="0" w:color="auto"/>
              <w:right w:val="single" w:sz="8" w:space="0" w:color="auto"/>
            </w:tcBorders>
            <w:shd w:val="clear" w:color="auto" w:fill="auto"/>
          </w:tcPr>
          <w:p w14:paraId="25EECBF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551471D0"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0C5F2EA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3A8D7A5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FAO, BCRC</w:t>
            </w:r>
          </w:p>
        </w:tc>
        <w:tc>
          <w:tcPr>
            <w:tcW w:w="1795" w:type="dxa"/>
            <w:tcBorders>
              <w:top w:val="nil"/>
              <w:left w:val="nil"/>
              <w:bottom w:val="single" w:sz="8" w:space="0" w:color="auto"/>
              <w:right w:val="single" w:sz="8" w:space="0" w:color="auto"/>
            </w:tcBorders>
            <w:shd w:val="clear" w:color="auto" w:fill="auto"/>
          </w:tcPr>
          <w:p w14:paraId="609AFB8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B</w:t>
            </w:r>
          </w:p>
        </w:tc>
      </w:tr>
      <w:tr w:rsidR="00D21EB5" w:rsidRPr="00C03B62" w14:paraId="76DFAF65"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6596EFE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Niger</w:t>
                </w:r>
              </w:smartTag>
            </w:smartTag>
          </w:p>
        </w:tc>
        <w:tc>
          <w:tcPr>
            <w:tcW w:w="815" w:type="dxa"/>
            <w:tcBorders>
              <w:top w:val="nil"/>
              <w:left w:val="nil"/>
              <w:bottom w:val="single" w:sz="8" w:space="0" w:color="auto"/>
              <w:right w:val="single" w:sz="8" w:space="0" w:color="auto"/>
            </w:tcBorders>
            <w:shd w:val="clear" w:color="auto" w:fill="auto"/>
          </w:tcPr>
          <w:p w14:paraId="6A7E2A1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05217E8A"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710020D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8</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2CF9A8F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CILSS, UNITAR</w:t>
            </w:r>
          </w:p>
        </w:tc>
        <w:tc>
          <w:tcPr>
            <w:tcW w:w="1795" w:type="dxa"/>
            <w:tcBorders>
              <w:top w:val="nil"/>
              <w:left w:val="nil"/>
              <w:bottom w:val="single" w:sz="8" w:space="0" w:color="auto"/>
              <w:right w:val="single" w:sz="8" w:space="0" w:color="auto"/>
            </w:tcBorders>
            <w:shd w:val="clear" w:color="auto" w:fill="auto"/>
          </w:tcPr>
          <w:p w14:paraId="00D4983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 / A,B</w:t>
            </w:r>
          </w:p>
        </w:tc>
      </w:tr>
      <w:tr w:rsidR="00D21EB5" w:rsidRPr="00C03B62" w14:paraId="54F780EA"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7E58B1D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Rwanda</w:t>
                </w:r>
              </w:smartTag>
            </w:smartTag>
          </w:p>
        </w:tc>
        <w:tc>
          <w:tcPr>
            <w:tcW w:w="815" w:type="dxa"/>
            <w:tcBorders>
              <w:top w:val="nil"/>
              <w:left w:val="nil"/>
              <w:bottom w:val="single" w:sz="8" w:space="0" w:color="auto"/>
              <w:right w:val="single" w:sz="8" w:space="0" w:color="auto"/>
            </w:tcBorders>
            <w:shd w:val="clear" w:color="auto" w:fill="auto"/>
          </w:tcPr>
          <w:p w14:paraId="2BABB67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583A49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64EC30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st</w:t>
            </w:r>
            <w:r w:rsidRPr="00C03B62">
              <w:rPr>
                <w:rFonts w:ascii="Calibri" w:hAnsi="Calibri" w:cs="Arial"/>
                <w:sz w:val="16"/>
                <w:szCs w:val="16"/>
                <w:lang w:eastAsia="zh-CN"/>
              </w:rPr>
              <w:t xml:space="preserve"> (MC), 7</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269D7D3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w:t>
            </w:r>
          </w:p>
        </w:tc>
        <w:tc>
          <w:tcPr>
            <w:tcW w:w="1795" w:type="dxa"/>
            <w:tcBorders>
              <w:top w:val="nil"/>
              <w:left w:val="nil"/>
              <w:bottom w:val="single" w:sz="8" w:space="0" w:color="auto"/>
              <w:right w:val="single" w:sz="8" w:space="0" w:color="auto"/>
            </w:tcBorders>
            <w:shd w:val="clear" w:color="auto" w:fill="auto"/>
          </w:tcPr>
          <w:p w14:paraId="02D8DF3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w:t>
            </w:r>
          </w:p>
        </w:tc>
      </w:tr>
      <w:tr w:rsidR="00D21EB5" w:rsidRPr="00C03B62" w14:paraId="006DFADC"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36198599"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Senegal</w:t>
                </w:r>
              </w:smartTag>
            </w:smartTag>
          </w:p>
        </w:tc>
        <w:tc>
          <w:tcPr>
            <w:tcW w:w="815" w:type="dxa"/>
            <w:tcBorders>
              <w:top w:val="nil"/>
              <w:left w:val="nil"/>
              <w:bottom w:val="single" w:sz="8" w:space="0" w:color="auto"/>
              <w:right w:val="single" w:sz="8" w:space="0" w:color="auto"/>
            </w:tcBorders>
            <w:shd w:val="clear" w:color="auto" w:fill="auto"/>
          </w:tcPr>
          <w:p w14:paraId="0C27215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5436C984"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54DDAEA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6</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w:t>
            </w:r>
          </w:p>
        </w:tc>
        <w:tc>
          <w:tcPr>
            <w:tcW w:w="2241" w:type="dxa"/>
            <w:tcBorders>
              <w:top w:val="nil"/>
              <w:left w:val="nil"/>
              <w:bottom w:val="single" w:sz="8" w:space="0" w:color="auto"/>
              <w:right w:val="single" w:sz="8" w:space="0" w:color="auto"/>
            </w:tcBorders>
            <w:shd w:val="clear" w:color="auto" w:fill="auto"/>
          </w:tcPr>
          <w:p w14:paraId="57825DD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PAN</w:t>
            </w:r>
          </w:p>
        </w:tc>
        <w:tc>
          <w:tcPr>
            <w:tcW w:w="1795" w:type="dxa"/>
            <w:tcBorders>
              <w:top w:val="nil"/>
              <w:left w:val="nil"/>
              <w:bottom w:val="single" w:sz="8" w:space="0" w:color="auto"/>
              <w:right w:val="single" w:sz="8" w:space="0" w:color="auto"/>
            </w:tcBorders>
            <w:shd w:val="clear" w:color="auto" w:fill="auto"/>
          </w:tcPr>
          <w:p w14:paraId="3F56CFC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 / B,C</w:t>
            </w:r>
          </w:p>
        </w:tc>
      </w:tr>
      <w:tr w:rsidR="00D21EB5" w:rsidRPr="00C03B62" w14:paraId="0241E1CA" w14:textId="77777777" w:rsidTr="00042D4A">
        <w:trPr>
          <w:trHeight w:val="619"/>
        </w:trPr>
        <w:tc>
          <w:tcPr>
            <w:tcW w:w="1433" w:type="dxa"/>
            <w:tcBorders>
              <w:top w:val="nil"/>
              <w:left w:val="single" w:sz="8" w:space="0" w:color="auto"/>
              <w:bottom w:val="single" w:sz="8" w:space="0" w:color="auto"/>
              <w:right w:val="single" w:sz="8" w:space="0" w:color="auto"/>
            </w:tcBorders>
            <w:shd w:val="clear" w:color="auto" w:fill="auto"/>
          </w:tcPr>
          <w:p w14:paraId="163D7D2D"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Tanzania</w:t>
                </w:r>
              </w:smartTag>
            </w:smartTag>
          </w:p>
        </w:tc>
        <w:tc>
          <w:tcPr>
            <w:tcW w:w="815" w:type="dxa"/>
            <w:tcBorders>
              <w:top w:val="nil"/>
              <w:left w:val="nil"/>
              <w:bottom w:val="single" w:sz="8" w:space="0" w:color="auto"/>
              <w:right w:val="single" w:sz="8" w:space="0" w:color="auto"/>
            </w:tcBorders>
            <w:shd w:val="clear" w:color="auto" w:fill="auto"/>
          </w:tcPr>
          <w:p w14:paraId="4FF7E41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73F71DC9"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5</w:t>
            </w:r>
          </w:p>
        </w:tc>
        <w:tc>
          <w:tcPr>
            <w:tcW w:w="2536" w:type="dxa"/>
            <w:tcBorders>
              <w:top w:val="nil"/>
              <w:left w:val="nil"/>
              <w:bottom w:val="single" w:sz="8" w:space="0" w:color="auto"/>
              <w:right w:val="single" w:sz="8" w:space="0" w:color="auto"/>
            </w:tcBorders>
            <w:shd w:val="clear" w:color="auto" w:fill="auto"/>
          </w:tcPr>
          <w:p w14:paraId="6A3EAA1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(NGO, suspended), 4th (NGO), 4th (Suspended), 5th (NGO, MC), 11th</w:t>
            </w:r>
          </w:p>
        </w:tc>
        <w:tc>
          <w:tcPr>
            <w:tcW w:w="2241" w:type="dxa"/>
            <w:tcBorders>
              <w:top w:val="nil"/>
              <w:left w:val="nil"/>
              <w:bottom w:val="single" w:sz="8" w:space="0" w:color="auto"/>
              <w:right w:val="single" w:sz="8" w:space="0" w:color="auto"/>
            </w:tcBorders>
            <w:shd w:val="clear" w:color="auto" w:fill="auto"/>
          </w:tcPr>
          <w:p w14:paraId="0110412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none, none, none, UNEP</w:t>
            </w:r>
          </w:p>
        </w:tc>
        <w:tc>
          <w:tcPr>
            <w:tcW w:w="1795" w:type="dxa"/>
            <w:tcBorders>
              <w:top w:val="nil"/>
              <w:left w:val="nil"/>
              <w:bottom w:val="single" w:sz="8" w:space="0" w:color="auto"/>
              <w:right w:val="single" w:sz="8" w:space="0" w:color="auto"/>
            </w:tcBorders>
            <w:shd w:val="clear" w:color="auto" w:fill="auto"/>
          </w:tcPr>
          <w:p w14:paraId="67A00DE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C / B/ B / B / A, B, C</w:t>
            </w:r>
          </w:p>
        </w:tc>
      </w:tr>
      <w:tr w:rsidR="00D21EB5" w:rsidRPr="00C03B62" w14:paraId="61293448" w14:textId="77777777" w:rsidTr="00042D4A">
        <w:trPr>
          <w:trHeight w:val="259"/>
        </w:trPr>
        <w:tc>
          <w:tcPr>
            <w:tcW w:w="1433" w:type="dxa"/>
            <w:tcBorders>
              <w:top w:val="nil"/>
              <w:left w:val="single" w:sz="8" w:space="0" w:color="auto"/>
              <w:bottom w:val="single" w:sz="8" w:space="0" w:color="auto"/>
              <w:right w:val="single" w:sz="8" w:space="0" w:color="auto"/>
            </w:tcBorders>
            <w:shd w:val="clear" w:color="auto" w:fill="auto"/>
          </w:tcPr>
          <w:p w14:paraId="347FA7EC"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Uganda</w:t>
                </w:r>
              </w:smartTag>
            </w:smartTag>
          </w:p>
        </w:tc>
        <w:tc>
          <w:tcPr>
            <w:tcW w:w="815" w:type="dxa"/>
            <w:tcBorders>
              <w:top w:val="nil"/>
              <w:left w:val="nil"/>
              <w:bottom w:val="single" w:sz="8" w:space="0" w:color="auto"/>
              <w:right w:val="single" w:sz="8" w:space="0" w:color="auto"/>
            </w:tcBorders>
            <w:shd w:val="clear" w:color="auto" w:fill="auto"/>
          </w:tcPr>
          <w:p w14:paraId="2059E2A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3358E9F3"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7513DB7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st</w:t>
            </w:r>
            <w:r w:rsidRPr="00C03B62">
              <w:rPr>
                <w:rFonts w:ascii="Calibri" w:hAnsi="Calibri" w:cs="Arial"/>
                <w:sz w:val="16"/>
                <w:szCs w:val="16"/>
                <w:lang w:eastAsia="zh-CN"/>
              </w:rPr>
              <w:t>, 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MC),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w:t>
            </w:r>
          </w:p>
        </w:tc>
        <w:tc>
          <w:tcPr>
            <w:tcW w:w="2241" w:type="dxa"/>
            <w:tcBorders>
              <w:top w:val="nil"/>
              <w:left w:val="nil"/>
              <w:bottom w:val="single" w:sz="8" w:space="0" w:color="auto"/>
              <w:right w:val="single" w:sz="8" w:space="0" w:color="auto"/>
            </w:tcBorders>
            <w:shd w:val="clear" w:color="auto" w:fill="auto"/>
          </w:tcPr>
          <w:p w14:paraId="15D7CD1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UNDP&amp;UNEP, none, UNDP</w:t>
            </w:r>
          </w:p>
        </w:tc>
        <w:tc>
          <w:tcPr>
            <w:tcW w:w="1795" w:type="dxa"/>
            <w:tcBorders>
              <w:top w:val="nil"/>
              <w:left w:val="nil"/>
              <w:bottom w:val="single" w:sz="8" w:space="0" w:color="auto"/>
              <w:right w:val="single" w:sz="8" w:space="0" w:color="auto"/>
            </w:tcBorders>
            <w:shd w:val="clear" w:color="auto" w:fill="auto"/>
          </w:tcPr>
          <w:p w14:paraId="12E4735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B,C</w:t>
            </w:r>
          </w:p>
        </w:tc>
      </w:tr>
      <w:tr w:rsidR="00D21EB5" w:rsidRPr="00C03B62" w14:paraId="48B06B3A"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04C79509"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Zambia</w:t>
                </w:r>
              </w:smartTag>
            </w:smartTag>
          </w:p>
        </w:tc>
        <w:tc>
          <w:tcPr>
            <w:tcW w:w="815" w:type="dxa"/>
            <w:tcBorders>
              <w:top w:val="nil"/>
              <w:left w:val="nil"/>
              <w:bottom w:val="single" w:sz="8" w:space="0" w:color="auto"/>
              <w:right w:val="single" w:sz="8" w:space="0" w:color="auto"/>
            </w:tcBorders>
            <w:shd w:val="clear" w:color="auto" w:fill="auto"/>
          </w:tcPr>
          <w:p w14:paraId="77AD3CC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AFR</w:t>
            </w:r>
          </w:p>
        </w:tc>
        <w:tc>
          <w:tcPr>
            <w:tcW w:w="760" w:type="dxa"/>
            <w:tcBorders>
              <w:top w:val="nil"/>
              <w:left w:val="nil"/>
              <w:bottom w:val="single" w:sz="8" w:space="0" w:color="auto"/>
              <w:right w:val="single" w:sz="8" w:space="0" w:color="auto"/>
            </w:tcBorders>
            <w:shd w:val="clear" w:color="auto" w:fill="auto"/>
          </w:tcPr>
          <w:p w14:paraId="4C029010"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195D9EF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37A730F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WHO</w:t>
            </w:r>
          </w:p>
        </w:tc>
        <w:tc>
          <w:tcPr>
            <w:tcW w:w="1795" w:type="dxa"/>
            <w:tcBorders>
              <w:top w:val="nil"/>
              <w:left w:val="nil"/>
              <w:bottom w:val="single" w:sz="8" w:space="0" w:color="auto"/>
              <w:right w:val="single" w:sz="8" w:space="0" w:color="auto"/>
            </w:tcBorders>
            <w:shd w:val="clear" w:color="auto" w:fill="auto"/>
          </w:tcPr>
          <w:p w14:paraId="240E03B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 B, C</w:t>
            </w:r>
          </w:p>
        </w:tc>
      </w:tr>
      <w:tr w:rsidR="00D21EB5" w:rsidRPr="00C03B62" w14:paraId="7C71A895" w14:textId="77777777" w:rsidTr="00042D4A">
        <w:trPr>
          <w:trHeight w:val="60"/>
        </w:trPr>
        <w:tc>
          <w:tcPr>
            <w:tcW w:w="1433" w:type="dxa"/>
            <w:tcBorders>
              <w:top w:val="nil"/>
              <w:left w:val="single" w:sz="8" w:space="0" w:color="auto"/>
              <w:bottom w:val="single" w:sz="8" w:space="0" w:color="auto"/>
              <w:right w:val="single" w:sz="8" w:space="0" w:color="auto"/>
            </w:tcBorders>
            <w:shd w:val="clear" w:color="000000" w:fill="244062"/>
          </w:tcPr>
          <w:p w14:paraId="330E6650" w14:textId="77777777" w:rsidR="00D21EB5" w:rsidRPr="00C03B62" w:rsidRDefault="00D21EB5" w:rsidP="00042D4A">
            <w:pPr>
              <w:rPr>
                <w:rFonts w:ascii="Calibri" w:hAnsi="Calibri" w:cs="Arial"/>
                <w:sz w:val="10"/>
                <w:szCs w:val="10"/>
                <w:lang w:eastAsia="zh-CN"/>
              </w:rPr>
            </w:pPr>
            <w:r w:rsidRPr="00C03B62">
              <w:rPr>
                <w:rFonts w:ascii="Calibri" w:hAnsi="Calibri" w:cs="Arial"/>
                <w:sz w:val="10"/>
                <w:szCs w:val="10"/>
                <w:lang w:eastAsia="zh-CN"/>
              </w:rPr>
              <w:t> </w:t>
            </w:r>
          </w:p>
        </w:tc>
        <w:tc>
          <w:tcPr>
            <w:tcW w:w="815" w:type="dxa"/>
            <w:tcBorders>
              <w:top w:val="nil"/>
              <w:left w:val="nil"/>
              <w:bottom w:val="single" w:sz="8" w:space="0" w:color="auto"/>
              <w:right w:val="single" w:sz="8" w:space="0" w:color="auto"/>
            </w:tcBorders>
            <w:shd w:val="clear" w:color="000000" w:fill="244062"/>
          </w:tcPr>
          <w:p w14:paraId="4A77E786" w14:textId="77777777" w:rsidR="00D21EB5" w:rsidRPr="00C03B62" w:rsidRDefault="00D21EB5" w:rsidP="00042D4A">
            <w:pPr>
              <w:rPr>
                <w:rFonts w:ascii="Calibri" w:hAnsi="Calibri" w:cs="Arial"/>
                <w:sz w:val="10"/>
                <w:szCs w:val="10"/>
                <w:lang w:eastAsia="zh-CN"/>
              </w:rPr>
            </w:pPr>
            <w:r w:rsidRPr="00C03B62">
              <w:rPr>
                <w:rFonts w:ascii="Calibri" w:hAnsi="Calibri" w:cs="Arial"/>
                <w:sz w:val="10"/>
                <w:szCs w:val="10"/>
                <w:lang w:eastAsia="zh-CN"/>
              </w:rPr>
              <w:t> </w:t>
            </w:r>
          </w:p>
        </w:tc>
        <w:tc>
          <w:tcPr>
            <w:tcW w:w="760" w:type="dxa"/>
            <w:tcBorders>
              <w:top w:val="nil"/>
              <w:left w:val="nil"/>
              <w:bottom w:val="single" w:sz="8" w:space="0" w:color="auto"/>
              <w:right w:val="single" w:sz="8" w:space="0" w:color="auto"/>
            </w:tcBorders>
            <w:shd w:val="clear" w:color="000000" w:fill="244062"/>
          </w:tcPr>
          <w:p w14:paraId="74F9DF0F" w14:textId="77777777" w:rsidR="00D21EB5" w:rsidRPr="00C03B62" w:rsidRDefault="00D21EB5" w:rsidP="00042D4A">
            <w:pPr>
              <w:jc w:val="center"/>
              <w:rPr>
                <w:rFonts w:ascii="Calibri" w:hAnsi="Calibri" w:cs="Arial"/>
                <w:sz w:val="10"/>
                <w:szCs w:val="10"/>
                <w:lang w:eastAsia="zh-CN"/>
              </w:rPr>
            </w:pPr>
            <w:r w:rsidRPr="00C03B62">
              <w:rPr>
                <w:rFonts w:ascii="Calibri" w:hAnsi="Calibri" w:cs="Arial"/>
                <w:sz w:val="10"/>
                <w:szCs w:val="10"/>
                <w:lang w:eastAsia="zh-CN"/>
              </w:rPr>
              <w:t> </w:t>
            </w:r>
          </w:p>
        </w:tc>
        <w:tc>
          <w:tcPr>
            <w:tcW w:w="2536" w:type="dxa"/>
            <w:tcBorders>
              <w:top w:val="nil"/>
              <w:left w:val="nil"/>
              <w:bottom w:val="single" w:sz="8" w:space="0" w:color="auto"/>
              <w:right w:val="single" w:sz="8" w:space="0" w:color="auto"/>
            </w:tcBorders>
            <w:shd w:val="clear" w:color="000000" w:fill="244062"/>
          </w:tcPr>
          <w:p w14:paraId="30EF4B6B" w14:textId="77777777" w:rsidR="00D21EB5" w:rsidRPr="00C03B62" w:rsidRDefault="00D21EB5" w:rsidP="00042D4A">
            <w:pPr>
              <w:rPr>
                <w:rFonts w:ascii="Calibri" w:hAnsi="Calibri" w:cs="Arial"/>
                <w:sz w:val="10"/>
                <w:szCs w:val="10"/>
                <w:lang w:eastAsia="zh-CN"/>
              </w:rPr>
            </w:pPr>
            <w:r w:rsidRPr="00C03B62">
              <w:rPr>
                <w:rFonts w:ascii="Calibri" w:hAnsi="Calibri" w:cs="Arial"/>
                <w:sz w:val="10"/>
                <w:szCs w:val="10"/>
                <w:lang w:eastAsia="zh-CN"/>
              </w:rPr>
              <w:t> </w:t>
            </w:r>
          </w:p>
        </w:tc>
        <w:tc>
          <w:tcPr>
            <w:tcW w:w="2241" w:type="dxa"/>
            <w:tcBorders>
              <w:top w:val="nil"/>
              <w:left w:val="nil"/>
              <w:bottom w:val="single" w:sz="8" w:space="0" w:color="auto"/>
              <w:right w:val="single" w:sz="8" w:space="0" w:color="auto"/>
            </w:tcBorders>
            <w:shd w:val="clear" w:color="000000" w:fill="244062"/>
          </w:tcPr>
          <w:p w14:paraId="672D2335" w14:textId="77777777" w:rsidR="00D21EB5" w:rsidRPr="00C03B62" w:rsidRDefault="00D21EB5" w:rsidP="00042D4A">
            <w:pPr>
              <w:rPr>
                <w:rFonts w:ascii="Calibri" w:hAnsi="Calibri" w:cs="Arial"/>
                <w:sz w:val="10"/>
                <w:szCs w:val="10"/>
                <w:lang w:eastAsia="zh-CN"/>
              </w:rPr>
            </w:pPr>
            <w:r w:rsidRPr="00C03B62">
              <w:rPr>
                <w:rFonts w:ascii="Calibri" w:hAnsi="Calibri" w:cs="Arial"/>
                <w:sz w:val="10"/>
                <w:szCs w:val="10"/>
                <w:lang w:eastAsia="zh-CN"/>
              </w:rPr>
              <w:t> </w:t>
            </w:r>
          </w:p>
        </w:tc>
        <w:tc>
          <w:tcPr>
            <w:tcW w:w="1795" w:type="dxa"/>
            <w:tcBorders>
              <w:top w:val="nil"/>
              <w:left w:val="nil"/>
              <w:bottom w:val="single" w:sz="8" w:space="0" w:color="auto"/>
              <w:right w:val="single" w:sz="8" w:space="0" w:color="auto"/>
            </w:tcBorders>
            <w:shd w:val="clear" w:color="000000" w:fill="244062"/>
          </w:tcPr>
          <w:p w14:paraId="49AC9234" w14:textId="77777777" w:rsidR="00D21EB5" w:rsidRPr="00C03B62" w:rsidRDefault="00D21EB5" w:rsidP="00042D4A">
            <w:pPr>
              <w:rPr>
                <w:rFonts w:ascii="Calibri" w:hAnsi="Calibri" w:cs="Arial"/>
                <w:sz w:val="10"/>
                <w:szCs w:val="10"/>
                <w:lang w:eastAsia="zh-CN"/>
              </w:rPr>
            </w:pPr>
            <w:r w:rsidRPr="00C03B62">
              <w:rPr>
                <w:rFonts w:ascii="Calibri" w:hAnsi="Calibri" w:cs="Arial"/>
                <w:sz w:val="10"/>
                <w:szCs w:val="10"/>
                <w:lang w:eastAsia="zh-CN"/>
              </w:rPr>
              <w:t> </w:t>
            </w:r>
          </w:p>
        </w:tc>
      </w:tr>
      <w:tr w:rsidR="00D21EB5" w:rsidRPr="00C03B62" w14:paraId="69A9D40D" w14:textId="77777777" w:rsidTr="00042D4A">
        <w:trPr>
          <w:trHeight w:val="525"/>
        </w:trPr>
        <w:tc>
          <w:tcPr>
            <w:tcW w:w="1433" w:type="dxa"/>
            <w:tcBorders>
              <w:top w:val="nil"/>
              <w:left w:val="single" w:sz="8" w:space="0" w:color="auto"/>
              <w:bottom w:val="single" w:sz="8" w:space="0" w:color="auto"/>
              <w:right w:val="single" w:sz="8" w:space="0" w:color="auto"/>
            </w:tcBorders>
            <w:shd w:val="clear" w:color="auto" w:fill="auto"/>
          </w:tcPr>
          <w:p w14:paraId="2F5D583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Cambodia</w:t>
                </w:r>
              </w:smartTag>
            </w:smartTag>
          </w:p>
        </w:tc>
        <w:tc>
          <w:tcPr>
            <w:tcW w:w="815" w:type="dxa"/>
            <w:tcBorders>
              <w:top w:val="nil"/>
              <w:left w:val="nil"/>
              <w:bottom w:val="single" w:sz="8" w:space="0" w:color="auto"/>
              <w:right w:val="single" w:sz="8" w:space="0" w:color="auto"/>
            </w:tcBorders>
            <w:shd w:val="clear" w:color="auto" w:fill="auto"/>
          </w:tcPr>
          <w:p w14:paraId="2B0DE1A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4E970CA0"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13CC361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8</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8</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w:t>
            </w:r>
          </w:p>
        </w:tc>
        <w:tc>
          <w:tcPr>
            <w:tcW w:w="2241" w:type="dxa"/>
            <w:tcBorders>
              <w:top w:val="nil"/>
              <w:left w:val="nil"/>
              <w:bottom w:val="single" w:sz="8" w:space="0" w:color="auto"/>
              <w:right w:val="single" w:sz="8" w:space="0" w:color="auto"/>
            </w:tcBorders>
            <w:shd w:val="clear" w:color="auto" w:fill="auto"/>
          </w:tcPr>
          <w:p w14:paraId="1C449DC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UNEP, none, BCRC</w:t>
            </w:r>
          </w:p>
        </w:tc>
        <w:tc>
          <w:tcPr>
            <w:tcW w:w="1795" w:type="dxa"/>
            <w:tcBorders>
              <w:top w:val="nil"/>
              <w:left w:val="nil"/>
              <w:bottom w:val="single" w:sz="8" w:space="0" w:color="auto"/>
              <w:right w:val="single" w:sz="8" w:space="0" w:color="auto"/>
            </w:tcBorders>
            <w:shd w:val="clear" w:color="auto" w:fill="auto"/>
          </w:tcPr>
          <w:p w14:paraId="0F667BD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 / B</w:t>
            </w:r>
          </w:p>
        </w:tc>
      </w:tr>
      <w:tr w:rsidR="00D21EB5" w:rsidRPr="00C03B62" w14:paraId="6704EEA6"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3338D49C" w14:textId="77777777" w:rsidR="00D21EB5" w:rsidRPr="00C03B62" w:rsidRDefault="00D21EB5" w:rsidP="00042D4A">
            <w:pPr>
              <w:rPr>
                <w:rFonts w:ascii="Calibri" w:hAnsi="Calibri" w:cs="Arial"/>
                <w:sz w:val="16"/>
                <w:szCs w:val="16"/>
                <w:lang w:eastAsia="zh-CN"/>
              </w:rPr>
            </w:pPr>
            <w:smartTag w:uri="urn:schemas-microsoft-com:office:smarttags" w:element="place">
              <w:r w:rsidRPr="00C03B62">
                <w:rPr>
                  <w:rFonts w:ascii="Calibri" w:hAnsi="Calibri" w:cs="Arial"/>
                  <w:sz w:val="16"/>
                  <w:szCs w:val="16"/>
                  <w:lang w:eastAsia="zh-CN"/>
                </w:rPr>
                <w:t>Cook Islands</w:t>
              </w:r>
            </w:smartTag>
          </w:p>
        </w:tc>
        <w:tc>
          <w:tcPr>
            <w:tcW w:w="815" w:type="dxa"/>
            <w:tcBorders>
              <w:top w:val="nil"/>
              <w:left w:val="nil"/>
              <w:bottom w:val="single" w:sz="8" w:space="0" w:color="auto"/>
              <w:right w:val="single" w:sz="8" w:space="0" w:color="auto"/>
            </w:tcBorders>
            <w:shd w:val="clear" w:color="auto" w:fill="auto"/>
          </w:tcPr>
          <w:p w14:paraId="26412F0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2DB4F409"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1202B95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7th (MC), 11th (MC)</w:t>
            </w:r>
          </w:p>
        </w:tc>
        <w:tc>
          <w:tcPr>
            <w:tcW w:w="2241" w:type="dxa"/>
            <w:tcBorders>
              <w:top w:val="nil"/>
              <w:left w:val="nil"/>
              <w:bottom w:val="single" w:sz="8" w:space="0" w:color="auto"/>
              <w:right w:val="single" w:sz="8" w:space="0" w:color="auto"/>
            </w:tcBorders>
            <w:shd w:val="clear" w:color="auto" w:fill="auto"/>
          </w:tcPr>
          <w:p w14:paraId="0D8DF23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WHO, SPREP</w:t>
            </w:r>
          </w:p>
        </w:tc>
        <w:tc>
          <w:tcPr>
            <w:tcW w:w="1795" w:type="dxa"/>
            <w:tcBorders>
              <w:top w:val="nil"/>
              <w:left w:val="nil"/>
              <w:bottom w:val="single" w:sz="8" w:space="0" w:color="auto"/>
              <w:right w:val="single" w:sz="8" w:space="0" w:color="auto"/>
            </w:tcBorders>
            <w:shd w:val="clear" w:color="auto" w:fill="auto"/>
          </w:tcPr>
          <w:p w14:paraId="1990E74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A,B,C</w:t>
            </w:r>
          </w:p>
        </w:tc>
      </w:tr>
      <w:tr w:rsidR="00D21EB5" w:rsidRPr="00C03B62" w14:paraId="52427BC6" w14:textId="77777777" w:rsidTr="00042D4A">
        <w:trPr>
          <w:trHeight w:val="370"/>
        </w:trPr>
        <w:tc>
          <w:tcPr>
            <w:tcW w:w="1433" w:type="dxa"/>
            <w:tcBorders>
              <w:top w:val="nil"/>
              <w:left w:val="single" w:sz="8" w:space="0" w:color="auto"/>
              <w:bottom w:val="single" w:sz="8" w:space="0" w:color="auto"/>
              <w:right w:val="single" w:sz="8" w:space="0" w:color="auto"/>
            </w:tcBorders>
            <w:shd w:val="clear" w:color="auto" w:fill="auto"/>
          </w:tcPr>
          <w:p w14:paraId="4344331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Dem. People's Republic of </w:t>
            </w:r>
            <w:smartTag w:uri="urn:schemas-microsoft-com:office:smarttags" w:element="place">
              <w:smartTag w:uri="urn:schemas-microsoft-com:office:smarttags" w:element="country-region">
                <w:r w:rsidRPr="00C03B62">
                  <w:rPr>
                    <w:rFonts w:ascii="Calibri" w:hAnsi="Calibri" w:cs="Arial"/>
                    <w:sz w:val="16"/>
                    <w:szCs w:val="16"/>
                    <w:lang w:eastAsia="zh-CN"/>
                  </w:rPr>
                  <w:t>Korea</w:t>
                </w:r>
              </w:smartTag>
            </w:smartTag>
          </w:p>
        </w:tc>
        <w:tc>
          <w:tcPr>
            <w:tcW w:w="815" w:type="dxa"/>
            <w:tcBorders>
              <w:top w:val="nil"/>
              <w:left w:val="nil"/>
              <w:bottom w:val="single" w:sz="8" w:space="0" w:color="auto"/>
              <w:right w:val="single" w:sz="8" w:space="0" w:color="auto"/>
            </w:tcBorders>
            <w:shd w:val="clear" w:color="auto" w:fill="auto"/>
          </w:tcPr>
          <w:p w14:paraId="2A67E81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6F3ECCA8"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73E4C3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5th, 12th</w:t>
            </w:r>
          </w:p>
        </w:tc>
        <w:tc>
          <w:tcPr>
            <w:tcW w:w="2241" w:type="dxa"/>
            <w:tcBorders>
              <w:top w:val="nil"/>
              <w:left w:val="nil"/>
              <w:bottom w:val="single" w:sz="8" w:space="0" w:color="auto"/>
              <w:right w:val="single" w:sz="8" w:space="0" w:color="auto"/>
            </w:tcBorders>
            <w:shd w:val="clear" w:color="auto" w:fill="auto"/>
          </w:tcPr>
          <w:p w14:paraId="0BFF4F6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tcPr>
          <w:p w14:paraId="5C94C47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w:t>
            </w:r>
          </w:p>
        </w:tc>
      </w:tr>
      <w:tr w:rsidR="00D21EB5" w:rsidRPr="00C03B62" w14:paraId="6834FD2A" w14:textId="77777777" w:rsidTr="00042D4A">
        <w:trPr>
          <w:trHeight w:val="251"/>
        </w:trPr>
        <w:tc>
          <w:tcPr>
            <w:tcW w:w="1433" w:type="dxa"/>
            <w:tcBorders>
              <w:top w:val="nil"/>
              <w:left w:val="single" w:sz="8" w:space="0" w:color="auto"/>
              <w:bottom w:val="single" w:sz="8" w:space="0" w:color="auto"/>
              <w:right w:val="single" w:sz="8" w:space="0" w:color="auto"/>
            </w:tcBorders>
            <w:shd w:val="clear" w:color="auto" w:fill="auto"/>
          </w:tcPr>
          <w:p w14:paraId="5B9333A5"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Indonesia</w:t>
                </w:r>
              </w:smartTag>
            </w:smartTag>
          </w:p>
        </w:tc>
        <w:tc>
          <w:tcPr>
            <w:tcW w:w="815" w:type="dxa"/>
            <w:tcBorders>
              <w:top w:val="nil"/>
              <w:left w:val="nil"/>
              <w:bottom w:val="single" w:sz="8" w:space="0" w:color="auto"/>
              <w:right w:val="single" w:sz="8" w:space="0" w:color="auto"/>
            </w:tcBorders>
            <w:shd w:val="clear" w:color="auto" w:fill="auto"/>
          </w:tcPr>
          <w:p w14:paraId="39311D2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2C393831"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2A2D786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(MC),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2D7107F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WHO, Blacksmith Institute</w:t>
            </w:r>
          </w:p>
        </w:tc>
        <w:tc>
          <w:tcPr>
            <w:tcW w:w="1795" w:type="dxa"/>
            <w:tcBorders>
              <w:top w:val="nil"/>
              <w:left w:val="nil"/>
              <w:bottom w:val="single" w:sz="8" w:space="0" w:color="auto"/>
              <w:right w:val="single" w:sz="8" w:space="0" w:color="auto"/>
            </w:tcBorders>
            <w:shd w:val="clear" w:color="auto" w:fill="auto"/>
          </w:tcPr>
          <w:p w14:paraId="644C8FC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C</w:t>
            </w:r>
          </w:p>
        </w:tc>
      </w:tr>
      <w:tr w:rsidR="00D21EB5" w:rsidRPr="00C03B62" w14:paraId="5504F5B3"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53E12AB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Kazakhstan</w:t>
                </w:r>
              </w:smartTag>
            </w:smartTag>
          </w:p>
        </w:tc>
        <w:tc>
          <w:tcPr>
            <w:tcW w:w="815" w:type="dxa"/>
            <w:tcBorders>
              <w:top w:val="nil"/>
              <w:left w:val="nil"/>
              <w:bottom w:val="single" w:sz="8" w:space="0" w:color="auto"/>
              <w:right w:val="single" w:sz="8" w:space="0" w:color="auto"/>
            </w:tcBorders>
            <w:shd w:val="clear" w:color="auto" w:fill="auto"/>
          </w:tcPr>
          <w:p w14:paraId="0030B55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67AA15B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0310B78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11</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MC)</w:t>
            </w:r>
          </w:p>
        </w:tc>
        <w:tc>
          <w:tcPr>
            <w:tcW w:w="2241" w:type="dxa"/>
            <w:tcBorders>
              <w:top w:val="nil"/>
              <w:left w:val="nil"/>
              <w:bottom w:val="single" w:sz="8" w:space="0" w:color="auto"/>
              <w:right w:val="single" w:sz="8" w:space="0" w:color="auto"/>
            </w:tcBorders>
            <w:shd w:val="clear" w:color="auto" w:fill="auto"/>
          </w:tcPr>
          <w:p w14:paraId="335E4D7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UNITAR,UNDP</w:t>
            </w:r>
          </w:p>
        </w:tc>
        <w:tc>
          <w:tcPr>
            <w:tcW w:w="1795" w:type="dxa"/>
            <w:tcBorders>
              <w:top w:val="nil"/>
              <w:left w:val="nil"/>
              <w:bottom w:val="single" w:sz="8" w:space="0" w:color="auto"/>
              <w:right w:val="single" w:sz="8" w:space="0" w:color="auto"/>
            </w:tcBorders>
            <w:shd w:val="clear" w:color="auto" w:fill="auto"/>
          </w:tcPr>
          <w:p w14:paraId="43CE1B9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A,B,C</w:t>
            </w:r>
          </w:p>
        </w:tc>
      </w:tr>
      <w:tr w:rsidR="00D21EB5" w:rsidRPr="00C03B62" w14:paraId="2078F036"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3A52B450"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Kiribati</w:t>
                </w:r>
              </w:smartTag>
            </w:smartTag>
          </w:p>
        </w:tc>
        <w:tc>
          <w:tcPr>
            <w:tcW w:w="815" w:type="dxa"/>
            <w:tcBorders>
              <w:top w:val="nil"/>
              <w:left w:val="nil"/>
              <w:bottom w:val="single" w:sz="8" w:space="0" w:color="auto"/>
              <w:right w:val="single" w:sz="8" w:space="0" w:color="auto"/>
            </w:tcBorders>
            <w:shd w:val="clear" w:color="auto" w:fill="auto"/>
          </w:tcPr>
          <w:p w14:paraId="11DC243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456588C7"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633D025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11</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w:t>
            </w:r>
          </w:p>
        </w:tc>
        <w:tc>
          <w:tcPr>
            <w:tcW w:w="2241" w:type="dxa"/>
            <w:tcBorders>
              <w:top w:val="nil"/>
              <w:left w:val="nil"/>
              <w:bottom w:val="single" w:sz="8" w:space="0" w:color="auto"/>
              <w:right w:val="single" w:sz="8" w:space="0" w:color="auto"/>
            </w:tcBorders>
            <w:shd w:val="clear" w:color="auto" w:fill="auto"/>
          </w:tcPr>
          <w:p w14:paraId="3690ECA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WHO,  SPREP</w:t>
            </w:r>
          </w:p>
        </w:tc>
        <w:tc>
          <w:tcPr>
            <w:tcW w:w="1795" w:type="dxa"/>
            <w:tcBorders>
              <w:top w:val="nil"/>
              <w:left w:val="nil"/>
              <w:bottom w:val="single" w:sz="8" w:space="0" w:color="auto"/>
              <w:right w:val="single" w:sz="8" w:space="0" w:color="auto"/>
            </w:tcBorders>
            <w:shd w:val="clear" w:color="auto" w:fill="auto"/>
          </w:tcPr>
          <w:p w14:paraId="70D46D7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 / A,B,C</w:t>
            </w:r>
          </w:p>
        </w:tc>
      </w:tr>
      <w:tr w:rsidR="00D21EB5" w:rsidRPr="00C03B62" w14:paraId="7D882CA1" w14:textId="77777777" w:rsidTr="00042D4A">
        <w:trPr>
          <w:trHeight w:val="291"/>
        </w:trPr>
        <w:tc>
          <w:tcPr>
            <w:tcW w:w="1433" w:type="dxa"/>
            <w:tcBorders>
              <w:top w:val="nil"/>
              <w:left w:val="single" w:sz="8" w:space="0" w:color="auto"/>
              <w:bottom w:val="single" w:sz="8" w:space="0" w:color="auto"/>
              <w:right w:val="single" w:sz="8" w:space="0" w:color="auto"/>
            </w:tcBorders>
            <w:shd w:val="clear" w:color="auto" w:fill="auto"/>
          </w:tcPr>
          <w:p w14:paraId="5AA40A1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Kyrgyzstan</w:t>
                </w:r>
              </w:smartTag>
            </w:smartTag>
          </w:p>
        </w:tc>
        <w:tc>
          <w:tcPr>
            <w:tcW w:w="815" w:type="dxa"/>
            <w:tcBorders>
              <w:top w:val="nil"/>
              <w:left w:val="nil"/>
              <w:bottom w:val="single" w:sz="8" w:space="0" w:color="auto"/>
              <w:right w:val="single" w:sz="8" w:space="0" w:color="auto"/>
            </w:tcBorders>
            <w:shd w:val="clear" w:color="auto" w:fill="auto"/>
          </w:tcPr>
          <w:p w14:paraId="62237F8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06E024D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5FF28B9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MC), 6</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76E33716" w14:textId="77777777" w:rsidR="00D21EB5" w:rsidRPr="00C03B62" w:rsidRDefault="00D21EB5" w:rsidP="00042D4A">
            <w:pPr>
              <w:rPr>
                <w:rFonts w:ascii="Calibri" w:hAnsi="Calibri" w:cs="Arial"/>
                <w:sz w:val="16"/>
                <w:szCs w:val="16"/>
                <w:lang w:val="es-ES" w:eastAsia="zh-CN"/>
              </w:rPr>
            </w:pPr>
            <w:r w:rsidRPr="00C03B62">
              <w:rPr>
                <w:rFonts w:ascii="Calibri" w:hAnsi="Calibri" w:cs="Arial"/>
                <w:sz w:val="16"/>
                <w:szCs w:val="16"/>
                <w:lang w:val="es-ES" w:eastAsia="zh-CN"/>
              </w:rPr>
              <w:t>UNITAR, UNITAR, UNEP&amp;UNDP, UNITAR</w:t>
            </w:r>
          </w:p>
        </w:tc>
        <w:tc>
          <w:tcPr>
            <w:tcW w:w="1795" w:type="dxa"/>
            <w:tcBorders>
              <w:top w:val="nil"/>
              <w:left w:val="nil"/>
              <w:bottom w:val="single" w:sz="8" w:space="0" w:color="auto"/>
              <w:right w:val="single" w:sz="8" w:space="0" w:color="auto"/>
            </w:tcBorders>
            <w:shd w:val="clear" w:color="auto" w:fill="auto"/>
          </w:tcPr>
          <w:p w14:paraId="05C54F8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B / B,C / A,B</w:t>
            </w:r>
          </w:p>
        </w:tc>
      </w:tr>
      <w:tr w:rsidR="00D21EB5" w:rsidRPr="00C03B62" w14:paraId="0F67F555" w14:textId="77777777" w:rsidTr="00042D4A">
        <w:trPr>
          <w:trHeight w:val="525"/>
        </w:trPr>
        <w:tc>
          <w:tcPr>
            <w:tcW w:w="1433" w:type="dxa"/>
            <w:tcBorders>
              <w:top w:val="nil"/>
              <w:left w:val="single" w:sz="8" w:space="0" w:color="auto"/>
              <w:bottom w:val="single" w:sz="8" w:space="0" w:color="auto"/>
              <w:right w:val="single" w:sz="8" w:space="0" w:color="auto"/>
            </w:tcBorders>
            <w:shd w:val="clear" w:color="auto" w:fill="auto"/>
          </w:tcPr>
          <w:p w14:paraId="6C2506B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Lao PDR</w:t>
            </w:r>
          </w:p>
        </w:tc>
        <w:tc>
          <w:tcPr>
            <w:tcW w:w="815" w:type="dxa"/>
            <w:tcBorders>
              <w:top w:val="nil"/>
              <w:left w:val="nil"/>
              <w:bottom w:val="single" w:sz="8" w:space="0" w:color="auto"/>
              <w:right w:val="single" w:sz="8" w:space="0" w:color="auto"/>
            </w:tcBorders>
            <w:shd w:val="clear" w:color="auto" w:fill="auto"/>
          </w:tcPr>
          <w:p w14:paraId="63804A0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4BA44EB3"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796BFB4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7th (suspended), 8th (MC), 12th (NGO)</w:t>
            </w:r>
          </w:p>
        </w:tc>
        <w:tc>
          <w:tcPr>
            <w:tcW w:w="2241" w:type="dxa"/>
            <w:tcBorders>
              <w:top w:val="nil"/>
              <w:left w:val="nil"/>
              <w:bottom w:val="single" w:sz="8" w:space="0" w:color="auto"/>
              <w:right w:val="single" w:sz="8" w:space="0" w:color="auto"/>
            </w:tcBorders>
            <w:shd w:val="clear" w:color="auto" w:fill="auto"/>
          </w:tcPr>
          <w:p w14:paraId="3E947D6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 BCRC, SAEDA</w:t>
            </w:r>
          </w:p>
        </w:tc>
        <w:tc>
          <w:tcPr>
            <w:tcW w:w="1795" w:type="dxa"/>
            <w:tcBorders>
              <w:top w:val="nil"/>
              <w:left w:val="nil"/>
              <w:bottom w:val="single" w:sz="8" w:space="0" w:color="auto"/>
              <w:right w:val="single" w:sz="8" w:space="0" w:color="auto"/>
            </w:tcBorders>
            <w:shd w:val="clear" w:color="auto" w:fill="auto"/>
          </w:tcPr>
          <w:p w14:paraId="619AEC4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 / B / C</w:t>
            </w:r>
          </w:p>
        </w:tc>
      </w:tr>
      <w:tr w:rsidR="00D21EB5" w:rsidRPr="00C03B62" w14:paraId="3793FA12"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223B6990"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Mongolia</w:t>
                </w:r>
              </w:smartTag>
            </w:smartTag>
          </w:p>
        </w:tc>
        <w:tc>
          <w:tcPr>
            <w:tcW w:w="815" w:type="dxa"/>
            <w:tcBorders>
              <w:top w:val="nil"/>
              <w:left w:val="nil"/>
              <w:bottom w:val="single" w:sz="8" w:space="0" w:color="auto"/>
              <w:right w:val="single" w:sz="8" w:space="0" w:color="auto"/>
            </w:tcBorders>
            <w:shd w:val="clear" w:color="auto" w:fill="auto"/>
          </w:tcPr>
          <w:p w14:paraId="5C4D8F2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267AB7B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CE5F54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(MC), 13th, 13th</w:t>
            </w:r>
          </w:p>
        </w:tc>
        <w:tc>
          <w:tcPr>
            <w:tcW w:w="2241" w:type="dxa"/>
            <w:tcBorders>
              <w:top w:val="nil"/>
              <w:left w:val="nil"/>
              <w:bottom w:val="single" w:sz="8" w:space="0" w:color="auto"/>
              <w:right w:val="single" w:sz="8" w:space="0" w:color="auto"/>
            </w:tcBorders>
            <w:shd w:val="clear" w:color="auto" w:fill="auto"/>
          </w:tcPr>
          <w:p w14:paraId="2CFFF89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WHO, UNITAR</w:t>
            </w:r>
          </w:p>
        </w:tc>
        <w:tc>
          <w:tcPr>
            <w:tcW w:w="1795" w:type="dxa"/>
            <w:tcBorders>
              <w:top w:val="nil"/>
              <w:left w:val="nil"/>
              <w:bottom w:val="single" w:sz="8" w:space="0" w:color="auto"/>
              <w:right w:val="single" w:sz="8" w:space="0" w:color="auto"/>
            </w:tcBorders>
            <w:shd w:val="clear" w:color="auto" w:fill="auto"/>
          </w:tcPr>
          <w:p w14:paraId="72F18BF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 / B</w:t>
            </w:r>
          </w:p>
        </w:tc>
      </w:tr>
      <w:tr w:rsidR="00D21EB5" w:rsidRPr="00C03B62" w14:paraId="5B626FE6"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2ED4EF1"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Nepal</w:t>
                </w:r>
              </w:smartTag>
            </w:smartTag>
          </w:p>
        </w:tc>
        <w:tc>
          <w:tcPr>
            <w:tcW w:w="815" w:type="dxa"/>
            <w:tcBorders>
              <w:top w:val="nil"/>
              <w:left w:val="nil"/>
              <w:bottom w:val="single" w:sz="8" w:space="0" w:color="auto"/>
              <w:right w:val="single" w:sz="8" w:space="0" w:color="auto"/>
            </w:tcBorders>
            <w:shd w:val="clear" w:color="auto" w:fill="auto"/>
          </w:tcPr>
          <w:p w14:paraId="24FA5B8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33970E8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451651B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w:t>
            </w:r>
          </w:p>
        </w:tc>
        <w:tc>
          <w:tcPr>
            <w:tcW w:w="2241" w:type="dxa"/>
            <w:tcBorders>
              <w:top w:val="nil"/>
              <w:left w:val="nil"/>
              <w:bottom w:val="single" w:sz="8" w:space="0" w:color="auto"/>
              <w:right w:val="single" w:sz="8" w:space="0" w:color="auto"/>
            </w:tcBorders>
            <w:shd w:val="clear" w:color="auto" w:fill="auto"/>
          </w:tcPr>
          <w:p w14:paraId="044A14E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LEADERS</w:t>
            </w:r>
          </w:p>
        </w:tc>
        <w:tc>
          <w:tcPr>
            <w:tcW w:w="1795" w:type="dxa"/>
            <w:tcBorders>
              <w:top w:val="nil"/>
              <w:left w:val="nil"/>
              <w:bottom w:val="single" w:sz="8" w:space="0" w:color="auto"/>
              <w:right w:val="single" w:sz="8" w:space="0" w:color="auto"/>
            </w:tcBorders>
            <w:shd w:val="clear" w:color="auto" w:fill="auto"/>
          </w:tcPr>
          <w:p w14:paraId="290FBA1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w:t>
            </w:r>
          </w:p>
        </w:tc>
      </w:tr>
      <w:tr w:rsidR="00D21EB5" w:rsidRPr="00C03B62" w14:paraId="5C814684" w14:textId="77777777" w:rsidTr="00042D4A">
        <w:trPr>
          <w:trHeight w:val="230"/>
        </w:trPr>
        <w:tc>
          <w:tcPr>
            <w:tcW w:w="1433" w:type="dxa"/>
            <w:tcBorders>
              <w:top w:val="nil"/>
              <w:left w:val="single" w:sz="8" w:space="0" w:color="auto"/>
              <w:bottom w:val="single" w:sz="8" w:space="0" w:color="auto"/>
              <w:right w:val="single" w:sz="8" w:space="0" w:color="auto"/>
            </w:tcBorders>
            <w:shd w:val="clear" w:color="auto" w:fill="auto"/>
          </w:tcPr>
          <w:p w14:paraId="6A6BB43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Philippines</w:t>
                </w:r>
              </w:smartTag>
            </w:smartTag>
          </w:p>
        </w:tc>
        <w:tc>
          <w:tcPr>
            <w:tcW w:w="815" w:type="dxa"/>
            <w:tcBorders>
              <w:top w:val="nil"/>
              <w:left w:val="nil"/>
              <w:bottom w:val="single" w:sz="8" w:space="0" w:color="auto"/>
              <w:right w:val="single" w:sz="8" w:space="0" w:color="auto"/>
            </w:tcBorders>
            <w:shd w:val="clear" w:color="auto" w:fill="auto"/>
          </w:tcPr>
          <w:p w14:paraId="40ED0D1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611B781A"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75DB745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11</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MC, MC)</w:t>
            </w:r>
          </w:p>
        </w:tc>
        <w:tc>
          <w:tcPr>
            <w:tcW w:w="2241" w:type="dxa"/>
            <w:tcBorders>
              <w:top w:val="nil"/>
              <w:left w:val="nil"/>
              <w:bottom w:val="single" w:sz="8" w:space="0" w:color="auto"/>
              <w:right w:val="single" w:sz="8" w:space="0" w:color="auto"/>
            </w:tcBorders>
            <w:shd w:val="clear" w:color="auto" w:fill="auto"/>
          </w:tcPr>
          <w:p w14:paraId="7F0BAB0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UNEP, HCWH</w:t>
            </w:r>
          </w:p>
        </w:tc>
        <w:tc>
          <w:tcPr>
            <w:tcW w:w="1795" w:type="dxa"/>
            <w:tcBorders>
              <w:top w:val="nil"/>
              <w:left w:val="nil"/>
              <w:bottom w:val="single" w:sz="8" w:space="0" w:color="auto"/>
              <w:right w:val="single" w:sz="8" w:space="0" w:color="auto"/>
            </w:tcBorders>
            <w:shd w:val="clear" w:color="auto" w:fill="auto"/>
          </w:tcPr>
          <w:p w14:paraId="7DAC77E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 / B</w:t>
            </w:r>
          </w:p>
        </w:tc>
      </w:tr>
      <w:tr w:rsidR="00D21EB5" w:rsidRPr="00C03B62" w14:paraId="4A7D81D6"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667B0F31" w14:textId="77777777" w:rsidR="00D21EB5" w:rsidRPr="00C03B62" w:rsidRDefault="00D21EB5" w:rsidP="00042D4A">
            <w:pPr>
              <w:rPr>
                <w:rFonts w:ascii="Calibri" w:hAnsi="Calibri" w:cs="Arial"/>
                <w:sz w:val="16"/>
                <w:szCs w:val="16"/>
                <w:lang w:eastAsia="zh-CN"/>
              </w:rPr>
            </w:pPr>
            <w:smartTag w:uri="urn:schemas-microsoft-com:office:smarttags" w:element="place">
              <w:r w:rsidRPr="00C03B62">
                <w:rPr>
                  <w:rFonts w:ascii="Calibri" w:hAnsi="Calibri" w:cs="Arial"/>
                  <w:sz w:val="16"/>
                  <w:szCs w:val="16"/>
                  <w:lang w:eastAsia="zh-CN"/>
                </w:rPr>
                <w:t>Samoa</w:t>
              </w:r>
            </w:smartTag>
          </w:p>
        </w:tc>
        <w:tc>
          <w:tcPr>
            <w:tcW w:w="815" w:type="dxa"/>
            <w:tcBorders>
              <w:top w:val="nil"/>
              <w:left w:val="nil"/>
              <w:bottom w:val="single" w:sz="8" w:space="0" w:color="auto"/>
              <w:right w:val="single" w:sz="8" w:space="0" w:color="auto"/>
            </w:tcBorders>
            <w:shd w:val="clear" w:color="auto" w:fill="auto"/>
          </w:tcPr>
          <w:p w14:paraId="1A02B17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745E832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68D9A0F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4th, 7th, 11th (MC) </w:t>
            </w:r>
          </w:p>
        </w:tc>
        <w:tc>
          <w:tcPr>
            <w:tcW w:w="2241" w:type="dxa"/>
            <w:tcBorders>
              <w:top w:val="nil"/>
              <w:left w:val="nil"/>
              <w:bottom w:val="single" w:sz="8" w:space="0" w:color="auto"/>
              <w:right w:val="single" w:sz="8" w:space="0" w:color="auto"/>
            </w:tcBorders>
            <w:shd w:val="clear" w:color="auto" w:fill="auto"/>
          </w:tcPr>
          <w:p w14:paraId="0000257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WHO, SPREP</w:t>
            </w:r>
          </w:p>
        </w:tc>
        <w:tc>
          <w:tcPr>
            <w:tcW w:w="1795" w:type="dxa"/>
            <w:tcBorders>
              <w:top w:val="nil"/>
              <w:left w:val="nil"/>
              <w:bottom w:val="single" w:sz="8" w:space="0" w:color="auto"/>
              <w:right w:val="single" w:sz="8" w:space="0" w:color="auto"/>
            </w:tcBorders>
            <w:shd w:val="clear" w:color="auto" w:fill="auto"/>
          </w:tcPr>
          <w:p w14:paraId="20AA90B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 / A,B,C</w:t>
            </w:r>
          </w:p>
        </w:tc>
      </w:tr>
      <w:tr w:rsidR="00D21EB5" w:rsidRPr="00C03B62" w14:paraId="58AD6660" w14:textId="77777777" w:rsidTr="00042D4A">
        <w:trPr>
          <w:trHeight w:val="252"/>
        </w:trPr>
        <w:tc>
          <w:tcPr>
            <w:tcW w:w="1433" w:type="dxa"/>
            <w:tcBorders>
              <w:top w:val="nil"/>
              <w:left w:val="single" w:sz="8" w:space="0" w:color="auto"/>
              <w:bottom w:val="single" w:sz="8" w:space="0" w:color="auto"/>
              <w:right w:val="single" w:sz="8" w:space="0" w:color="auto"/>
            </w:tcBorders>
            <w:shd w:val="clear" w:color="auto" w:fill="auto"/>
          </w:tcPr>
          <w:p w14:paraId="4BEAC47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Sri Lanka</w:t>
                </w:r>
              </w:smartTag>
            </w:smartTag>
          </w:p>
        </w:tc>
        <w:tc>
          <w:tcPr>
            <w:tcW w:w="815" w:type="dxa"/>
            <w:tcBorders>
              <w:top w:val="nil"/>
              <w:left w:val="nil"/>
              <w:bottom w:val="single" w:sz="8" w:space="0" w:color="auto"/>
              <w:right w:val="single" w:sz="8" w:space="0" w:color="auto"/>
            </w:tcBorders>
            <w:shd w:val="clear" w:color="auto" w:fill="auto"/>
          </w:tcPr>
          <w:p w14:paraId="087FB4E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264C4AE1"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57E1535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,8</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10th, 13th</w:t>
            </w:r>
          </w:p>
        </w:tc>
        <w:tc>
          <w:tcPr>
            <w:tcW w:w="2241" w:type="dxa"/>
            <w:tcBorders>
              <w:top w:val="nil"/>
              <w:left w:val="nil"/>
              <w:bottom w:val="single" w:sz="8" w:space="0" w:color="auto"/>
              <w:right w:val="single" w:sz="8" w:space="0" w:color="auto"/>
            </w:tcBorders>
            <w:shd w:val="clear" w:color="auto" w:fill="auto"/>
          </w:tcPr>
          <w:p w14:paraId="7A47BE0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WHO, BCRC, UNEP, UNIDO</w:t>
            </w:r>
          </w:p>
        </w:tc>
        <w:tc>
          <w:tcPr>
            <w:tcW w:w="1795" w:type="dxa"/>
            <w:tcBorders>
              <w:top w:val="nil"/>
              <w:left w:val="nil"/>
              <w:bottom w:val="single" w:sz="8" w:space="0" w:color="auto"/>
              <w:right w:val="single" w:sz="8" w:space="0" w:color="auto"/>
            </w:tcBorders>
            <w:shd w:val="clear" w:color="auto" w:fill="auto"/>
          </w:tcPr>
          <w:p w14:paraId="2D52B31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 / B,C / A, B</w:t>
            </w:r>
          </w:p>
        </w:tc>
      </w:tr>
      <w:tr w:rsidR="00D21EB5" w:rsidRPr="00C03B62" w14:paraId="47815AD2"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0F3D55BB"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Tajikistan</w:t>
                </w:r>
              </w:smartTag>
            </w:smartTag>
          </w:p>
        </w:tc>
        <w:tc>
          <w:tcPr>
            <w:tcW w:w="815" w:type="dxa"/>
            <w:tcBorders>
              <w:top w:val="nil"/>
              <w:left w:val="nil"/>
              <w:bottom w:val="single" w:sz="8" w:space="0" w:color="auto"/>
              <w:right w:val="single" w:sz="8" w:space="0" w:color="auto"/>
            </w:tcBorders>
            <w:shd w:val="clear" w:color="auto" w:fill="auto"/>
          </w:tcPr>
          <w:p w14:paraId="3F0EAD2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31151F7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1265B6F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9th, 10th</w:t>
            </w:r>
          </w:p>
        </w:tc>
        <w:tc>
          <w:tcPr>
            <w:tcW w:w="2241" w:type="dxa"/>
            <w:tcBorders>
              <w:top w:val="nil"/>
              <w:left w:val="nil"/>
              <w:bottom w:val="single" w:sz="8" w:space="0" w:color="auto"/>
              <w:right w:val="single" w:sz="8" w:space="0" w:color="auto"/>
            </w:tcBorders>
            <w:shd w:val="clear" w:color="auto" w:fill="auto"/>
          </w:tcPr>
          <w:p w14:paraId="63299A5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UNITAR</w:t>
            </w:r>
          </w:p>
        </w:tc>
        <w:tc>
          <w:tcPr>
            <w:tcW w:w="1795" w:type="dxa"/>
            <w:tcBorders>
              <w:top w:val="nil"/>
              <w:left w:val="nil"/>
              <w:bottom w:val="single" w:sz="8" w:space="0" w:color="auto"/>
              <w:right w:val="single" w:sz="8" w:space="0" w:color="auto"/>
            </w:tcBorders>
            <w:shd w:val="clear" w:color="auto" w:fill="auto"/>
          </w:tcPr>
          <w:p w14:paraId="4E12EFA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A,B,C / A, B</w:t>
            </w:r>
          </w:p>
        </w:tc>
      </w:tr>
      <w:tr w:rsidR="00D21EB5" w:rsidRPr="00C03B62" w14:paraId="3DA23E3B" w14:textId="77777777" w:rsidTr="00042D4A">
        <w:trPr>
          <w:trHeight w:val="401"/>
        </w:trPr>
        <w:tc>
          <w:tcPr>
            <w:tcW w:w="1433" w:type="dxa"/>
            <w:tcBorders>
              <w:top w:val="nil"/>
              <w:left w:val="single" w:sz="8" w:space="0" w:color="auto"/>
              <w:bottom w:val="single" w:sz="8" w:space="0" w:color="auto"/>
              <w:right w:val="single" w:sz="8" w:space="0" w:color="auto"/>
            </w:tcBorders>
            <w:shd w:val="clear" w:color="auto" w:fill="auto"/>
            <w:noWrap/>
          </w:tcPr>
          <w:p w14:paraId="4886131D"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Thailand</w:t>
                </w:r>
              </w:smartTag>
            </w:smartTag>
          </w:p>
        </w:tc>
        <w:tc>
          <w:tcPr>
            <w:tcW w:w="815" w:type="dxa"/>
            <w:tcBorders>
              <w:top w:val="nil"/>
              <w:left w:val="nil"/>
              <w:bottom w:val="single" w:sz="8" w:space="0" w:color="auto"/>
              <w:right w:val="single" w:sz="8" w:space="0" w:color="auto"/>
            </w:tcBorders>
            <w:shd w:val="clear" w:color="auto" w:fill="auto"/>
          </w:tcPr>
          <w:p w14:paraId="5A981DC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noWrap/>
          </w:tcPr>
          <w:p w14:paraId="18BBE1E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noWrap/>
          </w:tcPr>
          <w:p w14:paraId="7AD6C0C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4th(MC), 5th, 6th </w:t>
            </w:r>
          </w:p>
        </w:tc>
        <w:tc>
          <w:tcPr>
            <w:tcW w:w="2241" w:type="dxa"/>
            <w:tcBorders>
              <w:top w:val="nil"/>
              <w:left w:val="nil"/>
              <w:bottom w:val="single" w:sz="8" w:space="0" w:color="auto"/>
              <w:right w:val="single" w:sz="8" w:space="0" w:color="auto"/>
            </w:tcBorders>
            <w:shd w:val="clear" w:color="auto" w:fill="auto"/>
          </w:tcPr>
          <w:p w14:paraId="1BAF367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WHO, none, CRI</w:t>
            </w:r>
          </w:p>
        </w:tc>
        <w:tc>
          <w:tcPr>
            <w:tcW w:w="1795" w:type="dxa"/>
            <w:tcBorders>
              <w:top w:val="nil"/>
              <w:left w:val="nil"/>
              <w:bottom w:val="single" w:sz="8" w:space="0" w:color="auto"/>
              <w:right w:val="single" w:sz="8" w:space="0" w:color="auto"/>
            </w:tcBorders>
            <w:shd w:val="clear" w:color="auto" w:fill="auto"/>
            <w:noWrap/>
          </w:tcPr>
          <w:p w14:paraId="2BC848E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B / B</w:t>
            </w:r>
          </w:p>
        </w:tc>
      </w:tr>
      <w:tr w:rsidR="00D21EB5" w:rsidRPr="00C03B62" w14:paraId="5E00CAAF"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noWrap/>
          </w:tcPr>
          <w:p w14:paraId="143A35A1"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Uzbekistan</w:t>
                </w:r>
              </w:smartTag>
            </w:smartTag>
          </w:p>
        </w:tc>
        <w:tc>
          <w:tcPr>
            <w:tcW w:w="815" w:type="dxa"/>
            <w:tcBorders>
              <w:top w:val="nil"/>
              <w:left w:val="nil"/>
              <w:bottom w:val="single" w:sz="8" w:space="0" w:color="auto"/>
              <w:right w:val="single" w:sz="8" w:space="0" w:color="auto"/>
            </w:tcBorders>
            <w:shd w:val="clear" w:color="auto" w:fill="auto"/>
          </w:tcPr>
          <w:p w14:paraId="18280CF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noWrap/>
          </w:tcPr>
          <w:p w14:paraId="5385873D"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noWrap/>
          </w:tcPr>
          <w:p w14:paraId="44A21B8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5th, 13th</w:t>
            </w:r>
          </w:p>
        </w:tc>
        <w:tc>
          <w:tcPr>
            <w:tcW w:w="2241" w:type="dxa"/>
            <w:tcBorders>
              <w:top w:val="nil"/>
              <w:left w:val="nil"/>
              <w:bottom w:val="single" w:sz="8" w:space="0" w:color="auto"/>
              <w:right w:val="single" w:sz="8" w:space="0" w:color="auto"/>
            </w:tcBorders>
            <w:shd w:val="clear" w:color="auto" w:fill="auto"/>
          </w:tcPr>
          <w:p w14:paraId="1A0616B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noWrap/>
          </w:tcPr>
          <w:p w14:paraId="76A2C8D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w:t>
            </w:r>
          </w:p>
        </w:tc>
      </w:tr>
      <w:tr w:rsidR="00D21EB5" w:rsidRPr="00C03B62" w14:paraId="77467C73" w14:textId="77777777" w:rsidTr="00042D4A">
        <w:trPr>
          <w:trHeight w:val="255"/>
        </w:trPr>
        <w:tc>
          <w:tcPr>
            <w:tcW w:w="1433" w:type="dxa"/>
            <w:tcBorders>
              <w:top w:val="nil"/>
              <w:left w:val="single" w:sz="8" w:space="0" w:color="auto"/>
              <w:bottom w:val="single" w:sz="8" w:space="0" w:color="auto"/>
              <w:right w:val="single" w:sz="8" w:space="0" w:color="auto"/>
            </w:tcBorders>
            <w:shd w:val="clear" w:color="auto" w:fill="auto"/>
          </w:tcPr>
          <w:p w14:paraId="5F6C73EA"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Vietnam</w:t>
                </w:r>
              </w:smartTag>
            </w:smartTag>
          </w:p>
        </w:tc>
        <w:tc>
          <w:tcPr>
            <w:tcW w:w="815" w:type="dxa"/>
            <w:tcBorders>
              <w:top w:val="nil"/>
              <w:left w:val="nil"/>
              <w:bottom w:val="single" w:sz="8" w:space="0" w:color="auto"/>
              <w:right w:val="single" w:sz="8" w:space="0" w:color="auto"/>
            </w:tcBorders>
            <w:shd w:val="clear" w:color="auto" w:fill="auto"/>
          </w:tcPr>
          <w:p w14:paraId="5EA7B7C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6341B949"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6B6E129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9th, 10th, 12th, 13th</w:t>
            </w:r>
          </w:p>
        </w:tc>
        <w:tc>
          <w:tcPr>
            <w:tcW w:w="2241" w:type="dxa"/>
            <w:tcBorders>
              <w:top w:val="nil"/>
              <w:left w:val="nil"/>
              <w:bottom w:val="single" w:sz="8" w:space="0" w:color="auto"/>
              <w:right w:val="single" w:sz="8" w:space="0" w:color="auto"/>
            </w:tcBorders>
            <w:shd w:val="clear" w:color="auto" w:fill="auto"/>
          </w:tcPr>
          <w:p w14:paraId="78CCFCD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 none, UNDP, none</w:t>
            </w:r>
          </w:p>
        </w:tc>
        <w:tc>
          <w:tcPr>
            <w:tcW w:w="1795" w:type="dxa"/>
            <w:tcBorders>
              <w:top w:val="nil"/>
              <w:left w:val="nil"/>
              <w:bottom w:val="single" w:sz="8" w:space="0" w:color="auto"/>
              <w:right w:val="single" w:sz="8" w:space="0" w:color="auto"/>
            </w:tcBorders>
            <w:shd w:val="clear" w:color="auto" w:fill="auto"/>
          </w:tcPr>
          <w:p w14:paraId="6B0D461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A,B,C / A,B / A,B,C / A, B</w:t>
            </w:r>
          </w:p>
        </w:tc>
      </w:tr>
      <w:tr w:rsidR="00D21EB5" w:rsidRPr="00C03B62" w14:paraId="3A394C02"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66214C79"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Yemen</w:t>
                </w:r>
              </w:smartTag>
            </w:smartTag>
          </w:p>
        </w:tc>
        <w:tc>
          <w:tcPr>
            <w:tcW w:w="815" w:type="dxa"/>
            <w:tcBorders>
              <w:top w:val="nil"/>
              <w:left w:val="nil"/>
              <w:bottom w:val="single" w:sz="8" w:space="0" w:color="auto"/>
              <w:right w:val="single" w:sz="8" w:space="0" w:color="auto"/>
            </w:tcBorders>
            <w:shd w:val="clear" w:color="auto" w:fill="auto"/>
          </w:tcPr>
          <w:p w14:paraId="267FB22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ASP</w:t>
            </w:r>
          </w:p>
        </w:tc>
        <w:tc>
          <w:tcPr>
            <w:tcW w:w="760" w:type="dxa"/>
            <w:tcBorders>
              <w:top w:val="nil"/>
              <w:left w:val="nil"/>
              <w:bottom w:val="single" w:sz="8" w:space="0" w:color="auto"/>
              <w:right w:val="single" w:sz="8" w:space="0" w:color="auto"/>
            </w:tcBorders>
            <w:shd w:val="clear" w:color="auto" w:fill="auto"/>
          </w:tcPr>
          <w:p w14:paraId="0BE31143"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2119F19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13th</w:t>
            </w:r>
          </w:p>
        </w:tc>
        <w:tc>
          <w:tcPr>
            <w:tcW w:w="2241" w:type="dxa"/>
            <w:tcBorders>
              <w:top w:val="nil"/>
              <w:left w:val="nil"/>
              <w:bottom w:val="single" w:sz="8" w:space="0" w:color="auto"/>
              <w:right w:val="single" w:sz="8" w:space="0" w:color="auto"/>
            </w:tcBorders>
            <w:shd w:val="clear" w:color="auto" w:fill="auto"/>
          </w:tcPr>
          <w:p w14:paraId="7B54D9F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w:t>
            </w:r>
          </w:p>
        </w:tc>
        <w:tc>
          <w:tcPr>
            <w:tcW w:w="1795" w:type="dxa"/>
            <w:tcBorders>
              <w:top w:val="nil"/>
              <w:left w:val="nil"/>
              <w:bottom w:val="single" w:sz="8" w:space="0" w:color="auto"/>
              <w:right w:val="single" w:sz="8" w:space="0" w:color="auto"/>
            </w:tcBorders>
            <w:shd w:val="clear" w:color="auto" w:fill="auto"/>
          </w:tcPr>
          <w:p w14:paraId="013A722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A,C</w:t>
            </w:r>
          </w:p>
        </w:tc>
      </w:tr>
      <w:tr w:rsidR="00D21EB5" w:rsidRPr="00460908" w14:paraId="357BF1B9" w14:textId="77777777" w:rsidTr="00042D4A">
        <w:trPr>
          <w:trHeight w:val="120"/>
        </w:trPr>
        <w:tc>
          <w:tcPr>
            <w:tcW w:w="1433" w:type="dxa"/>
            <w:tcBorders>
              <w:top w:val="nil"/>
              <w:left w:val="single" w:sz="8" w:space="0" w:color="auto"/>
              <w:bottom w:val="single" w:sz="8" w:space="0" w:color="auto"/>
              <w:right w:val="single" w:sz="8" w:space="0" w:color="auto"/>
            </w:tcBorders>
            <w:shd w:val="clear" w:color="000000" w:fill="244062"/>
          </w:tcPr>
          <w:p w14:paraId="4325B169"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815" w:type="dxa"/>
            <w:tcBorders>
              <w:top w:val="nil"/>
              <w:left w:val="nil"/>
              <w:bottom w:val="single" w:sz="8" w:space="0" w:color="auto"/>
              <w:right w:val="single" w:sz="8" w:space="0" w:color="auto"/>
            </w:tcBorders>
            <w:shd w:val="clear" w:color="000000" w:fill="244062"/>
          </w:tcPr>
          <w:p w14:paraId="1813CF6E"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760" w:type="dxa"/>
            <w:tcBorders>
              <w:top w:val="nil"/>
              <w:left w:val="nil"/>
              <w:bottom w:val="single" w:sz="8" w:space="0" w:color="auto"/>
              <w:right w:val="single" w:sz="8" w:space="0" w:color="auto"/>
            </w:tcBorders>
            <w:shd w:val="clear" w:color="000000" w:fill="244062"/>
          </w:tcPr>
          <w:p w14:paraId="4B0970F9" w14:textId="77777777" w:rsidR="00D21EB5" w:rsidRPr="00460908" w:rsidRDefault="00D21EB5" w:rsidP="00042D4A">
            <w:pPr>
              <w:jc w:val="center"/>
              <w:rPr>
                <w:rFonts w:ascii="Calibri" w:hAnsi="Calibri" w:cs="Arial"/>
                <w:sz w:val="10"/>
                <w:szCs w:val="10"/>
                <w:lang w:eastAsia="zh-CN"/>
              </w:rPr>
            </w:pPr>
            <w:r w:rsidRPr="00460908">
              <w:rPr>
                <w:rFonts w:ascii="Calibri" w:hAnsi="Calibri" w:cs="Arial"/>
                <w:sz w:val="10"/>
                <w:szCs w:val="10"/>
                <w:lang w:eastAsia="zh-CN"/>
              </w:rPr>
              <w:t> </w:t>
            </w:r>
          </w:p>
        </w:tc>
        <w:tc>
          <w:tcPr>
            <w:tcW w:w="2536" w:type="dxa"/>
            <w:tcBorders>
              <w:top w:val="nil"/>
              <w:left w:val="nil"/>
              <w:bottom w:val="single" w:sz="8" w:space="0" w:color="auto"/>
              <w:right w:val="single" w:sz="8" w:space="0" w:color="auto"/>
            </w:tcBorders>
            <w:shd w:val="clear" w:color="000000" w:fill="244062"/>
          </w:tcPr>
          <w:p w14:paraId="443FDB45"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2241" w:type="dxa"/>
            <w:tcBorders>
              <w:top w:val="nil"/>
              <w:left w:val="nil"/>
              <w:bottom w:val="single" w:sz="8" w:space="0" w:color="auto"/>
              <w:right w:val="single" w:sz="8" w:space="0" w:color="auto"/>
            </w:tcBorders>
            <w:shd w:val="clear" w:color="000000" w:fill="244062"/>
          </w:tcPr>
          <w:p w14:paraId="60CBC599"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1795" w:type="dxa"/>
            <w:tcBorders>
              <w:top w:val="nil"/>
              <w:left w:val="nil"/>
              <w:bottom w:val="single" w:sz="8" w:space="0" w:color="auto"/>
              <w:right w:val="single" w:sz="8" w:space="0" w:color="auto"/>
            </w:tcBorders>
            <w:shd w:val="clear" w:color="000000" w:fill="244062"/>
          </w:tcPr>
          <w:p w14:paraId="04686F21"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r>
      <w:tr w:rsidR="00D21EB5" w:rsidRPr="00C03B62" w14:paraId="48F32863" w14:textId="77777777" w:rsidTr="00042D4A">
        <w:trPr>
          <w:trHeight w:val="323"/>
        </w:trPr>
        <w:tc>
          <w:tcPr>
            <w:tcW w:w="1433" w:type="dxa"/>
            <w:tcBorders>
              <w:top w:val="nil"/>
              <w:left w:val="single" w:sz="8" w:space="0" w:color="auto"/>
              <w:bottom w:val="single" w:sz="8" w:space="0" w:color="auto"/>
              <w:right w:val="single" w:sz="8" w:space="0" w:color="auto"/>
            </w:tcBorders>
            <w:shd w:val="clear" w:color="auto" w:fill="auto"/>
          </w:tcPr>
          <w:p w14:paraId="6EF50A8A"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Albania</w:t>
                </w:r>
              </w:smartTag>
            </w:smartTag>
          </w:p>
        </w:tc>
        <w:tc>
          <w:tcPr>
            <w:tcW w:w="815" w:type="dxa"/>
            <w:tcBorders>
              <w:top w:val="nil"/>
              <w:left w:val="nil"/>
              <w:bottom w:val="single" w:sz="4" w:space="0" w:color="auto"/>
              <w:right w:val="single" w:sz="8" w:space="0" w:color="auto"/>
            </w:tcBorders>
            <w:shd w:val="clear" w:color="auto" w:fill="auto"/>
          </w:tcPr>
          <w:p w14:paraId="49A2432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70F6DBBF" w14:textId="77777777" w:rsidR="00D21EB5" w:rsidRPr="00C03B62" w:rsidRDefault="00D21EB5" w:rsidP="00042D4A">
            <w:pPr>
              <w:jc w:val="right"/>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959318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6th, 14th (MC, NGO), 14th (NGO)</w:t>
            </w:r>
          </w:p>
        </w:tc>
        <w:tc>
          <w:tcPr>
            <w:tcW w:w="2241" w:type="dxa"/>
            <w:tcBorders>
              <w:top w:val="nil"/>
              <w:left w:val="nil"/>
              <w:bottom w:val="single" w:sz="8" w:space="0" w:color="auto"/>
              <w:right w:val="single" w:sz="8" w:space="0" w:color="auto"/>
            </w:tcBorders>
            <w:shd w:val="clear" w:color="auto" w:fill="auto"/>
          </w:tcPr>
          <w:p w14:paraId="7DCD43A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WECF, SECID</w:t>
            </w:r>
          </w:p>
        </w:tc>
        <w:tc>
          <w:tcPr>
            <w:tcW w:w="1795" w:type="dxa"/>
            <w:tcBorders>
              <w:top w:val="nil"/>
              <w:left w:val="nil"/>
              <w:bottom w:val="single" w:sz="8" w:space="0" w:color="auto"/>
              <w:right w:val="single" w:sz="8" w:space="0" w:color="auto"/>
            </w:tcBorders>
            <w:shd w:val="clear" w:color="auto" w:fill="auto"/>
          </w:tcPr>
          <w:p w14:paraId="46A87DE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ABC/ABC</w:t>
            </w:r>
          </w:p>
        </w:tc>
      </w:tr>
      <w:tr w:rsidR="00D21EB5" w:rsidRPr="00C03B62" w14:paraId="0AC23DCF" w14:textId="77777777" w:rsidTr="00042D4A">
        <w:trPr>
          <w:trHeight w:val="271"/>
        </w:trPr>
        <w:tc>
          <w:tcPr>
            <w:tcW w:w="1433" w:type="dxa"/>
            <w:tcBorders>
              <w:top w:val="nil"/>
              <w:left w:val="single" w:sz="8" w:space="0" w:color="auto"/>
              <w:bottom w:val="single" w:sz="8" w:space="0" w:color="auto"/>
              <w:right w:val="single" w:sz="8" w:space="0" w:color="auto"/>
            </w:tcBorders>
            <w:shd w:val="clear" w:color="auto" w:fill="auto"/>
          </w:tcPr>
          <w:p w14:paraId="3361488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Armenia</w:t>
                </w:r>
              </w:smartTag>
            </w:smartTag>
          </w:p>
        </w:tc>
        <w:tc>
          <w:tcPr>
            <w:tcW w:w="815" w:type="dxa"/>
            <w:tcBorders>
              <w:top w:val="single" w:sz="4" w:space="0" w:color="auto"/>
              <w:left w:val="nil"/>
              <w:bottom w:val="single" w:sz="8" w:space="0" w:color="auto"/>
              <w:right w:val="single" w:sz="8" w:space="0" w:color="auto"/>
            </w:tcBorders>
            <w:shd w:val="clear" w:color="auto" w:fill="auto"/>
          </w:tcPr>
          <w:p w14:paraId="3627AEA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2B64B13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50F01FD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 xml:space="preserve">1st(MC), 3rd, 7th (MC), 12th </w:t>
            </w:r>
          </w:p>
        </w:tc>
        <w:tc>
          <w:tcPr>
            <w:tcW w:w="2241" w:type="dxa"/>
            <w:tcBorders>
              <w:top w:val="nil"/>
              <w:left w:val="nil"/>
              <w:bottom w:val="single" w:sz="8" w:space="0" w:color="auto"/>
              <w:right w:val="single" w:sz="8" w:space="0" w:color="auto"/>
            </w:tcBorders>
            <w:shd w:val="clear" w:color="auto" w:fill="auto"/>
          </w:tcPr>
          <w:p w14:paraId="27025B2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IPCP, none</w:t>
            </w:r>
          </w:p>
        </w:tc>
        <w:tc>
          <w:tcPr>
            <w:tcW w:w="1795" w:type="dxa"/>
            <w:tcBorders>
              <w:top w:val="nil"/>
              <w:left w:val="nil"/>
              <w:bottom w:val="single" w:sz="8" w:space="0" w:color="auto"/>
              <w:right w:val="single" w:sz="8" w:space="0" w:color="auto"/>
            </w:tcBorders>
            <w:shd w:val="clear" w:color="auto" w:fill="auto"/>
          </w:tcPr>
          <w:p w14:paraId="20702ED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B,C / B /B,C</w:t>
            </w:r>
          </w:p>
        </w:tc>
      </w:tr>
      <w:tr w:rsidR="00D21EB5" w:rsidRPr="00C03B62" w14:paraId="7ADACA4C" w14:textId="77777777" w:rsidTr="00042D4A">
        <w:trPr>
          <w:trHeight w:val="403"/>
        </w:trPr>
        <w:tc>
          <w:tcPr>
            <w:tcW w:w="1433" w:type="dxa"/>
            <w:tcBorders>
              <w:top w:val="nil"/>
              <w:left w:val="single" w:sz="8" w:space="0" w:color="auto"/>
              <w:bottom w:val="single" w:sz="8" w:space="0" w:color="auto"/>
              <w:right w:val="single" w:sz="8" w:space="0" w:color="auto"/>
            </w:tcBorders>
            <w:shd w:val="clear" w:color="auto" w:fill="auto"/>
          </w:tcPr>
          <w:p w14:paraId="58C9F52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Belarus</w:t>
                </w:r>
              </w:smartTag>
            </w:smartTag>
          </w:p>
        </w:tc>
        <w:tc>
          <w:tcPr>
            <w:tcW w:w="815" w:type="dxa"/>
            <w:tcBorders>
              <w:top w:val="nil"/>
              <w:left w:val="nil"/>
              <w:bottom w:val="single" w:sz="8" w:space="0" w:color="auto"/>
              <w:right w:val="single" w:sz="8" w:space="0" w:color="auto"/>
            </w:tcBorders>
            <w:shd w:val="clear" w:color="auto" w:fill="auto"/>
          </w:tcPr>
          <w:p w14:paraId="56CED9E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588A0247"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5</w:t>
            </w:r>
          </w:p>
        </w:tc>
        <w:tc>
          <w:tcPr>
            <w:tcW w:w="2536" w:type="dxa"/>
            <w:tcBorders>
              <w:top w:val="nil"/>
              <w:left w:val="nil"/>
              <w:bottom w:val="single" w:sz="8" w:space="0" w:color="auto"/>
              <w:right w:val="single" w:sz="8" w:space="0" w:color="auto"/>
            </w:tcBorders>
            <w:shd w:val="clear" w:color="auto" w:fill="auto"/>
          </w:tcPr>
          <w:p w14:paraId="418640B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(suspended),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12th, 13th (MC)</w:t>
            </w:r>
          </w:p>
        </w:tc>
        <w:tc>
          <w:tcPr>
            <w:tcW w:w="2241" w:type="dxa"/>
            <w:tcBorders>
              <w:top w:val="nil"/>
              <w:left w:val="nil"/>
              <w:bottom w:val="single" w:sz="8" w:space="0" w:color="auto"/>
              <w:right w:val="single" w:sz="8" w:space="0" w:color="auto"/>
            </w:tcBorders>
            <w:shd w:val="clear" w:color="auto" w:fill="auto"/>
          </w:tcPr>
          <w:p w14:paraId="566CE3E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 &amp; UNEP, none, UNDP &amp; UNEP, WHO</w:t>
            </w:r>
          </w:p>
        </w:tc>
        <w:tc>
          <w:tcPr>
            <w:tcW w:w="1795" w:type="dxa"/>
            <w:tcBorders>
              <w:top w:val="nil"/>
              <w:left w:val="nil"/>
              <w:bottom w:val="single" w:sz="8" w:space="0" w:color="auto"/>
              <w:right w:val="single" w:sz="8" w:space="0" w:color="auto"/>
            </w:tcBorders>
            <w:shd w:val="clear" w:color="auto" w:fill="auto"/>
          </w:tcPr>
          <w:p w14:paraId="2A6EE1D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  / B / A,B,C / B,C / A,B,C</w:t>
            </w:r>
          </w:p>
        </w:tc>
      </w:tr>
      <w:tr w:rsidR="00D21EB5" w:rsidRPr="00C03B62" w14:paraId="00F3F407"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368FB39B"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Georgia</w:t>
                </w:r>
              </w:smartTag>
            </w:smartTag>
          </w:p>
        </w:tc>
        <w:tc>
          <w:tcPr>
            <w:tcW w:w="815" w:type="dxa"/>
            <w:tcBorders>
              <w:top w:val="nil"/>
              <w:left w:val="nil"/>
              <w:bottom w:val="single" w:sz="8" w:space="0" w:color="auto"/>
              <w:right w:val="single" w:sz="8" w:space="0" w:color="auto"/>
            </w:tcBorders>
            <w:shd w:val="clear" w:color="auto" w:fill="auto"/>
          </w:tcPr>
          <w:p w14:paraId="41EA0DA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4B1AE9C1"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6286776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w:t>
            </w:r>
            <w:r w:rsidRPr="00C03B62">
              <w:rPr>
                <w:rFonts w:ascii="Calibri" w:hAnsi="Calibri" w:cs="Arial"/>
                <w:sz w:val="16"/>
                <w:szCs w:val="16"/>
                <w:vertAlign w:val="superscript"/>
                <w:lang w:eastAsia="zh-CN"/>
              </w:rPr>
              <w:t xml:space="preserve">st </w:t>
            </w:r>
            <w:r w:rsidRPr="00C03B62">
              <w:rPr>
                <w:rFonts w:ascii="Calibri" w:hAnsi="Calibri" w:cs="Arial"/>
                <w:sz w:val="16"/>
                <w:szCs w:val="16"/>
                <w:lang w:eastAsia="zh-CN"/>
              </w:rPr>
              <w:t>(MC),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8</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(NGO)</w:t>
            </w:r>
          </w:p>
        </w:tc>
        <w:tc>
          <w:tcPr>
            <w:tcW w:w="2241" w:type="dxa"/>
            <w:tcBorders>
              <w:top w:val="nil"/>
              <w:left w:val="nil"/>
              <w:bottom w:val="single" w:sz="8" w:space="0" w:color="auto"/>
              <w:right w:val="single" w:sz="8" w:space="0" w:color="auto"/>
            </w:tcBorders>
            <w:shd w:val="clear" w:color="auto" w:fill="auto"/>
          </w:tcPr>
          <w:p w14:paraId="5B9F0ED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 none</w:t>
            </w:r>
          </w:p>
        </w:tc>
        <w:tc>
          <w:tcPr>
            <w:tcW w:w="1795" w:type="dxa"/>
            <w:tcBorders>
              <w:top w:val="nil"/>
              <w:left w:val="nil"/>
              <w:bottom w:val="single" w:sz="8" w:space="0" w:color="auto"/>
              <w:right w:val="single" w:sz="8" w:space="0" w:color="auto"/>
            </w:tcBorders>
            <w:shd w:val="clear" w:color="auto" w:fill="auto"/>
          </w:tcPr>
          <w:p w14:paraId="0009544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B,C</w:t>
            </w:r>
          </w:p>
        </w:tc>
      </w:tr>
      <w:tr w:rsidR="00D21EB5" w:rsidRPr="00C03B62" w14:paraId="487AB056" w14:textId="77777777" w:rsidTr="00042D4A">
        <w:trPr>
          <w:trHeight w:val="215"/>
        </w:trPr>
        <w:tc>
          <w:tcPr>
            <w:tcW w:w="1433" w:type="dxa"/>
            <w:tcBorders>
              <w:top w:val="nil"/>
              <w:left w:val="single" w:sz="8" w:space="0" w:color="auto"/>
              <w:bottom w:val="single" w:sz="8" w:space="0" w:color="auto"/>
              <w:right w:val="single" w:sz="8" w:space="0" w:color="auto"/>
            </w:tcBorders>
            <w:shd w:val="clear" w:color="auto" w:fill="auto"/>
          </w:tcPr>
          <w:p w14:paraId="29E5732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Macedonia</w:t>
                </w:r>
              </w:smartTag>
            </w:smartTag>
          </w:p>
        </w:tc>
        <w:tc>
          <w:tcPr>
            <w:tcW w:w="815" w:type="dxa"/>
            <w:tcBorders>
              <w:top w:val="nil"/>
              <w:left w:val="nil"/>
              <w:bottom w:val="single" w:sz="8" w:space="0" w:color="auto"/>
              <w:right w:val="single" w:sz="8" w:space="0" w:color="auto"/>
            </w:tcBorders>
            <w:shd w:val="clear" w:color="auto" w:fill="auto"/>
          </w:tcPr>
          <w:p w14:paraId="627F990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541E28A9"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240ABF0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13th (MC), 14th (MC, NGO)</w:t>
            </w:r>
          </w:p>
        </w:tc>
        <w:tc>
          <w:tcPr>
            <w:tcW w:w="2241" w:type="dxa"/>
            <w:tcBorders>
              <w:top w:val="nil"/>
              <w:left w:val="nil"/>
              <w:bottom w:val="single" w:sz="8" w:space="0" w:color="auto"/>
              <w:right w:val="single" w:sz="8" w:space="0" w:color="auto"/>
            </w:tcBorders>
            <w:shd w:val="clear" w:color="auto" w:fill="auto"/>
          </w:tcPr>
          <w:p w14:paraId="4B501F8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 none, WECF</w:t>
            </w:r>
          </w:p>
        </w:tc>
        <w:tc>
          <w:tcPr>
            <w:tcW w:w="1795" w:type="dxa"/>
            <w:tcBorders>
              <w:top w:val="nil"/>
              <w:left w:val="nil"/>
              <w:bottom w:val="single" w:sz="8" w:space="0" w:color="auto"/>
              <w:right w:val="single" w:sz="8" w:space="0" w:color="auto"/>
            </w:tcBorders>
            <w:shd w:val="clear" w:color="auto" w:fill="auto"/>
          </w:tcPr>
          <w:p w14:paraId="5BD654A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 / B / A,B,C</w:t>
            </w:r>
          </w:p>
        </w:tc>
      </w:tr>
      <w:tr w:rsidR="00D21EB5" w:rsidRPr="00C03B62" w14:paraId="5DF62040" w14:textId="77777777" w:rsidTr="00042D4A">
        <w:trPr>
          <w:trHeight w:val="247"/>
        </w:trPr>
        <w:tc>
          <w:tcPr>
            <w:tcW w:w="1433" w:type="dxa"/>
            <w:tcBorders>
              <w:top w:val="nil"/>
              <w:left w:val="single" w:sz="8" w:space="0" w:color="auto"/>
              <w:bottom w:val="single" w:sz="8" w:space="0" w:color="auto"/>
              <w:right w:val="single" w:sz="8" w:space="0" w:color="auto"/>
            </w:tcBorders>
            <w:shd w:val="clear" w:color="auto" w:fill="auto"/>
          </w:tcPr>
          <w:p w14:paraId="25CB9E0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Moldova</w:t>
                </w:r>
              </w:smartTag>
            </w:smartTag>
          </w:p>
        </w:tc>
        <w:tc>
          <w:tcPr>
            <w:tcW w:w="815" w:type="dxa"/>
            <w:tcBorders>
              <w:top w:val="nil"/>
              <w:left w:val="nil"/>
              <w:bottom w:val="single" w:sz="8" w:space="0" w:color="auto"/>
              <w:right w:val="single" w:sz="8" w:space="0" w:color="auto"/>
            </w:tcBorders>
            <w:shd w:val="clear" w:color="auto" w:fill="auto"/>
          </w:tcPr>
          <w:p w14:paraId="0F7A0A4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57E9CF56"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3FC40C4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(NGO), 13th (MC)</w:t>
            </w:r>
          </w:p>
        </w:tc>
        <w:tc>
          <w:tcPr>
            <w:tcW w:w="2241" w:type="dxa"/>
            <w:tcBorders>
              <w:top w:val="nil"/>
              <w:left w:val="nil"/>
              <w:bottom w:val="single" w:sz="8" w:space="0" w:color="auto"/>
              <w:right w:val="single" w:sz="8" w:space="0" w:color="auto"/>
            </w:tcBorders>
            <w:shd w:val="clear" w:color="auto" w:fill="auto"/>
          </w:tcPr>
          <w:p w14:paraId="5F16F6A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UNITAR, UAP, none</w:t>
            </w:r>
          </w:p>
        </w:tc>
        <w:tc>
          <w:tcPr>
            <w:tcW w:w="1795" w:type="dxa"/>
            <w:tcBorders>
              <w:top w:val="nil"/>
              <w:left w:val="nil"/>
              <w:bottom w:val="single" w:sz="8" w:space="0" w:color="auto"/>
              <w:right w:val="single" w:sz="8" w:space="0" w:color="auto"/>
            </w:tcBorders>
            <w:shd w:val="clear" w:color="auto" w:fill="auto"/>
          </w:tcPr>
          <w:p w14:paraId="0F02154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A,B / B,C / B</w:t>
            </w:r>
          </w:p>
        </w:tc>
      </w:tr>
      <w:tr w:rsidR="00D21EB5" w:rsidRPr="00C03B62" w14:paraId="23C76CC3"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4640159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Serbia</w:t>
                </w:r>
              </w:smartTag>
            </w:smartTag>
          </w:p>
        </w:tc>
        <w:tc>
          <w:tcPr>
            <w:tcW w:w="815" w:type="dxa"/>
            <w:tcBorders>
              <w:top w:val="nil"/>
              <w:left w:val="nil"/>
              <w:bottom w:val="single" w:sz="8" w:space="0" w:color="auto"/>
              <w:right w:val="single" w:sz="8" w:space="0" w:color="auto"/>
            </w:tcBorders>
            <w:shd w:val="clear" w:color="auto" w:fill="auto"/>
          </w:tcPr>
          <w:p w14:paraId="2388E94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5669C45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329F553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(MC), 12th, 13th</w:t>
            </w:r>
          </w:p>
        </w:tc>
        <w:tc>
          <w:tcPr>
            <w:tcW w:w="2241" w:type="dxa"/>
            <w:tcBorders>
              <w:top w:val="nil"/>
              <w:left w:val="nil"/>
              <w:bottom w:val="single" w:sz="8" w:space="0" w:color="auto"/>
              <w:right w:val="single" w:sz="8" w:space="0" w:color="auto"/>
            </w:tcBorders>
            <w:shd w:val="clear" w:color="auto" w:fill="auto"/>
          </w:tcPr>
          <w:p w14:paraId="2594FD9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UNDP, WHO</w:t>
            </w:r>
          </w:p>
        </w:tc>
        <w:tc>
          <w:tcPr>
            <w:tcW w:w="1795" w:type="dxa"/>
            <w:tcBorders>
              <w:top w:val="nil"/>
              <w:left w:val="nil"/>
              <w:bottom w:val="single" w:sz="8" w:space="0" w:color="auto"/>
              <w:right w:val="single" w:sz="8" w:space="0" w:color="auto"/>
            </w:tcBorders>
            <w:shd w:val="clear" w:color="auto" w:fill="auto"/>
          </w:tcPr>
          <w:p w14:paraId="5FD259A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C / A,B,C</w:t>
            </w:r>
          </w:p>
        </w:tc>
      </w:tr>
      <w:tr w:rsidR="00D21EB5" w:rsidRPr="00C03B62" w14:paraId="0311A1A5"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34A434A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Ukraine</w:t>
                </w:r>
              </w:smartTag>
            </w:smartTag>
          </w:p>
        </w:tc>
        <w:tc>
          <w:tcPr>
            <w:tcW w:w="815" w:type="dxa"/>
            <w:tcBorders>
              <w:top w:val="nil"/>
              <w:left w:val="nil"/>
              <w:bottom w:val="single" w:sz="8" w:space="0" w:color="auto"/>
              <w:right w:val="single" w:sz="8" w:space="0" w:color="auto"/>
            </w:tcBorders>
            <w:shd w:val="clear" w:color="auto" w:fill="auto"/>
          </w:tcPr>
          <w:p w14:paraId="1A85C7C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CEE</w:t>
            </w:r>
          </w:p>
        </w:tc>
        <w:tc>
          <w:tcPr>
            <w:tcW w:w="760" w:type="dxa"/>
            <w:tcBorders>
              <w:top w:val="nil"/>
              <w:left w:val="nil"/>
              <w:bottom w:val="single" w:sz="8" w:space="0" w:color="auto"/>
              <w:right w:val="single" w:sz="8" w:space="0" w:color="auto"/>
            </w:tcBorders>
            <w:shd w:val="clear" w:color="auto" w:fill="auto"/>
          </w:tcPr>
          <w:p w14:paraId="194D416F"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43D3FEA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13th, 13th (MC)</w:t>
            </w:r>
          </w:p>
        </w:tc>
        <w:tc>
          <w:tcPr>
            <w:tcW w:w="2241" w:type="dxa"/>
            <w:tcBorders>
              <w:top w:val="nil"/>
              <w:left w:val="nil"/>
              <w:bottom w:val="single" w:sz="8" w:space="0" w:color="auto"/>
              <w:right w:val="single" w:sz="8" w:space="0" w:color="auto"/>
            </w:tcBorders>
            <w:shd w:val="clear" w:color="auto" w:fill="auto"/>
          </w:tcPr>
          <w:p w14:paraId="36DC9FB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WHO, WHO</w:t>
            </w:r>
          </w:p>
        </w:tc>
        <w:tc>
          <w:tcPr>
            <w:tcW w:w="1795" w:type="dxa"/>
            <w:tcBorders>
              <w:top w:val="nil"/>
              <w:left w:val="nil"/>
              <w:bottom w:val="single" w:sz="8" w:space="0" w:color="auto"/>
              <w:right w:val="single" w:sz="8" w:space="0" w:color="auto"/>
            </w:tcBorders>
            <w:shd w:val="clear" w:color="auto" w:fill="auto"/>
          </w:tcPr>
          <w:p w14:paraId="48E7E38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A,B,C / A,B,C</w:t>
            </w:r>
          </w:p>
        </w:tc>
      </w:tr>
      <w:tr w:rsidR="00D21EB5" w:rsidRPr="00460908" w14:paraId="259C1710" w14:textId="77777777" w:rsidTr="00042D4A">
        <w:trPr>
          <w:trHeight w:val="120"/>
        </w:trPr>
        <w:tc>
          <w:tcPr>
            <w:tcW w:w="1433" w:type="dxa"/>
            <w:tcBorders>
              <w:top w:val="nil"/>
              <w:left w:val="single" w:sz="8" w:space="0" w:color="auto"/>
              <w:bottom w:val="single" w:sz="8" w:space="0" w:color="auto"/>
              <w:right w:val="single" w:sz="8" w:space="0" w:color="auto"/>
            </w:tcBorders>
            <w:shd w:val="clear" w:color="000000" w:fill="244062"/>
          </w:tcPr>
          <w:p w14:paraId="5672EF5D"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815" w:type="dxa"/>
            <w:tcBorders>
              <w:top w:val="nil"/>
              <w:left w:val="nil"/>
              <w:bottom w:val="single" w:sz="8" w:space="0" w:color="auto"/>
              <w:right w:val="single" w:sz="8" w:space="0" w:color="auto"/>
            </w:tcBorders>
            <w:shd w:val="clear" w:color="000000" w:fill="244062"/>
          </w:tcPr>
          <w:p w14:paraId="12559403"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760" w:type="dxa"/>
            <w:tcBorders>
              <w:top w:val="nil"/>
              <w:left w:val="nil"/>
              <w:bottom w:val="single" w:sz="8" w:space="0" w:color="auto"/>
              <w:right w:val="single" w:sz="8" w:space="0" w:color="auto"/>
            </w:tcBorders>
            <w:shd w:val="clear" w:color="000000" w:fill="244062"/>
          </w:tcPr>
          <w:p w14:paraId="781BFDAB" w14:textId="77777777" w:rsidR="00D21EB5" w:rsidRPr="00460908" w:rsidRDefault="00D21EB5" w:rsidP="00042D4A">
            <w:pPr>
              <w:jc w:val="center"/>
              <w:rPr>
                <w:rFonts w:ascii="Calibri" w:hAnsi="Calibri" w:cs="Arial"/>
                <w:sz w:val="10"/>
                <w:szCs w:val="10"/>
                <w:lang w:eastAsia="zh-CN"/>
              </w:rPr>
            </w:pPr>
            <w:r w:rsidRPr="00460908">
              <w:rPr>
                <w:rFonts w:ascii="Calibri" w:hAnsi="Calibri" w:cs="Arial"/>
                <w:sz w:val="10"/>
                <w:szCs w:val="10"/>
                <w:lang w:eastAsia="zh-CN"/>
              </w:rPr>
              <w:t> </w:t>
            </w:r>
          </w:p>
        </w:tc>
        <w:tc>
          <w:tcPr>
            <w:tcW w:w="2536" w:type="dxa"/>
            <w:tcBorders>
              <w:top w:val="nil"/>
              <w:left w:val="nil"/>
              <w:bottom w:val="single" w:sz="8" w:space="0" w:color="auto"/>
              <w:right w:val="single" w:sz="8" w:space="0" w:color="auto"/>
            </w:tcBorders>
            <w:shd w:val="clear" w:color="000000" w:fill="244062"/>
          </w:tcPr>
          <w:p w14:paraId="64DF8D5E"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2241" w:type="dxa"/>
            <w:tcBorders>
              <w:top w:val="nil"/>
              <w:left w:val="nil"/>
              <w:bottom w:val="single" w:sz="8" w:space="0" w:color="auto"/>
              <w:right w:val="single" w:sz="8" w:space="0" w:color="auto"/>
            </w:tcBorders>
            <w:shd w:val="clear" w:color="000000" w:fill="244062"/>
          </w:tcPr>
          <w:p w14:paraId="6F3F3FEA"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c>
          <w:tcPr>
            <w:tcW w:w="1795" w:type="dxa"/>
            <w:tcBorders>
              <w:top w:val="nil"/>
              <w:left w:val="nil"/>
              <w:bottom w:val="single" w:sz="8" w:space="0" w:color="auto"/>
              <w:right w:val="single" w:sz="8" w:space="0" w:color="auto"/>
            </w:tcBorders>
            <w:shd w:val="clear" w:color="000000" w:fill="244062"/>
          </w:tcPr>
          <w:p w14:paraId="6883DC02" w14:textId="77777777" w:rsidR="00D21EB5" w:rsidRPr="00460908" w:rsidRDefault="00D21EB5" w:rsidP="00042D4A">
            <w:pPr>
              <w:rPr>
                <w:rFonts w:ascii="Calibri" w:hAnsi="Calibri" w:cs="Arial"/>
                <w:sz w:val="10"/>
                <w:szCs w:val="10"/>
                <w:lang w:eastAsia="zh-CN"/>
              </w:rPr>
            </w:pPr>
            <w:r w:rsidRPr="00460908">
              <w:rPr>
                <w:rFonts w:ascii="Calibri" w:hAnsi="Calibri" w:cs="Arial"/>
                <w:sz w:val="10"/>
                <w:szCs w:val="10"/>
                <w:lang w:eastAsia="zh-CN"/>
              </w:rPr>
              <w:t> </w:t>
            </w:r>
          </w:p>
        </w:tc>
      </w:tr>
      <w:tr w:rsidR="00D21EB5" w:rsidRPr="00C03B62" w14:paraId="3945D10E" w14:textId="77777777" w:rsidTr="00042D4A">
        <w:trPr>
          <w:trHeight w:val="318"/>
        </w:trPr>
        <w:tc>
          <w:tcPr>
            <w:tcW w:w="1433" w:type="dxa"/>
            <w:tcBorders>
              <w:top w:val="nil"/>
              <w:left w:val="single" w:sz="8" w:space="0" w:color="auto"/>
              <w:bottom w:val="single" w:sz="8" w:space="0" w:color="auto"/>
              <w:right w:val="single" w:sz="8" w:space="0" w:color="auto"/>
            </w:tcBorders>
            <w:shd w:val="clear" w:color="auto" w:fill="auto"/>
          </w:tcPr>
          <w:p w14:paraId="702D8E9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Argentina</w:t>
                </w:r>
              </w:smartTag>
            </w:smartTag>
          </w:p>
        </w:tc>
        <w:tc>
          <w:tcPr>
            <w:tcW w:w="815" w:type="dxa"/>
            <w:tcBorders>
              <w:top w:val="nil"/>
              <w:left w:val="nil"/>
              <w:bottom w:val="single" w:sz="4" w:space="0" w:color="auto"/>
              <w:right w:val="single" w:sz="8" w:space="0" w:color="auto"/>
            </w:tcBorders>
            <w:shd w:val="clear" w:color="auto" w:fill="auto"/>
          </w:tcPr>
          <w:p w14:paraId="1EC3FF2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6020ACAC" w14:textId="77777777" w:rsidR="00D21EB5" w:rsidRPr="00C03B62" w:rsidRDefault="00D21EB5" w:rsidP="00042D4A">
            <w:pPr>
              <w:jc w:val="right"/>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608D281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(MC, NGO) , 11th (MC, NGO)</w:t>
            </w:r>
          </w:p>
        </w:tc>
        <w:tc>
          <w:tcPr>
            <w:tcW w:w="2241" w:type="dxa"/>
            <w:tcBorders>
              <w:top w:val="nil"/>
              <w:left w:val="nil"/>
              <w:bottom w:val="single" w:sz="8" w:space="0" w:color="auto"/>
              <w:right w:val="single" w:sz="8" w:space="0" w:color="auto"/>
            </w:tcBorders>
            <w:shd w:val="clear" w:color="auto" w:fill="auto"/>
          </w:tcPr>
          <w:p w14:paraId="2247B98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none</w:t>
            </w:r>
          </w:p>
        </w:tc>
        <w:tc>
          <w:tcPr>
            <w:tcW w:w="1795" w:type="dxa"/>
            <w:tcBorders>
              <w:top w:val="nil"/>
              <w:left w:val="nil"/>
              <w:bottom w:val="single" w:sz="8" w:space="0" w:color="auto"/>
              <w:right w:val="single" w:sz="8" w:space="0" w:color="auto"/>
            </w:tcBorders>
            <w:shd w:val="clear" w:color="auto" w:fill="auto"/>
          </w:tcPr>
          <w:p w14:paraId="34A501E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B</w:t>
            </w:r>
          </w:p>
        </w:tc>
      </w:tr>
      <w:tr w:rsidR="00D21EB5" w:rsidRPr="00C03B62" w14:paraId="192C47D9"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4671E86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lastRenderedPageBreak/>
                  <w:t>Bahamas</w:t>
                </w:r>
              </w:smartTag>
            </w:smartTag>
          </w:p>
        </w:tc>
        <w:tc>
          <w:tcPr>
            <w:tcW w:w="815" w:type="dxa"/>
            <w:tcBorders>
              <w:top w:val="single" w:sz="4" w:space="0" w:color="auto"/>
              <w:left w:val="nil"/>
              <w:bottom w:val="single" w:sz="8" w:space="0" w:color="auto"/>
              <w:right w:val="single" w:sz="8" w:space="0" w:color="auto"/>
            </w:tcBorders>
            <w:shd w:val="clear" w:color="auto" w:fill="auto"/>
          </w:tcPr>
          <w:p w14:paraId="1AED2A2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1777149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4E5E2A2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4th (MC), 12th</w:t>
            </w:r>
          </w:p>
        </w:tc>
        <w:tc>
          <w:tcPr>
            <w:tcW w:w="2241" w:type="dxa"/>
            <w:tcBorders>
              <w:top w:val="nil"/>
              <w:left w:val="nil"/>
              <w:bottom w:val="single" w:sz="8" w:space="0" w:color="auto"/>
              <w:right w:val="single" w:sz="8" w:space="0" w:color="auto"/>
            </w:tcBorders>
            <w:shd w:val="clear" w:color="auto" w:fill="auto"/>
          </w:tcPr>
          <w:p w14:paraId="0D838AE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UNEP, WHO</w:t>
            </w:r>
          </w:p>
        </w:tc>
        <w:tc>
          <w:tcPr>
            <w:tcW w:w="1795" w:type="dxa"/>
            <w:tcBorders>
              <w:top w:val="nil"/>
              <w:left w:val="nil"/>
              <w:bottom w:val="single" w:sz="8" w:space="0" w:color="auto"/>
              <w:right w:val="single" w:sz="8" w:space="0" w:color="auto"/>
            </w:tcBorders>
            <w:shd w:val="clear" w:color="auto" w:fill="auto"/>
          </w:tcPr>
          <w:p w14:paraId="0A73D7D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w:t>
            </w:r>
          </w:p>
        </w:tc>
      </w:tr>
      <w:tr w:rsidR="00D21EB5" w:rsidRPr="00C03B62" w14:paraId="0A6A0AA8"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52CD0328"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Barbados</w:t>
                </w:r>
              </w:smartTag>
            </w:smartTag>
          </w:p>
        </w:tc>
        <w:tc>
          <w:tcPr>
            <w:tcW w:w="815" w:type="dxa"/>
            <w:tcBorders>
              <w:top w:val="nil"/>
              <w:left w:val="nil"/>
              <w:bottom w:val="single" w:sz="8" w:space="0" w:color="auto"/>
              <w:right w:val="single" w:sz="8" w:space="0" w:color="auto"/>
            </w:tcBorders>
            <w:shd w:val="clear" w:color="auto" w:fill="auto"/>
          </w:tcPr>
          <w:p w14:paraId="1DFEFFA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5AA1A51E"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064863B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4</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(MC) ,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13th</w:t>
            </w:r>
          </w:p>
        </w:tc>
        <w:tc>
          <w:tcPr>
            <w:tcW w:w="2241" w:type="dxa"/>
            <w:tcBorders>
              <w:top w:val="nil"/>
              <w:left w:val="nil"/>
              <w:bottom w:val="single" w:sz="8" w:space="0" w:color="auto"/>
              <w:right w:val="single" w:sz="8" w:space="0" w:color="auto"/>
            </w:tcBorders>
            <w:shd w:val="clear" w:color="auto" w:fill="auto"/>
          </w:tcPr>
          <w:p w14:paraId="22271C7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UNEP, UNITAR, none</w:t>
            </w:r>
          </w:p>
        </w:tc>
        <w:tc>
          <w:tcPr>
            <w:tcW w:w="1795" w:type="dxa"/>
            <w:tcBorders>
              <w:top w:val="nil"/>
              <w:left w:val="nil"/>
              <w:bottom w:val="single" w:sz="8" w:space="0" w:color="auto"/>
              <w:right w:val="single" w:sz="8" w:space="0" w:color="auto"/>
            </w:tcBorders>
            <w:shd w:val="clear" w:color="auto" w:fill="auto"/>
          </w:tcPr>
          <w:p w14:paraId="517B835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 / B</w:t>
            </w:r>
          </w:p>
        </w:tc>
      </w:tr>
      <w:tr w:rsidR="00D21EB5" w:rsidRPr="00C03B62" w14:paraId="528A91EC"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21277A0B"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Belize</w:t>
                </w:r>
              </w:smartTag>
            </w:smartTag>
          </w:p>
        </w:tc>
        <w:tc>
          <w:tcPr>
            <w:tcW w:w="815" w:type="dxa"/>
            <w:tcBorders>
              <w:top w:val="nil"/>
              <w:left w:val="nil"/>
              <w:bottom w:val="single" w:sz="8" w:space="0" w:color="auto"/>
              <w:right w:val="single" w:sz="8" w:space="0" w:color="auto"/>
            </w:tcBorders>
            <w:shd w:val="clear" w:color="auto" w:fill="auto"/>
          </w:tcPr>
          <w:p w14:paraId="0281B58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451D414D"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0E5EF13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6B592F2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UNDP &amp; UNEP, UNEP</w:t>
            </w:r>
          </w:p>
        </w:tc>
        <w:tc>
          <w:tcPr>
            <w:tcW w:w="1795" w:type="dxa"/>
            <w:tcBorders>
              <w:top w:val="nil"/>
              <w:left w:val="nil"/>
              <w:bottom w:val="single" w:sz="8" w:space="0" w:color="auto"/>
              <w:right w:val="single" w:sz="8" w:space="0" w:color="auto"/>
            </w:tcBorders>
            <w:shd w:val="clear" w:color="auto" w:fill="auto"/>
          </w:tcPr>
          <w:p w14:paraId="57722F39"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B,C / B</w:t>
            </w:r>
          </w:p>
        </w:tc>
      </w:tr>
      <w:tr w:rsidR="00D21EB5" w:rsidRPr="00C03B62" w14:paraId="41BDF4D3" w14:textId="77777777" w:rsidTr="00042D4A">
        <w:trPr>
          <w:trHeight w:val="218"/>
        </w:trPr>
        <w:tc>
          <w:tcPr>
            <w:tcW w:w="1433" w:type="dxa"/>
            <w:tcBorders>
              <w:top w:val="nil"/>
              <w:left w:val="single" w:sz="8" w:space="0" w:color="auto"/>
              <w:bottom w:val="single" w:sz="8" w:space="0" w:color="auto"/>
              <w:right w:val="single" w:sz="8" w:space="0" w:color="auto"/>
            </w:tcBorders>
            <w:shd w:val="clear" w:color="auto" w:fill="auto"/>
          </w:tcPr>
          <w:p w14:paraId="290CDA03"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Bolivia</w:t>
                </w:r>
              </w:smartTag>
            </w:smartTag>
          </w:p>
        </w:tc>
        <w:tc>
          <w:tcPr>
            <w:tcW w:w="815" w:type="dxa"/>
            <w:tcBorders>
              <w:top w:val="nil"/>
              <w:left w:val="nil"/>
              <w:bottom w:val="single" w:sz="8" w:space="0" w:color="auto"/>
              <w:right w:val="single" w:sz="8" w:space="0" w:color="auto"/>
            </w:tcBorders>
            <w:shd w:val="clear" w:color="auto" w:fill="auto"/>
          </w:tcPr>
          <w:p w14:paraId="6D145F4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419938B5"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2E215DE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xml:space="preserve"> (NGO, MC), 5</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(MC),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511B70A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UNEP, UNITAR</w:t>
            </w:r>
          </w:p>
        </w:tc>
        <w:tc>
          <w:tcPr>
            <w:tcW w:w="1795" w:type="dxa"/>
            <w:tcBorders>
              <w:top w:val="nil"/>
              <w:left w:val="nil"/>
              <w:bottom w:val="single" w:sz="8" w:space="0" w:color="auto"/>
              <w:right w:val="single" w:sz="8" w:space="0" w:color="auto"/>
            </w:tcBorders>
            <w:shd w:val="clear" w:color="auto" w:fill="auto"/>
          </w:tcPr>
          <w:p w14:paraId="24BEAB4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 / A,B</w:t>
            </w:r>
          </w:p>
        </w:tc>
      </w:tr>
      <w:tr w:rsidR="00D21EB5" w:rsidRPr="00C03B62" w14:paraId="23325F78" w14:textId="77777777" w:rsidTr="00042D4A">
        <w:trPr>
          <w:trHeight w:val="398"/>
        </w:trPr>
        <w:tc>
          <w:tcPr>
            <w:tcW w:w="1433" w:type="dxa"/>
            <w:tcBorders>
              <w:top w:val="nil"/>
              <w:left w:val="single" w:sz="8" w:space="0" w:color="auto"/>
              <w:bottom w:val="single" w:sz="8" w:space="0" w:color="auto"/>
              <w:right w:val="single" w:sz="8" w:space="0" w:color="auto"/>
            </w:tcBorders>
            <w:shd w:val="clear" w:color="auto" w:fill="auto"/>
          </w:tcPr>
          <w:p w14:paraId="2F660C4F"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Chile</w:t>
                </w:r>
              </w:smartTag>
            </w:smartTag>
          </w:p>
        </w:tc>
        <w:tc>
          <w:tcPr>
            <w:tcW w:w="815" w:type="dxa"/>
            <w:tcBorders>
              <w:top w:val="nil"/>
              <w:left w:val="nil"/>
              <w:bottom w:val="single" w:sz="8" w:space="0" w:color="auto"/>
              <w:right w:val="single" w:sz="8" w:space="0" w:color="auto"/>
            </w:tcBorders>
            <w:shd w:val="clear" w:color="auto" w:fill="auto"/>
          </w:tcPr>
          <w:p w14:paraId="78F2FB6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1CA2996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5</w:t>
            </w:r>
          </w:p>
        </w:tc>
        <w:tc>
          <w:tcPr>
            <w:tcW w:w="2536" w:type="dxa"/>
            <w:tcBorders>
              <w:top w:val="nil"/>
              <w:left w:val="nil"/>
              <w:bottom w:val="single" w:sz="8" w:space="0" w:color="auto"/>
              <w:right w:val="single" w:sz="8" w:space="0" w:color="auto"/>
            </w:tcBorders>
            <w:shd w:val="clear" w:color="auto" w:fill="auto"/>
          </w:tcPr>
          <w:p w14:paraId="24E48E5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(MC), 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xml:space="preserve"> (NGO, MC), 3</w:t>
            </w:r>
            <w:r w:rsidRPr="00C03B62">
              <w:rPr>
                <w:rFonts w:ascii="Calibri" w:hAnsi="Calibri" w:cs="Arial"/>
                <w:sz w:val="16"/>
                <w:szCs w:val="16"/>
                <w:vertAlign w:val="superscript"/>
                <w:lang w:eastAsia="zh-CN"/>
              </w:rPr>
              <w:t>rd</w:t>
            </w:r>
            <w:r w:rsidRPr="00C03B62">
              <w:rPr>
                <w:rFonts w:ascii="Calibri" w:hAnsi="Calibri" w:cs="Arial"/>
                <w:sz w:val="16"/>
                <w:szCs w:val="16"/>
                <w:lang w:eastAsia="zh-CN"/>
              </w:rPr>
              <w:t xml:space="preserve"> (NGO, MC),  7</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6F356BB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none, IPCP, UNITAR</w:t>
            </w:r>
          </w:p>
        </w:tc>
        <w:tc>
          <w:tcPr>
            <w:tcW w:w="1795" w:type="dxa"/>
            <w:tcBorders>
              <w:top w:val="nil"/>
              <w:left w:val="nil"/>
              <w:bottom w:val="single" w:sz="8" w:space="0" w:color="auto"/>
              <w:right w:val="single" w:sz="8" w:space="0" w:color="auto"/>
            </w:tcBorders>
            <w:shd w:val="clear" w:color="auto" w:fill="auto"/>
          </w:tcPr>
          <w:p w14:paraId="6F72D3C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B / B / A,B</w:t>
            </w:r>
          </w:p>
        </w:tc>
      </w:tr>
      <w:tr w:rsidR="00D21EB5" w:rsidRPr="00C03B62" w14:paraId="0EC4734B" w14:textId="77777777" w:rsidTr="00042D4A">
        <w:trPr>
          <w:trHeight w:val="263"/>
        </w:trPr>
        <w:tc>
          <w:tcPr>
            <w:tcW w:w="1433" w:type="dxa"/>
            <w:tcBorders>
              <w:top w:val="nil"/>
              <w:left w:val="single" w:sz="8" w:space="0" w:color="auto"/>
              <w:bottom w:val="single" w:sz="8" w:space="0" w:color="auto"/>
              <w:right w:val="single" w:sz="8" w:space="0" w:color="auto"/>
            </w:tcBorders>
            <w:shd w:val="clear" w:color="auto" w:fill="auto"/>
          </w:tcPr>
          <w:p w14:paraId="5E8535AA"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Colombia</w:t>
                </w:r>
              </w:smartTag>
            </w:smartTag>
          </w:p>
        </w:tc>
        <w:tc>
          <w:tcPr>
            <w:tcW w:w="815" w:type="dxa"/>
            <w:tcBorders>
              <w:top w:val="nil"/>
              <w:left w:val="nil"/>
              <w:bottom w:val="single" w:sz="8" w:space="0" w:color="auto"/>
              <w:right w:val="single" w:sz="8" w:space="0" w:color="auto"/>
            </w:tcBorders>
            <w:shd w:val="clear" w:color="auto" w:fill="auto"/>
          </w:tcPr>
          <w:p w14:paraId="3768A80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450201C2"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790A4FA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5</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1B9FCF1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UNIDO, UNITAR</w:t>
            </w:r>
          </w:p>
        </w:tc>
        <w:tc>
          <w:tcPr>
            <w:tcW w:w="1795" w:type="dxa"/>
            <w:tcBorders>
              <w:top w:val="nil"/>
              <w:left w:val="nil"/>
              <w:bottom w:val="single" w:sz="8" w:space="0" w:color="auto"/>
              <w:right w:val="single" w:sz="8" w:space="0" w:color="auto"/>
            </w:tcBorders>
            <w:shd w:val="clear" w:color="auto" w:fill="auto"/>
          </w:tcPr>
          <w:p w14:paraId="5CD91340"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A,B</w:t>
            </w:r>
          </w:p>
        </w:tc>
      </w:tr>
      <w:tr w:rsidR="00D21EB5" w:rsidRPr="00C03B62" w14:paraId="54410395"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2187AD16"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Costa Rica</w:t>
                </w:r>
              </w:smartTag>
            </w:smartTag>
          </w:p>
        </w:tc>
        <w:tc>
          <w:tcPr>
            <w:tcW w:w="815" w:type="dxa"/>
            <w:tcBorders>
              <w:top w:val="nil"/>
              <w:left w:val="nil"/>
              <w:bottom w:val="single" w:sz="8" w:space="0" w:color="auto"/>
              <w:right w:val="single" w:sz="8" w:space="0" w:color="auto"/>
            </w:tcBorders>
            <w:shd w:val="clear" w:color="auto" w:fill="auto"/>
          </w:tcPr>
          <w:p w14:paraId="6D07D83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60FFA5A7"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A82DD7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 6th, 13th (NGO)</w:t>
            </w:r>
          </w:p>
        </w:tc>
        <w:tc>
          <w:tcPr>
            <w:tcW w:w="2241" w:type="dxa"/>
            <w:tcBorders>
              <w:top w:val="nil"/>
              <w:left w:val="nil"/>
              <w:bottom w:val="single" w:sz="8" w:space="0" w:color="auto"/>
              <w:right w:val="single" w:sz="8" w:space="0" w:color="auto"/>
            </w:tcBorders>
            <w:shd w:val="clear" w:color="auto" w:fill="auto"/>
          </w:tcPr>
          <w:p w14:paraId="1978253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none, IRET</w:t>
            </w:r>
          </w:p>
        </w:tc>
        <w:tc>
          <w:tcPr>
            <w:tcW w:w="1795" w:type="dxa"/>
            <w:tcBorders>
              <w:top w:val="nil"/>
              <w:left w:val="nil"/>
              <w:bottom w:val="single" w:sz="8" w:space="0" w:color="auto"/>
              <w:right w:val="single" w:sz="8" w:space="0" w:color="auto"/>
            </w:tcBorders>
            <w:shd w:val="clear" w:color="auto" w:fill="auto"/>
          </w:tcPr>
          <w:p w14:paraId="3138347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A,B,C / B,C</w:t>
            </w:r>
          </w:p>
        </w:tc>
      </w:tr>
      <w:tr w:rsidR="00D21EB5" w:rsidRPr="00C03B62" w14:paraId="6C714049" w14:textId="77777777" w:rsidTr="00042D4A">
        <w:trPr>
          <w:trHeight w:val="270"/>
        </w:trPr>
        <w:tc>
          <w:tcPr>
            <w:tcW w:w="1433" w:type="dxa"/>
            <w:tcBorders>
              <w:top w:val="nil"/>
              <w:left w:val="single" w:sz="8" w:space="0" w:color="auto"/>
              <w:bottom w:val="single" w:sz="8" w:space="0" w:color="auto"/>
              <w:right w:val="single" w:sz="8" w:space="0" w:color="auto"/>
            </w:tcBorders>
            <w:shd w:val="clear" w:color="auto" w:fill="auto"/>
          </w:tcPr>
          <w:p w14:paraId="5D3342D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PlaceName">
                <w:r w:rsidRPr="00C03B62">
                  <w:rPr>
                    <w:rFonts w:ascii="Calibri" w:hAnsi="Calibri" w:cs="Arial"/>
                    <w:sz w:val="16"/>
                    <w:szCs w:val="16"/>
                    <w:lang w:eastAsia="zh-CN"/>
                  </w:rPr>
                  <w:t>Dominan</w:t>
                </w:r>
              </w:smartTag>
              <w:r w:rsidRPr="00C03B62">
                <w:rPr>
                  <w:rFonts w:ascii="Calibri" w:hAnsi="Calibri" w:cs="Arial"/>
                  <w:sz w:val="16"/>
                  <w:szCs w:val="16"/>
                  <w:lang w:eastAsia="zh-CN"/>
                </w:rPr>
                <w:t xml:space="preserve"> </w:t>
              </w:r>
              <w:smartTag w:uri="urn:schemas-microsoft-com:office:smarttags" w:element="PlaceType">
                <w:r w:rsidRPr="00C03B62">
                  <w:rPr>
                    <w:rFonts w:ascii="Calibri" w:hAnsi="Calibri" w:cs="Arial"/>
                    <w:sz w:val="16"/>
                    <w:szCs w:val="16"/>
                    <w:lang w:eastAsia="zh-CN"/>
                  </w:rPr>
                  <w:t>Republic</w:t>
                </w:r>
              </w:smartTag>
            </w:smartTag>
          </w:p>
        </w:tc>
        <w:tc>
          <w:tcPr>
            <w:tcW w:w="815" w:type="dxa"/>
            <w:tcBorders>
              <w:top w:val="nil"/>
              <w:left w:val="nil"/>
              <w:bottom w:val="single" w:sz="8" w:space="0" w:color="auto"/>
              <w:right w:val="single" w:sz="8" w:space="0" w:color="auto"/>
            </w:tcBorders>
            <w:shd w:val="clear" w:color="auto" w:fill="auto"/>
          </w:tcPr>
          <w:p w14:paraId="1299336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1A5536A8"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521E8EC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8th, 10th (NGO, MC)</w:t>
            </w:r>
          </w:p>
        </w:tc>
        <w:tc>
          <w:tcPr>
            <w:tcW w:w="2241" w:type="dxa"/>
            <w:tcBorders>
              <w:top w:val="nil"/>
              <w:left w:val="nil"/>
              <w:bottom w:val="single" w:sz="8" w:space="0" w:color="auto"/>
              <w:right w:val="single" w:sz="8" w:space="0" w:color="auto"/>
            </w:tcBorders>
            <w:shd w:val="clear" w:color="auto" w:fill="auto"/>
          </w:tcPr>
          <w:p w14:paraId="7957D6D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Sustainlabour</w:t>
            </w:r>
          </w:p>
        </w:tc>
        <w:tc>
          <w:tcPr>
            <w:tcW w:w="1795" w:type="dxa"/>
            <w:tcBorders>
              <w:top w:val="nil"/>
              <w:left w:val="nil"/>
              <w:bottom w:val="single" w:sz="8" w:space="0" w:color="auto"/>
              <w:right w:val="single" w:sz="8" w:space="0" w:color="auto"/>
            </w:tcBorders>
            <w:shd w:val="clear" w:color="auto" w:fill="auto"/>
          </w:tcPr>
          <w:p w14:paraId="39D99D3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A,B,C</w:t>
            </w:r>
          </w:p>
        </w:tc>
      </w:tr>
      <w:tr w:rsidR="00D21EB5" w:rsidRPr="00C03B62" w14:paraId="284DE296" w14:textId="77777777" w:rsidTr="00042D4A">
        <w:trPr>
          <w:trHeight w:val="260"/>
        </w:trPr>
        <w:tc>
          <w:tcPr>
            <w:tcW w:w="1433" w:type="dxa"/>
            <w:tcBorders>
              <w:top w:val="nil"/>
              <w:left w:val="single" w:sz="8" w:space="0" w:color="auto"/>
              <w:bottom w:val="single" w:sz="8" w:space="0" w:color="auto"/>
              <w:right w:val="single" w:sz="8" w:space="0" w:color="auto"/>
            </w:tcBorders>
            <w:shd w:val="clear" w:color="auto" w:fill="auto"/>
          </w:tcPr>
          <w:p w14:paraId="4FBC33A5"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El Salvador</w:t>
                </w:r>
              </w:smartTag>
            </w:smartTag>
          </w:p>
        </w:tc>
        <w:tc>
          <w:tcPr>
            <w:tcW w:w="815" w:type="dxa"/>
            <w:tcBorders>
              <w:top w:val="nil"/>
              <w:left w:val="nil"/>
              <w:bottom w:val="single" w:sz="8" w:space="0" w:color="auto"/>
              <w:right w:val="single" w:sz="8" w:space="0" w:color="auto"/>
            </w:tcBorders>
            <w:shd w:val="clear" w:color="auto" w:fill="auto"/>
          </w:tcPr>
          <w:p w14:paraId="021615F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2456449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1C92C2E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10th (NGO, MC), 14th</w:t>
            </w:r>
          </w:p>
        </w:tc>
        <w:tc>
          <w:tcPr>
            <w:tcW w:w="2241" w:type="dxa"/>
            <w:tcBorders>
              <w:top w:val="nil"/>
              <w:left w:val="nil"/>
              <w:bottom w:val="single" w:sz="8" w:space="0" w:color="auto"/>
              <w:right w:val="single" w:sz="8" w:space="0" w:color="auto"/>
            </w:tcBorders>
            <w:shd w:val="clear" w:color="auto" w:fill="auto"/>
          </w:tcPr>
          <w:p w14:paraId="454C0B8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UNIDO, Sustainlabour, FAO</w:t>
            </w:r>
          </w:p>
        </w:tc>
        <w:tc>
          <w:tcPr>
            <w:tcW w:w="1795" w:type="dxa"/>
            <w:tcBorders>
              <w:top w:val="nil"/>
              <w:left w:val="nil"/>
              <w:bottom w:val="single" w:sz="8" w:space="0" w:color="auto"/>
              <w:right w:val="single" w:sz="8" w:space="0" w:color="auto"/>
            </w:tcBorders>
            <w:shd w:val="clear" w:color="auto" w:fill="auto"/>
          </w:tcPr>
          <w:p w14:paraId="116344A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A,B,C / A,B,C</w:t>
            </w:r>
          </w:p>
        </w:tc>
      </w:tr>
      <w:tr w:rsidR="00D21EB5" w:rsidRPr="00C03B62" w14:paraId="3887F45A"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4EFA4A24"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Guatemala</w:t>
                </w:r>
              </w:smartTag>
            </w:smartTag>
          </w:p>
        </w:tc>
        <w:tc>
          <w:tcPr>
            <w:tcW w:w="815" w:type="dxa"/>
            <w:tcBorders>
              <w:top w:val="nil"/>
              <w:left w:val="nil"/>
              <w:bottom w:val="single" w:sz="8" w:space="0" w:color="auto"/>
              <w:right w:val="single" w:sz="8" w:space="0" w:color="auto"/>
            </w:tcBorders>
            <w:shd w:val="clear" w:color="auto" w:fill="auto"/>
          </w:tcPr>
          <w:p w14:paraId="72FB230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277B256C"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3A57797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48DBFD9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w:t>
            </w:r>
          </w:p>
        </w:tc>
        <w:tc>
          <w:tcPr>
            <w:tcW w:w="1795" w:type="dxa"/>
            <w:tcBorders>
              <w:top w:val="nil"/>
              <w:left w:val="nil"/>
              <w:bottom w:val="single" w:sz="8" w:space="0" w:color="auto"/>
              <w:right w:val="single" w:sz="8" w:space="0" w:color="auto"/>
            </w:tcBorders>
            <w:shd w:val="clear" w:color="auto" w:fill="auto"/>
          </w:tcPr>
          <w:p w14:paraId="3A9D1DA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w:t>
            </w:r>
          </w:p>
        </w:tc>
      </w:tr>
      <w:tr w:rsidR="00D21EB5" w:rsidRPr="00C03B62" w14:paraId="2A119D95" w14:textId="77777777" w:rsidTr="00042D4A">
        <w:trPr>
          <w:trHeight w:val="315"/>
        </w:trPr>
        <w:tc>
          <w:tcPr>
            <w:tcW w:w="1433" w:type="dxa"/>
            <w:tcBorders>
              <w:top w:val="nil"/>
              <w:left w:val="single" w:sz="8" w:space="0" w:color="auto"/>
              <w:bottom w:val="single" w:sz="8" w:space="0" w:color="auto"/>
              <w:right w:val="single" w:sz="8" w:space="0" w:color="auto"/>
            </w:tcBorders>
            <w:shd w:val="clear" w:color="auto" w:fill="auto"/>
          </w:tcPr>
          <w:p w14:paraId="52B5E242"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Haiti</w:t>
                </w:r>
              </w:smartTag>
            </w:smartTag>
          </w:p>
        </w:tc>
        <w:tc>
          <w:tcPr>
            <w:tcW w:w="815" w:type="dxa"/>
            <w:tcBorders>
              <w:top w:val="nil"/>
              <w:left w:val="nil"/>
              <w:bottom w:val="single" w:sz="8" w:space="0" w:color="auto"/>
              <w:right w:val="single" w:sz="8" w:space="0" w:color="auto"/>
            </w:tcBorders>
            <w:shd w:val="clear" w:color="auto" w:fill="auto"/>
          </w:tcPr>
          <w:p w14:paraId="26B5D558"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28C662DE"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5DCBA694"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1st(MC), 4</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(MC), 9</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68C263F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UNEP, UNITAR</w:t>
            </w:r>
          </w:p>
        </w:tc>
        <w:tc>
          <w:tcPr>
            <w:tcW w:w="1795" w:type="dxa"/>
            <w:tcBorders>
              <w:top w:val="nil"/>
              <w:left w:val="nil"/>
              <w:bottom w:val="single" w:sz="8" w:space="0" w:color="auto"/>
              <w:right w:val="single" w:sz="8" w:space="0" w:color="auto"/>
            </w:tcBorders>
            <w:shd w:val="clear" w:color="auto" w:fill="auto"/>
          </w:tcPr>
          <w:p w14:paraId="0482D42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 / A,B</w:t>
            </w:r>
          </w:p>
        </w:tc>
      </w:tr>
      <w:tr w:rsidR="00D21EB5" w:rsidRPr="00C03B62" w14:paraId="7A3473A9" w14:textId="77777777" w:rsidTr="00042D4A">
        <w:trPr>
          <w:trHeight w:val="311"/>
        </w:trPr>
        <w:tc>
          <w:tcPr>
            <w:tcW w:w="1433" w:type="dxa"/>
            <w:tcBorders>
              <w:top w:val="nil"/>
              <w:left w:val="single" w:sz="8" w:space="0" w:color="auto"/>
              <w:bottom w:val="single" w:sz="8" w:space="0" w:color="auto"/>
              <w:right w:val="single" w:sz="8" w:space="0" w:color="auto"/>
            </w:tcBorders>
            <w:shd w:val="clear" w:color="auto" w:fill="auto"/>
          </w:tcPr>
          <w:p w14:paraId="00D72690"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Honduras</w:t>
                </w:r>
              </w:smartTag>
            </w:smartTag>
          </w:p>
        </w:tc>
        <w:tc>
          <w:tcPr>
            <w:tcW w:w="815" w:type="dxa"/>
            <w:tcBorders>
              <w:top w:val="nil"/>
              <w:left w:val="nil"/>
              <w:bottom w:val="single" w:sz="8" w:space="0" w:color="auto"/>
              <w:right w:val="single" w:sz="8" w:space="0" w:color="auto"/>
            </w:tcBorders>
            <w:shd w:val="clear" w:color="auto" w:fill="auto"/>
          </w:tcPr>
          <w:p w14:paraId="58EF161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672F3789"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19727D8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5</w:t>
            </w:r>
            <w:r w:rsidRPr="00C03B62">
              <w:rPr>
                <w:rFonts w:ascii="Calibri" w:hAnsi="Calibri" w:cs="Arial"/>
                <w:sz w:val="16"/>
                <w:szCs w:val="16"/>
                <w:vertAlign w:val="superscript"/>
                <w:lang w:eastAsia="zh-CN"/>
              </w:rPr>
              <w:t xml:space="preserve">th, </w:t>
            </w:r>
            <w:r w:rsidRPr="00C03B62">
              <w:rPr>
                <w:rFonts w:ascii="Calibri" w:hAnsi="Calibri" w:cs="Arial"/>
                <w:sz w:val="16"/>
                <w:szCs w:val="16"/>
                <w:lang w:eastAsia="zh-CN"/>
              </w:rPr>
              <w:t>12th (MC), 13th (MC)</w:t>
            </w:r>
          </w:p>
        </w:tc>
        <w:tc>
          <w:tcPr>
            <w:tcW w:w="2241" w:type="dxa"/>
            <w:tcBorders>
              <w:top w:val="nil"/>
              <w:left w:val="nil"/>
              <w:bottom w:val="single" w:sz="8" w:space="0" w:color="auto"/>
              <w:right w:val="single" w:sz="8" w:space="0" w:color="auto"/>
            </w:tcBorders>
            <w:shd w:val="clear" w:color="auto" w:fill="auto"/>
          </w:tcPr>
          <w:p w14:paraId="5845859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UNDP &amp; UNEP, UNDP, PAHO</w:t>
            </w:r>
          </w:p>
        </w:tc>
        <w:tc>
          <w:tcPr>
            <w:tcW w:w="1795" w:type="dxa"/>
            <w:tcBorders>
              <w:top w:val="nil"/>
              <w:left w:val="nil"/>
              <w:bottom w:val="single" w:sz="8" w:space="0" w:color="auto"/>
              <w:right w:val="single" w:sz="8" w:space="0" w:color="auto"/>
            </w:tcBorders>
            <w:shd w:val="clear" w:color="auto" w:fill="auto"/>
          </w:tcPr>
          <w:p w14:paraId="7E22055B"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B,C / A,B / B</w:t>
            </w:r>
          </w:p>
        </w:tc>
      </w:tr>
      <w:tr w:rsidR="00D21EB5" w:rsidRPr="00C03B62" w14:paraId="45E26978" w14:textId="77777777" w:rsidTr="00042D4A">
        <w:trPr>
          <w:trHeight w:val="190"/>
        </w:trPr>
        <w:tc>
          <w:tcPr>
            <w:tcW w:w="1433" w:type="dxa"/>
            <w:tcBorders>
              <w:top w:val="nil"/>
              <w:left w:val="single" w:sz="8" w:space="0" w:color="auto"/>
              <w:bottom w:val="single" w:sz="8" w:space="0" w:color="auto"/>
              <w:right w:val="single" w:sz="8" w:space="0" w:color="auto"/>
            </w:tcBorders>
            <w:shd w:val="clear" w:color="auto" w:fill="auto"/>
          </w:tcPr>
          <w:p w14:paraId="4946011F"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Jamaica</w:t>
                </w:r>
              </w:smartTag>
            </w:smartTag>
          </w:p>
        </w:tc>
        <w:tc>
          <w:tcPr>
            <w:tcW w:w="815" w:type="dxa"/>
            <w:tcBorders>
              <w:top w:val="nil"/>
              <w:left w:val="nil"/>
              <w:bottom w:val="single" w:sz="8" w:space="0" w:color="auto"/>
              <w:right w:val="single" w:sz="8" w:space="0" w:color="auto"/>
            </w:tcBorders>
            <w:shd w:val="clear" w:color="auto" w:fill="auto"/>
          </w:tcPr>
          <w:p w14:paraId="1DA5DD4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7F27A10B"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2</w:t>
            </w:r>
          </w:p>
        </w:tc>
        <w:tc>
          <w:tcPr>
            <w:tcW w:w="2536" w:type="dxa"/>
            <w:tcBorders>
              <w:top w:val="nil"/>
              <w:left w:val="nil"/>
              <w:bottom w:val="single" w:sz="8" w:space="0" w:color="auto"/>
              <w:right w:val="single" w:sz="8" w:space="0" w:color="auto"/>
            </w:tcBorders>
            <w:shd w:val="clear" w:color="auto" w:fill="auto"/>
          </w:tcPr>
          <w:p w14:paraId="2E5A2D8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10</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p>
        </w:tc>
        <w:tc>
          <w:tcPr>
            <w:tcW w:w="2241" w:type="dxa"/>
            <w:tcBorders>
              <w:top w:val="nil"/>
              <w:left w:val="nil"/>
              <w:bottom w:val="single" w:sz="8" w:space="0" w:color="auto"/>
              <w:right w:val="single" w:sz="8" w:space="0" w:color="auto"/>
            </w:tcBorders>
            <w:shd w:val="clear" w:color="auto" w:fill="auto"/>
          </w:tcPr>
          <w:p w14:paraId="5491DB6D"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UNITAR</w:t>
            </w:r>
          </w:p>
        </w:tc>
        <w:tc>
          <w:tcPr>
            <w:tcW w:w="1795" w:type="dxa"/>
            <w:tcBorders>
              <w:top w:val="nil"/>
              <w:left w:val="nil"/>
              <w:bottom w:val="single" w:sz="8" w:space="0" w:color="auto"/>
              <w:right w:val="single" w:sz="8" w:space="0" w:color="auto"/>
            </w:tcBorders>
            <w:shd w:val="clear" w:color="auto" w:fill="auto"/>
          </w:tcPr>
          <w:p w14:paraId="7A9BCBB2"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A,B</w:t>
            </w:r>
          </w:p>
        </w:tc>
      </w:tr>
      <w:tr w:rsidR="00D21EB5" w:rsidRPr="00C03B62" w14:paraId="0AEBAB63" w14:textId="77777777" w:rsidTr="00042D4A">
        <w:trPr>
          <w:trHeight w:val="412"/>
        </w:trPr>
        <w:tc>
          <w:tcPr>
            <w:tcW w:w="1433" w:type="dxa"/>
            <w:tcBorders>
              <w:top w:val="nil"/>
              <w:left w:val="single" w:sz="8" w:space="0" w:color="auto"/>
              <w:bottom w:val="single" w:sz="8" w:space="0" w:color="auto"/>
              <w:right w:val="single" w:sz="8" w:space="0" w:color="auto"/>
            </w:tcBorders>
            <w:shd w:val="clear" w:color="auto" w:fill="auto"/>
          </w:tcPr>
          <w:p w14:paraId="19F4F989"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Nicaragua</w:t>
                </w:r>
              </w:smartTag>
            </w:smartTag>
          </w:p>
        </w:tc>
        <w:tc>
          <w:tcPr>
            <w:tcW w:w="815" w:type="dxa"/>
            <w:tcBorders>
              <w:top w:val="nil"/>
              <w:left w:val="nil"/>
              <w:bottom w:val="single" w:sz="8" w:space="0" w:color="auto"/>
              <w:right w:val="single" w:sz="8" w:space="0" w:color="auto"/>
            </w:tcBorders>
            <w:shd w:val="clear" w:color="auto" w:fill="auto"/>
          </w:tcPr>
          <w:p w14:paraId="6615C78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6C952A56"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31861556"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2</w:t>
            </w:r>
            <w:r w:rsidRPr="00C03B62">
              <w:rPr>
                <w:rFonts w:ascii="Calibri" w:hAnsi="Calibri" w:cs="Arial"/>
                <w:sz w:val="16"/>
                <w:szCs w:val="16"/>
                <w:vertAlign w:val="superscript"/>
                <w:lang w:eastAsia="zh-CN"/>
              </w:rPr>
              <w:t>nd</w:t>
            </w:r>
            <w:r w:rsidRPr="00C03B62">
              <w:rPr>
                <w:rFonts w:ascii="Calibri" w:hAnsi="Calibri" w:cs="Arial"/>
                <w:sz w:val="16"/>
                <w:szCs w:val="16"/>
                <w:lang w:eastAsia="zh-CN"/>
              </w:rPr>
              <w:t>, 10</w:t>
            </w:r>
            <w:r w:rsidRPr="00C03B62">
              <w:rPr>
                <w:rFonts w:ascii="Calibri" w:hAnsi="Calibri" w:cs="Arial"/>
                <w:sz w:val="16"/>
                <w:szCs w:val="16"/>
                <w:vertAlign w:val="superscript"/>
                <w:lang w:eastAsia="zh-CN"/>
              </w:rPr>
              <w:t>th</w:t>
            </w:r>
            <w:r w:rsidRPr="00C03B62">
              <w:rPr>
                <w:rFonts w:ascii="Calibri" w:hAnsi="Calibri" w:cs="Arial"/>
                <w:sz w:val="16"/>
                <w:szCs w:val="16"/>
                <w:lang w:eastAsia="zh-CN"/>
              </w:rPr>
              <w:t xml:space="preserve"> (NGO), 12th (MC), 13th (MC)</w:t>
            </w:r>
          </w:p>
        </w:tc>
        <w:tc>
          <w:tcPr>
            <w:tcW w:w="2241" w:type="dxa"/>
            <w:tcBorders>
              <w:top w:val="nil"/>
              <w:left w:val="nil"/>
              <w:bottom w:val="single" w:sz="8" w:space="0" w:color="auto"/>
              <w:right w:val="single" w:sz="8" w:space="0" w:color="auto"/>
            </w:tcBorders>
            <w:shd w:val="clear" w:color="auto" w:fill="auto"/>
          </w:tcPr>
          <w:p w14:paraId="7FED53E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Sustainlabour, UNDP, PAHO</w:t>
            </w:r>
          </w:p>
        </w:tc>
        <w:tc>
          <w:tcPr>
            <w:tcW w:w="1795" w:type="dxa"/>
            <w:tcBorders>
              <w:top w:val="nil"/>
              <w:left w:val="nil"/>
              <w:bottom w:val="single" w:sz="8" w:space="0" w:color="auto"/>
              <w:right w:val="single" w:sz="8" w:space="0" w:color="auto"/>
            </w:tcBorders>
            <w:shd w:val="clear" w:color="auto" w:fill="auto"/>
          </w:tcPr>
          <w:p w14:paraId="4EB82EE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 / A,B,C / A,B / B</w:t>
            </w:r>
          </w:p>
        </w:tc>
      </w:tr>
      <w:tr w:rsidR="00D21EB5" w:rsidRPr="00C03B62" w14:paraId="5429E003" w14:textId="77777777" w:rsidTr="00042D4A">
        <w:trPr>
          <w:trHeight w:val="263"/>
        </w:trPr>
        <w:tc>
          <w:tcPr>
            <w:tcW w:w="1433" w:type="dxa"/>
            <w:tcBorders>
              <w:top w:val="nil"/>
              <w:left w:val="single" w:sz="8" w:space="0" w:color="auto"/>
              <w:bottom w:val="single" w:sz="8" w:space="0" w:color="auto"/>
              <w:right w:val="single" w:sz="8" w:space="0" w:color="auto"/>
            </w:tcBorders>
            <w:shd w:val="clear" w:color="auto" w:fill="auto"/>
          </w:tcPr>
          <w:p w14:paraId="0E1A9E2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Paraguay</w:t>
                </w:r>
              </w:smartTag>
            </w:smartTag>
          </w:p>
        </w:tc>
        <w:tc>
          <w:tcPr>
            <w:tcW w:w="815" w:type="dxa"/>
            <w:tcBorders>
              <w:top w:val="nil"/>
              <w:left w:val="nil"/>
              <w:bottom w:val="single" w:sz="8" w:space="0" w:color="auto"/>
              <w:right w:val="single" w:sz="8" w:space="0" w:color="auto"/>
            </w:tcBorders>
            <w:shd w:val="clear" w:color="auto" w:fill="auto"/>
          </w:tcPr>
          <w:p w14:paraId="2E32FA7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74BE8F93"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D96E207"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(NGO, MC), 4th, 12th</w:t>
            </w:r>
          </w:p>
        </w:tc>
        <w:tc>
          <w:tcPr>
            <w:tcW w:w="2241" w:type="dxa"/>
            <w:tcBorders>
              <w:top w:val="nil"/>
              <w:left w:val="nil"/>
              <w:bottom w:val="single" w:sz="8" w:space="0" w:color="auto"/>
              <w:right w:val="single" w:sz="8" w:space="0" w:color="auto"/>
            </w:tcBorders>
            <w:shd w:val="clear" w:color="auto" w:fill="auto"/>
          </w:tcPr>
          <w:p w14:paraId="306A087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UNITAR, UNITAR, FAO</w:t>
            </w:r>
          </w:p>
        </w:tc>
        <w:tc>
          <w:tcPr>
            <w:tcW w:w="1795" w:type="dxa"/>
            <w:tcBorders>
              <w:top w:val="nil"/>
              <w:left w:val="nil"/>
              <w:bottom w:val="single" w:sz="8" w:space="0" w:color="auto"/>
              <w:right w:val="single" w:sz="8" w:space="0" w:color="auto"/>
            </w:tcBorders>
            <w:shd w:val="clear" w:color="auto" w:fill="auto"/>
          </w:tcPr>
          <w:p w14:paraId="6ED3F34E"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A,B / B</w:t>
            </w:r>
          </w:p>
        </w:tc>
      </w:tr>
      <w:tr w:rsidR="00D21EB5" w:rsidRPr="00C03B62" w14:paraId="7D9FB806" w14:textId="77777777" w:rsidTr="00042D4A">
        <w:trPr>
          <w:trHeight w:val="253"/>
        </w:trPr>
        <w:tc>
          <w:tcPr>
            <w:tcW w:w="1433" w:type="dxa"/>
            <w:tcBorders>
              <w:top w:val="nil"/>
              <w:left w:val="single" w:sz="8" w:space="0" w:color="auto"/>
              <w:bottom w:val="single" w:sz="8" w:space="0" w:color="auto"/>
              <w:right w:val="single" w:sz="8" w:space="0" w:color="auto"/>
            </w:tcBorders>
            <w:shd w:val="clear" w:color="auto" w:fill="auto"/>
          </w:tcPr>
          <w:p w14:paraId="6583A37C"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Peru</w:t>
                </w:r>
              </w:smartTag>
            </w:smartTag>
          </w:p>
        </w:tc>
        <w:tc>
          <w:tcPr>
            <w:tcW w:w="815" w:type="dxa"/>
            <w:tcBorders>
              <w:top w:val="nil"/>
              <w:left w:val="nil"/>
              <w:bottom w:val="single" w:sz="8" w:space="0" w:color="auto"/>
              <w:right w:val="single" w:sz="8" w:space="0" w:color="auto"/>
            </w:tcBorders>
            <w:shd w:val="clear" w:color="auto" w:fill="auto"/>
          </w:tcPr>
          <w:p w14:paraId="0623C86F"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25CCEB85"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3</w:t>
            </w:r>
          </w:p>
        </w:tc>
        <w:tc>
          <w:tcPr>
            <w:tcW w:w="2536" w:type="dxa"/>
            <w:tcBorders>
              <w:top w:val="nil"/>
              <w:left w:val="nil"/>
              <w:bottom w:val="single" w:sz="8" w:space="0" w:color="auto"/>
              <w:right w:val="single" w:sz="8" w:space="0" w:color="auto"/>
            </w:tcBorders>
            <w:shd w:val="clear" w:color="auto" w:fill="auto"/>
          </w:tcPr>
          <w:p w14:paraId="417412B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3rd (NGO, MC), 5th(MC)</w:t>
            </w:r>
          </w:p>
        </w:tc>
        <w:tc>
          <w:tcPr>
            <w:tcW w:w="2241" w:type="dxa"/>
            <w:tcBorders>
              <w:top w:val="nil"/>
              <w:left w:val="nil"/>
              <w:bottom w:val="single" w:sz="8" w:space="0" w:color="auto"/>
              <w:right w:val="single" w:sz="8" w:space="0" w:color="auto"/>
            </w:tcBorders>
            <w:shd w:val="clear" w:color="auto" w:fill="auto"/>
          </w:tcPr>
          <w:p w14:paraId="1CFE3E8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UNIDO, none, UNEP</w:t>
            </w:r>
          </w:p>
        </w:tc>
        <w:tc>
          <w:tcPr>
            <w:tcW w:w="1795" w:type="dxa"/>
            <w:tcBorders>
              <w:top w:val="nil"/>
              <w:left w:val="nil"/>
              <w:bottom w:val="single" w:sz="8" w:space="0" w:color="auto"/>
              <w:right w:val="single" w:sz="8" w:space="0" w:color="auto"/>
            </w:tcBorders>
            <w:shd w:val="clear" w:color="auto" w:fill="auto"/>
          </w:tcPr>
          <w:p w14:paraId="60B0E721"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A,B / B / B</w:t>
            </w:r>
          </w:p>
        </w:tc>
      </w:tr>
      <w:tr w:rsidR="00D21EB5" w:rsidRPr="00C03B62" w14:paraId="17DDC4C0" w14:textId="77777777" w:rsidTr="00042D4A">
        <w:trPr>
          <w:trHeight w:val="413"/>
        </w:trPr>
        <w:tc>
          <w:tcPr>
            <w:tcW w:w="1433" w:type="dxa"/>
            <w:tcBorders>
              <w:top w:val="nil"/>
              <w:left w:val="single" w:sz="8" w:space="0" w:color="auto"/>
              <w:bottom w:val="single" w:sz="8" w:space="0" w:color="auto"/>
              <w:right w:val="single" w:sz="8" w:space="0" w:color="auto"/>
            </w:tcBorders>
            <w:shd w:val="clear" w:color="auto" w:fill="auto"/>
          </w:tcPr>
          <w:p w14:paraId="7363B29E" w14:textId="77777777" w:rsidR="00D21EB5" w:rsidRPr="00C03B62" w:rsidRDefault="00D21EB5" w:rsidP="00042D4A">
            <w:pPr>
              <w:rPr>
                <w:rFonts w:ascii="Calibri" w:hAnsi="Calibri" w:cs="Arial"/>
                <w:sz w:val="16"/>
                <w:szCs w:val="16"/>
                <w:lang w:eastAsia="zh-CN"/>
              </w:rPr>
            </w:pPr>
            <w:smartTag w:uri="urn:schemas-microsoft-com:office:smarttags" w:element="place">
              <w:smartTag w:uri="urn:schemas-microsoft-com:office:smarttags" w:element="country-region">
                <w:r w:rsidRPr="00C03B62">
                  <w:rPr>
                    <w:rFonts w:ascii="Calibri" w:hAnsi="Calibri" w:cs="Arial"/>
                    <w:sz w:val="16"/>
                    <w:szCs w:val="16"/>
                    <w:lang w:eastAsia="zh-CN"/>
                  </w:rPr>
                  <w:t>Uruguay</w:t>
                </w:r>
              </w:smartTag>
            </w:smartTag>
          </w:p>
        </w:tc>
        <w:tc>
          <w:tcPr>
            <w:tcW w:w="815" w:type="dxa"/>
            <w:tcBorders>
              <w:top w:val="nil"/>
              <w:left w:val="nil"/>
              <w:bottom w:val="single" w:sz="8" w:space="0" w:color="auto"/>
              <w:right w:val="single" w:sz="8" w:space="0" w:color="auto"/>
            </w:tcBorders>
            <w:shd w:val="clear" w:color="auto" w:fill="auto"/>
          </w:tcPr>
          <w:p w14:paraId="52C83BBA"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LAC</w:t>
            </w:r>
          </w:p>
        </w:tc>
        <w:tc>
          <w:tcPr>
            <w:tcW w:w="760" w:type="dxa"/>
            <w:tcBorders>
              <w:top w:val="nil"/>
              <w:left w:val="nil"/>
              <w:bottom w:val="single" w:sz="8" w:space="0" w:color="auto"/>
              <w:right w:val="single" w:sz="8" w:space="0" w:color="auto"/>
            </w:tcBorders>
            <w:shd w:val="clear" w:color="auto" w:fill="auto"/>
          </w:tcPr>
          <w:p w14:paraId="66A830CD" w14:textId="77777777" w:rsidR="00D21EB5" w:rsidRPr="00C03B62" w:rsidRDefault="00D21EB5" w:rsidP="00042D4A">
            <w:pPr>
              <w:jc w:val="center"/>
              <w:rPr>
                <w:rFonts w:ascii="Calibri" w:hAnsi="Calibri" w:cs="Arial"/>
                <w:sz w:val="16"/>
                <w:szCs w:val="16"/>
                <w:lang w:eastAsia="zh-CN"/>
              </w:rPr>
            </w:pPr>
            <w:r w:rsidRPr="00C03B62">
              <w:rPr>
                <w:rFonts w:ascii="Calibri" w:hAnsi="Calibri" w:cs="Arial"/>
                <w:sz w:val="16"/>
                <w:szCs w:val="16"/>
                <w:lang w:eastAsia="zh-CN"/>
              </w:rPr>
              <w:t>4</w:t>
            </w:r>
          </w:p>
        </w:tc>
        <w:tc>
          <w:tcPr>
            <w:tcW w:w="2536" w:type="dxa"/>
            <w:tcBorders>
              <w:top w:val="nil"/>
              <w:left w:val="nil"/>
              <w:bottom w:val="single" w:sz="8" w:space="0" w:color="auto"/>
              <w:right w:val="single" w:sz="8" w:space="0" w:color="auto"/>
            </w:tcBorders>
            <w:shd w:val="clear" w:color="auto" w:fill="auto"/>
          </w:tcPr>
          <w:p w14:paraId="5D650755"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3rd (NGO, MC), 3rd (NGO, MC), 4th, 12th</w:t>
            </w:r>
          </w:p>
        </w:tc>
        <w:tc>
          <w:tcPr>
            <w:tcW w:w="2241" w:type="dxa"/>
            <w:tcBorders>
              <w:top w:val="nil"/>
              <w:left w:val="nil"/>
              <w:bottom w:val="single" w:sz="8" w:space="0" w:color="auto"/>
              <w:right w:val="single" w:sz="8" w:space="0" w:color="auto"/>
            </w:tcBorders>
            <w:shd w:val="clear" w:color="auto" w:fill="auto"/>
          </w:tcPr>
          <w:p w14:paraId="07D72013"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None, none, UNIDO, CCCB</w:t>
            </w:r>
          </w:p>
        </w:tc>
        <w:tc>
          <w:tcPr>
            <w:tcW w:w="1795" w:type="dxa"/>
            <w:tcBorders>
              <w:top w:val="nil"/>
              <w:left w:val="nil"/>
              <w:bottom w:val="single" w:sz="8" w:space="0" w:color="auto"/>
              <w:right w:val="single" w:sz="8" w:space="0" w:color="auto"/>
            </w:tcBorders>
            <w:shd w:val="clear" w:color="auto" w:fill="auto"/>
          </w:tcPr>
          <w:p w14:paraId="62F6245C" w14:textId="77777777" w:rsidR="00D21EB5" w:rsidRPr="00C03B62" w:rsidRDefault="00D21EB5" w:rsidP="00042D4A">
            <w:pPr>
              <w:rPr>
                <w:rFonts w:ascii="Calibri" w:hAnsi="Calibri" w:cs="Arial"/>
                <w:sz w:val="16"/>
                <w:szCs w:val="16"/>
                <w:lang w:eastAsia="zh-CN"/>
              </w:rPr>
            </w:pPr>
            <w:r w:rsidRPr="00C03B62">
              <w:rPr>
                <w:rFonts w:ascii="Calibri" w:hAnsi="Calibri" w:cs="Arial"/>
                <w:sz w:val="16"/>
                <w:szCs w:val="16"/>
                <w:lang w:eastAsia="zh-CN"/>
              </w:rPr>
              <w:t>B / B / B / A</w:t>
            </w:r>
          </w:p>
        </w:tc>
      </w:tr>
    </w:tbl>
    <w:p w14:paraId="31D1BFBC" w14:textId="77777777" w:rsidR="00D21EB5" w:rsidRPr="005E4B9F" w:rsidRDefault="00D21EB5" w:rsidP="00D21EB5">
      <w:pPr>
        <w:widowControl w:val="0"/>
        <w:autoSpaceDE w:val="0"/>
        <w:autoSpaceDN w:val="0"/>
        <w:adjustRightInd w:val="0"/>
        <w:rPr>
          <w:rFonts w:ascii="Calibri" w:hAnsi="Calibri" w:cs="Minion"/>
          <w:color w:val="000000"/>
          <w:sz w:val="18"/>
          <w:szCs w:val="18"/>
        </w:rPr>
      </w:pPr>
    </w:p>
    <w:p w14:paraId="56B55BCC" w14:textId="77777777" w:rsidR="00D21EB5" w:rsidRPr="005E4B9F" w:rsidRDefault="00D21EB5" w:rsidP="00D21EB5">
      <w:pPr>
        <w:widowControl w:val="0"/>
        <w:autoSpaceDE w:val="0"/>
        <w:autoSpaceDN w:val="0"/>
        <w:adjustRightInd w:val="0"/>
        <w:rPr>
          <w:rFonts w:ascii="Calibri" w:hAnsi="Calibri" w:cs="Minion"/>
          <w:color w:val="000000"/>
          <w:sz w:val="18"/>
          <w:szCs w:val="18"/>
        </w:rPr>
      </w:pPr>
      <w:r w:rsidRPr="005E4B9F">
        <w:rPr>
          <w:rFonts w:ascii="Calibri" w:hAnsi="Calibri" w:cs="Minion"/>
          <w:color w:val="000000"/>
          <w:sz w:val="18"/>
          <w:szCs w:val="18"/>
        </w:rPr>
        <w:t>MC- Multi Country</w:t>
      </w:r>
    </w:p>
    <w:p w14:paraId="068F8C69" w14:textId="77777777" w:rsidR="00D21EB5" w:rsidRPr="005E4B9F" w:rsidRDefault="00D21EB5" w:rsidP="00D21EB5">
      <w:pPr>
        <w:widowControl w:val="0"/>
        <w:autoSpaceDE w:val="0"/>
        <w:autoSpaceDN w:val="0"/>
        <w:adjustRightInd w:val="0"/>
        <w:rPr>
          <w:rFonts w:ascii="Calibri" w:hAnsi="Calibri" w:cs="Minion"/>
          <w:color w:val="000000"/>
          <w:sz w:val="18"/>
          <w:szCs w:val="18"/>
        </w:rPr>
      </w:pPr>
      <w:r w:rsidRPr="005E4B9F">
        <w:rPr>
          <w:rFonts w:ascii="Calibri" w:hAnsi="Calibri" w:cs="Minion"/>
          <w:color w:val="000000"/>
          <w:sz w:val="18"/>
          <w:szCs w:val="18"/>
        </w:rPr>
        <w:t>IPCP- International Panel on Chemical Pollution</w:t>
      </w:r>
    </w:p>
    <w:p w14:paraId="4C0A4FD1" w14:textId="77777777" w:rsidR="00D21EB5" w:rsidRPr="00D7436D" w:rsidRDefault="00D21EB5" w:rsidP="00D21EB5">
      <w:pPr>
        <w:widowControl w:val="0"/>
        <w:autoSpaceDE w:val="0"/>
        <w:autoSpaceDN w:val="0"/>
        <w:adjustRightInd w:val="0"/>
        <w:rPr>
          <w:rFonts w:ascii="Calibri" w:hAnsi="Calibri" w:cs="Minion"/>
          <w:color w:val="000000"/>
          <w:sz w:val="18"/>
          <w:szCs w:val="18"/>
          <w:lang w:val="fr-CH"/>
        </w:rPr>
      </w:pPr>
      <w:r w:rsidRPr="00D7436D">
        <w:rPr>
          <w:rFonts w:ascii="Calibri" w:hAnsi="Calibri" w:cs="Minion"/>
          <w:color w:val="000000"/>
          <w:sz w:val="18"/>
          <w:szCs w:val="18"/>
          <w:lang w:val="fr-CH"/>
        </w:rPr>
        <w:t>PAN- Pesticide Action Network</w:t>
      </w:r>
    </w:p>
    <w:p w14:paraId="42A4DD31" w14:textId="77777777" w:rsidR="00D21EB5" w:rsidRPr="005E4B9F" w:rsidRDefault="00D21EB5" w:rsidP="00D21EB5">
      <w:pPr>
        <w:widowControl w:val="0"/>
        <w:autoSpaceDE w:val="0"/>
        <w:autoSpaceDN w:val="0"/>
        <w:adjustRightInd w:val="0"/>
        <w:rPr>
          <w:rFonts w:ascii="Calibri" w:hAnsi="Calibri" w:cs="Minion"/>
          <w:color w:val="000000"/>
          <w:sz w:val="18"/>
          <w:szCs w:val="18"/>
          <w:lang w:val="fr-FR"/>
        </w:rPr>
      </w:pPr>
      <w:r w:rsidRPr="005E4B9F">
        <w:rPr>
          <w:rFonts w:ascii="Calibri" w:hAnsi="Calibri" w:cs="Minion"/>
          <w:color w:val="000000"/>
          <w:sz w:val="18"/>
          <w:szCs w:val="18"/>
          <w:lang w:val="fr-FR"/>
        </w:rPr>
        <w:t>CILSS- Comité Inter-Etate pour la Lutte contre la Sécheresse au Sahel</w:t>
      </w:r>
      <w:r w:rsidRPr="005E4B9F">
        <w:rPr>
          <w:rFonts w:ascii="Calibri" w:hAnsi="Calibri" w:cs="Minion"/>
          <w:color w:val="000000"/>
          <w:sz w:val="18"/>
          <w:szCs w:val="18"/>
          <w:lang w:val="fr-FR"/>
        </w:rPr>
        <w:tab/>
      </w:r>
    </w:p>
    <w:p w14:paraId="49C67997" w14:textId="77777777" w:rsidR="00D21EB5" w:rsidRPr="005E4B9F" w:rsidRDefault="00D21EB5" w:rsidP="00D21EB5">
      <w:pPr>
        <w:rPr>
          <w:rFonts w:ascii="Calibri" w:hAnsi="Calibri"/>
        </w:rPr>
      </w:pPr>
      <w:r w:rsidRPr="005E4B9F">
        <w:rPr>
          <w:rFonts w:ascii="Calibri" w:hAnsi="Calibri" w:cs="Minion"/>
          <w:color w:val="000000"/>
          <w:sz w:val="18"/>
          <w:szCs w:val="18"/>
          <w:lang w:val="en-US"/>
        </w:rPr>
        <w:t>HCWH – Health Care Without Harm</w:t>
      </w:r>
    </w:p>
    <w:p w14:paraId="5E33790F" w14:textId="77777777" w:rsidR="00D21EB5" w:rsidRPr="005E4B9F" w:rsidRDefault="00D21EB5" w:rsidP="00D21EB5">
      <w:pPr>
        <w:rPr>
          <w:rFonts w:ascii="Calibri" w:hAnsi="Calibri"/>
        </w:rPr>
      </w:pPr>
      <w:r w:rsidRPr="005E4B9F">
        <w:rPr>
          <w:rFonts w:ascii="Calibri" w:hAnsi="Calibri" w:cs="Minion"/>
          <w:color w:val="000000"/>
          <w:sz w:val="18"/>
          <w:szCs w:val="18"/>
          <w:lang w:val="en-US"/>
        </w:rPr>
        <w:t xml:space="preserve">IRET – </w:t>
      </w:r>
      <w:r w:rsidRPr="005E4B9F">
        <w:rPr>
          <w:rFonts w:ascii="Calibri" w:hAnsi="Calibri" w:cs="Minion"/>
          <w:color w:val="000000"/>
          <w:sz w:val="18"/>
          <w:szCs w:val="18"/>
        </w:rPr>
        <w:t>Regional Institute for Research on Toxic Substances</w:t>
      </w:r>
    </w:p>
    <w:p w14:paraId="77B8212B" w14:textId="77777777" w:rsidR="00D21EB5" w:rsidRPr="005E4B9F" w:rsidRDefault="00D21EB5" w:rsidP="00D21EB5">
      <w:pPr>
        <w:rPr>
          <w:rFonts w:ascii="Calibri" w:hAnsi="Calibri"/>
        </w:rPr>
      </w:pPr>
      <w:r w:rsidRPr="005E4B9F">
        <w:rPr>
          <w:rFonts w:ascii="Calibri" w:hAnsi="Calibri" w:cs="Minion"/>
          <w:color w:val="000000"/>
          <w:sz w:val="18"/>
          <w:szCs w:val="18"/>
          <w:lang w:val="en-US"/>
        </w:rPr>
        <w:t xml:space="preserve">WECF – </w:t>
      </w:r>
      <w:r w:rsidRPr="005E4B9F">
        <w:rPr>
          <w:rFonts w:ascii="Calibri" w:hAnsi="Calibri" w:cs="Minion"/>
          <w:color w:val="000000"/>
          <w:sz w:val="18"/>
          <w:szCs w:val="18"/>
        </w:rPr>
        <w:t xml:space="preserve">Women in </w:t>
      </w:r>
      <w:smartTag w:uri="urn:schemas-microsoft-com:office:smarttags" w:element="place">
        <w:r w:rsidRPr="005E4B9F">
          <w:rPr>
            <w:rFonts w:ascii="Calibri" w:hAnsi="Calibri" w:cs="Minion"/>
            <w:color w:val="000000"/>
            <w:sz w:val="18"/>
            <w:szCs w:val="18"/>
          </w:rPr>
          <w:t>Europe</w:t>
        </w:r>
      </w:smartTag>
      <w:r w:rsidRPr="005E4B9F">
        <w:rPr>
          <w:rFonts w:ascii="Calibri" w:hAnsi="Calibri" w:cs="Minion"/>
          <w:color w:val="000000"/>
          <w:sz w:val="18"/>
          <w:szCs w:val="18"/>
        </w:rPr>
        <w:t xml:space="preserve"> for a Common Future</w:t>
      </w:r>
    </w:p>
    <w:p w14:paraId="6DDD5DF6" w14:textId="77777777" w:rsidR="00D21EB5" w:rsidRPr="005E4B9F" w:rsidRDefault="00D21EB5" w:rsidP="00D21EB5">
      <w:pPr>
        <w:rPr>
          <w:rFonts w:ascii="Calibri" w:hAnsi="Calibri"/>
        </w:rPr>
      </w:pPr>
      <w:r w:rsidRPr="005E4B9F">
        <w:rPr>
          <w:rFonts w:ascii="Calibri" w:hAnsi="Calibri"/>
        </w:rPr>
        <w:t xml:space="preserve">SECID – </w:t>
      </w:r>
      <w:smartTag w:uri="urn:schemas-microsoft-com:office:smarttags" w:element="PlaceName">
        <w:r w:rsidRPr="00460908">
          <w:rPr>
            <w:rFonts w:ascii="Calibri" w:hAnsi="Calibri"/>
          </w:rPr>
          <w:t>Southeast</w:t>
        </w:r>
      </w:smartTag>
      <w:r w:rsidRPr="00460908">
        <w:rPr>
          <w:rFonts w:ascii="Calibri" w:hAnsi="Calibri"/>
        </w:rPr>
        <w:t xml:space="preserve"> </w:t>
      </w:r>
      <w:smartTag w:uri="urn:schemas-microsoft-com:office:smarttags" w:element="PlaceName">
        <w:r w:rsidRPr="00460908">
          <w:rPr>
            <w:rFonts w:ascii="Calibri" w:hAnsi="Calibri"/>
          </w:rPr>
          <w:t>European</w:t>
        </w:r>
      </w:smartTag>
      <w:r w:rsidRPr="00460908">
        <w:rPr>
          <w:rFonts w:ascii="Calibri" w:hAnsi="Calibri"/>
        </w:rPr>
        <w:t xml:space="preserve"> </w:t>
      </w:r>
      <w:smartTag w:uri="urn:schemas-microsoft-com:office:smarttags" w:element="PlaceType">
        <w:r w:rsidRPr="00460908">
          <w:rPr>
            <w:rFonts w:ascii="Calibri" w:hAnsi="Calibri"/>
          </w:rPr>
          <w:t>Center</w:t>
        </w:r>
      </w:smartTag>
      <w:r w:rsidRPr="00460908">
        <w:rPr>
          <w:rFonts w:ascii="Calibri" w:hAnsi="Calibri"/>
        </w:rPr>
        <w:t xml:space="preserve"> for Surveillance and Control of Infectious Diseases (</w:t>
      </w:r>
      <w:smartTag w:uri="urn:schemas-microsoft-com:office:smarttags" w:element="place">
        <w:smartTag w:uri="urn:schemas-microsoft-com:office:smarttags" w:element="country-region">
          <w:r w:rsidRPr="00460908">
            <w:rPr>
              <w:rFonts w:ascii="Calibri" w:hAnsi="Calibri"/>
            </w:rPr>
            <w:t>Albania</w:t>
          </w:r>
        </w:smartTag>
      </w:smartTag>
      <w:r w:rsidRPr="00460908">
        <w:rPr>
          <w:rFonts w:ascii="Calibri" w:hAnsi="Calibri"/>
        </w:rPr>
        <w:t>)</w:t>
      </w:r>
    </w:p>
    <w:p w14:paraId="606AA392" w14:textId="77777777" w:rsidR="00D21EB5" w:rsidRPr="005E4B9F" w:rsidRDefault="00D21EB5" w:rsidP="00D21EB5">
      <w:pPr>
        <w:rPr>
          <w:rFonts w:ascii="Calibri" w:hAnsi="Calibri"/>
        </w:rPr>
      </w:pPr>
      <w:r w:rsidRPr="005E4B9F">
        <w:rPr>
          <w:rFonts w:ascii="Calibri" w:hAnsi="Calibri"/>
        </w:rPr>
        <w:t>CRI - Chulabhorn Research Institute</w:t>
      </w:r>
      <w:r>
        <w:rPr>
          <w:rFonts w:ascii="Calibri" w:hAnsi="Calibri"/>
        </w:rPr>
        <w:t xml:space="preserve"> (</w:t>
      </w:r>
      <w:smartTag w:uri="urn:schemas-microsoft-com:office:smarttags" w:element="country-region">
        <w:smartTag w:uri="urn:schemas-microsoft-com:office:smarttags" w:element="place">
          <w:r>
            <w:rPr>
              <w:rFonts w:ascii="Calibri" w:hAnsi="Calibri"/>
            </w:rPr>
            <w:t>Thailand</w:t>
          </w:r>
        </w:smartTag>
      </w:smartTag>
      <w:r>
        <w:rPr>
          <w:rFonts w:ascii="Calibri" w:hAnsi="Calibri"/>
        </w:rPr>
        <w:t>)</w:t>
      </w:r>
    </w:p>
    <w:p w14:paraId="761205F5" w14:textId="77777777" w:rsidR="00D21EB5" w:rsidRPr="005E4B9F" w:rsidRDefault="00D21EB5" w:rsidP="00D21EB5">
      <w:pPr>
        <w:rPr>
          <w:rFonts w:ascii="Calibri" w:hAnsi="Calibri"/>
        </w:rPr>
      </w:pPr>
      <w:r w:rsidRPr="005E4B9F">
        <w:rPr>
          <w:rFonts w:ascii="Calibri" w:hAnsi="Calibri"/>
        </w:rPr>
        <w:t>BCRC – Basel Convention Region al Centre</w:t>
      </w:r>
    </w:p>
    <w:p w14:paraId="2C7B73C1" w14:textId="77777777" w:rsidR="00D21EB5" w:rsidRPr="005E4B9F" w:rsidRDefault="00D21EB5" w:rsidP="00D21EB5">
      <w:pPr>
        <w:rPr>
          <w:rFonts w:ascii="Calibri" w:hAnsi="Calibri"/>
        </w:rPr>
      </w:pPr>
      <w:r w:rsidRPr="005E4B9F">
        <w:rPr>
          <w:rFonts w:ascii="Calibri" w:hAnsi="Calibri"/>
        </w:rPr>
        <w:t>SPREP – Secretariat of the Pacific Regional Environment Programme</w:t>
      </w:r>
    </w:p>
    <w:p w14:paraId="17146E62" w14:textId="77777777" w:rsidR="00D21EB5" w:rsidRDefault="00D21EB5" w:rsidP="00D21EB5">
      <w:pPr>
        <w:rPr>
          <w:rFonts w:ascii="Calibri" w:hAnsi="Calibri"/>
        </w:rPr>
      </w:pPr>
      <w:r w:rsidRPr="005E4B9F">
        <w:rPr>
          <w:rFonts w:ascii="Calibri" w:hAnsi="Calibri"/>
        </w:rPr>
        <w:t>SAEDA – Sustainable Agriculture and Environment Association (Lao)</w:t>
      </w:r>
    </w:p>
    <w:p w14:paraId="7E094F34" w14:textId="211D8D2A" w:rsidR="00D117D8" w:rsidRDefault="00D117D8" w:rsidP="00B15548">
      <w:pPr>
        <w:pStyle w:val="BBTitle"/>
        <w:spacing w:before="240"/>
        <w:ind w:left="0"/>
      </w:pPr>
    </w:p>
    <w:p w14:paraId="05BD581B" w14:textId="65B7D157" w:rsidR="00D7436D" w:rsidRDefault="00D7436D" w:rsidP="00B15548">
      <w:pPr>
        <w:pStyle w:val="BBTitle"/>
        <w:spacing w:before="240"/>
        <w:ind w:left="0"/>
      </w:pPr>
    </w:p>
    <w:p w14:paraId="574757FD" w14:textId="77777777" w:rsidR="00D7436D" w:rsidRDefault="00D7436D" w:rsidP="00B15548">
      <w:pPr>
        <w:pStyle w:val="BBTitle"/>
        <w:spacing w:before="240"/>
        <w:ind w:left="0"/>
      </w:pPr>
    </w:p>
    <w:p w14:paraId="66FF87B1" w14:textId="53EEE728" w:rsidR="00D7436D" w:rsidRDefault="00D7436D" w:rsidP="00B15548">
      <w:pPr>
        <w:pStyle w:val="BBTitle"/>
        <w:spacing w:before="240"/>
        <w:ind w:left="0"/>
      </w:pPr>
    </w:p>
    <w:p w14:paraId="0F26BC1B" w14:textId="5C16DEB4" w:rsidR="00D7436D" w:rsidRDefault="00D7436D" w:rsidP="00B15548">
      <w:pPr>
        <w:pStyle w:val="BBTitle"/>
        <w:spacing w:before="240"/>
        <w:ind w:left="0"/>
      </w:pPr>
    </w:p>
    <w:p w14:paraId="664DFC76" w14:textId="77777777" w:rsidR="00D7436D" w:rsidRDefault="00D7436D" w:rsidP="00B15548">
      <w:pPr>
        <w:pStyle w:val="BBTitle"/>
        <w:spacing w:before="240"/>
        <w:ind w:left="0"/>
        <w:rPr>
          <w:lang w:val="en-US"/>
        </w:rPr>
        <w:sectPr w:rsidR="00D7436D" w:rsidSect="00D117D8">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907" w:right="992" w:bottom="1418" w:left="1418" w:header="539" w:footer="975" w:gutter="0"/>
          <w:cols w:space="539"/>
          <w:titlePg/>
          <w:docGrid w:linePitch="360"/>
        </w:sectPr>
      </w:pPr>
    </w:p>
    <w:p w14:paraId="37B6A974" w14:textId="4EA3D403" w:rsidR="005805A1" w:rsidRPr="005805A1" w:rsidRDefault="005805A1" w:rsidP="00B15548">
      <w:pPr>
        <w:pStyle w:val="BBTitle"/>
        <w:spacing w:before="240"/>
        <w:ind w:left="0"/>
        <w:rPr>
          <w:rFonts w:asciiTheme="majorBidi" w:eastAsia="SimSun" w:hAnsiTheme="majorBidi" w:cstheme="majorBidi"/>
          <w:bCs/>
          <w:lang w:val="en-US" w:eastAsia="zh-CN"/>
        </w:rPr>
      </w:pPr>
      <w:r>
        <w:lastRenderedPageBreak/>
        <w:t>Annex D:</w:t>
      </w:r>
      <w:r w:rsidR="00B15548">
        <w:t xml:space="preserve"> </w:t>
      </w:r>
      <w:r w:rsidRPr="005805A1">
        <w:rPr>
          <w:rFonts w:asciiTheme="majorBidi" w:eastAsia="SimSun" w:hAnsiTheme="majorBidi" w:cstheme="majorBidi"/>
          <w:bCs/>
          <w:lang w:val="en-US" w:eastAsia="zh-CN"/>
        </w:rPr>
        <w:t>Status of projects funded under the Quick Start Programme Trust Fund</w:t>
      </w:r>
    </w:p>
    <w:p w14:paraId="758F8E8B" w14:textId="77777777" w:rsidR="005805A1" w:rsidRPr="005805A1" w:rsidRDefault="005805A1" w:rsidP="005805A1">
      <w:pPr>
        <w:spacing w:after="120"/>
        <w:ind w:left="1248" w:hanging="624"/>
        <w:rPr>
          <w:rFonts w:asciiTheme="majorBidi" w:eastAsia="SimSun" w:hAnsiTheme="majorBidi" w:cstheme="majorBidi"/>
          <w:b/>
          <w:bCs/>
          <w:lang w:eastAsia="zh-CN"/>
        </w:rPr>
      </w:pPr>
      <w:r w:rsidRPr="005805A1">
        <w:rPr>
          <w:rFonts w:asciiTheme="majorBidi" w:eastAsia="SimSun" w:hAnsiTheme="majorBidi" w:cstheme="majorBidi"/>
          <w:b/>
          <w:bCs/>
          <w:lang w:eastAsia="zh-CN"/>
        </w:rPr>
        <w:t>A. Completed Projects</w:t>
      </w:r>
    </w:p>
    <w:p w14:paraId="1F5C6EAC" w14:textId="77777777" w:rsidR="005805A1" w:rsidRPr="005805A1" w:rsidRDefault="005805A1" w:rsidP="005805A1">
      <w:pPr>
        <w:spacing w:after="120"/>
        <w:ind w:left="1248" w:hanging="624"/>
        <w:rPr>
          <w:rFonts w:asciiTheme="majorBidi" w:eastAsia="SimSun" w:hAnsiTheme="majorBidi" w:cstheme="majorBidi"/>
          <w:b/>
          <w:bCs/>
          <w:color w:val="000000"/>
          <w:lang w:eastAsia="zh-CN"/>
        </w:rPr>
      </w:pPr>
      <w:r w:rsidRPr="005805A1">
        <w:rPr>
          <w:rFonts w:asciiTheme="majorBidi" w:eastAsia="SimSun" w:hAnsiTheme="majorBidi" w:cstheme="majorBidi"/>
          <w:b/>
          <w:bCs/>
          <w:lang w:eastAsia="zh-CN"/>
        </w:rPr>
        <w:t xml:space="preserve"> A.1 </w:t>
      </w:r>
      <w:r w:rsidRPr="005805A1">
        <w:rPr>
          <w:rFonts w:asciiTheme="majorBidi" w:eastAsia="SimSun" w:hAnsiTheme="majorBidi" w:cstheme="majorBidi"/>
          <w:b/>
          <w:bCs/>
          <w:lang w:eastAsia="zh-CN"/>
        </w:rPr>
        <w:tab/>
        <w:t>Closed Projects – final satisfactory reports received and projects closed</w:t>
      </w:r>
      <w:r w:rsidRPr="005805A1">
        <w:rPr>
          <w:rFonts w:asciiTheme="majorBidi" w:eastAsia="SimSun" w:hAnsiTheme="majorBidi" w:cstheme="majorBidi"/>
          <w:b/>
          <w:bCs/>
          <w:color w:val="000000"/>
          <w:lang w:eastAsia="zh-CN"/>
        </w:rPr>
        <w:t xml:space="preserve"> (130 projects)</w:t>
      </w:r>
    </w:p>
    <w:tbl>
      <w:tblPr>
        <w:tblW w:w="5001" w:type="pct"/>
        <w:tblLayout w:type="fixed"/>
        <w:tblLook w:val="04A0" w:firstRow="1" w:lastRow="0" w:firstColumn="1" w:lastColumn="0" w:noHBand="0" w:noVBand="1"/>
      </w:tblPr>
      <w:tblGrid>
        <w:gridCol w:w="759"/>
        <w:gridCol w:w="924"/>
        <w:gridCol w:w="1740"/>
        <w:gridCol w:w="1583"/>
        <w:gridCol w:w="3691"/>
        <w:gridCol w:w="1270"/>
        <w:gridCol w:w="1209"/>
        <w:gridCol w:w="9"/>
        <w:gridCol w:w="1154"/>
        <w:gridCol w:w="1009"/>
        <w:gridCol w:w="1148"/>
      </w:tblGrid>
      <w:tr w:rsidR="00D117D8" w:rsidRPr="005805A1" w14:paraId="5B963513" w14:textId="77777777" w:rsidTr="00042D4A">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244061"/>
            <w:vAlign w:val="center"/>
          </w:tcPr>
          <w:p w14:paraId="380E7FD9" w14:textId="77777777" w:rsidR="005805A1" w:rsidRPr="005805A1" w:rsidRDefault="005805A1" w:rsidP="005805A1">
            <w:pPr>
              <w:ind w:left="360"/>
              <w:rPr>
                <w:rFonts w:asciiTheme="majorBidi" w:hAnsiTheme="majorBidi" w:cstheme="majorBidi"/>
                <w:b/>
                <w:bCs/>
                <w:color w:val="FFFFFF"/>
                <w:lang w:eastAsia="zh-CN"/>
              </w:rPr>
            </w:pPr>
            <w:bookmarkStart w:id="3" w:name="OLE_LINK2" w:colFirst="1" w:colLast="9"/>
          </w:p>
        </w:tc>
        <w:tc>
          <w:tcPr>
            <w:tcW w:w="319" w:type="pct"/>
            <w:tcBorders>
              <w:top w:val="single" w:sz="8" w:space="0" w:color="auto"/>
              <w:left w:val="nil"/>
              <w:bottom w:val="single" w:sz="8" w:space="0" w:color="auto"/>
              <w:right w:val="single" w:sz="8" w:space="0" w:color="auto"/>
            </w:tcBorders>
            <w:shd w:val="clear" w:color="000000" w:fill="244061"/>
            <w:vAlign w:val="center"/>
            <w:hideMark/>
          </w:tcPr>
          <w:p w14:paraId="1F4B66A0"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Round</w:t>
            </w:r>
          </w:p>
        </w:tc>
        <w:tc>
          <w:tcPr>
            <w:tcW w:w="600" w:type="pct"/>
            <w:tcBorders>
              <w:top w:val="single" w:sz="8" w:space="0" w:color="auto"/>
              <w:left w:val="nil"/>
              <w:bottom w:val="single" w:sz="8" w:space="0" w:color="auto"/>
              <w:right w:val="single" w:sz="8" w:space="0" w:color="auto"/>
            </w:tcBorders>
            <w:shd w:val="clear" w:color="000000" w:fill="244061"/>
            <w:vAlign w:val="center"/>
            <w:hideMark/>
          </w:tcPr>
          <w:p w14:paraId="2AACC3D8"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Project No.</w:t>
            </w:r>
          </w:p>
        </w:tc>
        <w:tc>
          <w:tcPr>
            <w:tcW w:w="546" w:type="pct"/>
            <w:tcBorders>
              <w:top w:val="single" w:sz="8" w:space="0" w:color="auto"/>
              <w:left w:val="nil"/>
              <w:bottom w:val="single" w:sz="8" w:space="0" w:color="auto"/>
              <w:right w:val="single" w:sz="8" w:space="0" w:color="auto"/>
            </w:tcBorders>
            <w:shd w:val="clear" w:color="000000" w:fill="244061"/>
            <w:vAlign w:val="center"/>
            <w:hideMark/>
          </w:tcPr>
          <w:p w14:paraId="40E20664" w14:textId="77777777" w:rsidR="005805A1" w:rsidRPr="005805A1" w:rsidRDefault="005805A1" w:rsidP="005805A1">
            <w:pPr>
              <w:rPr>
                <w:rFonts w:asciiTheme="majorBidi" w:hAnsiTheme="majorBidi" w:cstheme="majorBidi"/>
                <w:b/>
                <w:bCs/>
                <w:color w:val="FFFFFF"/>
                <w:lang w:eastAsia="zh-CN"/>
              </w:rPr>
            </w:pPr>
            <w:r w:rsidRPr="005805A1">
              <w:rPr>
                <w:rFonts w:asciiTheme="majorBidi" w:hAnsiTheme="majorBidi" w:cstheme="majorBidi"/>
                <w:b/>
                <w:bCs/>
                <w:color w:val="FFFFFF"/>
                <w:lang w:eastAsia="zh-CN"/>
              </w:rPr>
              <w:t>Recipients</w:t>
            </w:r>
          </w:p>
        </w:tc>
        <w:tc>
          <w:tcPr>
            <w:tcW w:w="1273" w:type="pct"/>
            <w:tcBorders>
              <w:top w:val="single" w:sz="8" w:space="0" w:color="auto"/>
              <w:left w:val="nil"/>
              <w:bottom w:val="single" w:sz="8" w:space="0" w:color="auto"/>
              <w:right w:val="single" w:sz="8" w:space="0" w:color="auto"/>
            </w:tcBorders>
            <w:shd w:val="clear" w:color="000000" w:fill="244061"/>
            <w:vAlign w:val="center"/>
            <w:hideMark/>
          </w:tcPr>
          <w:p w14:paraId="3A1C0AC3" w14:textId="77777777" w:rsidR="005805A1" w:rsidRPr="005805A1" w:rsidRDefault="005805A1" w:rsidP="005805A1">
            <w:pPr>
              <w:rPr>
                <w:rFonts w:asciiTheme="majorBidi" w:hAnsiTheme="majorBidi" w:cstheme="majorBidi"/>
                <w:b/>
                <w:bCs/>
                <w:color w:val="FFFFFF"/>
                <w:lang w:eastAsia="zh-CN"/>
              </w:rPr>
            </w:pPr>
            <w:r w:rsidRPr="005805A1">
              <w:rPr>
                <w:rFonts w:asciiTheme="majorBidi" w:hAnsiTheme="majorBidi" w:cstheme="majorBidi"/>
                <w:b/>
                <w:bCs/>
                <w:color w:val="FFFFFF"/>
                <w:lang w:eastAsia="zh-CN"/>
              </w:rPr>
              <w:t>Project title</w:t>
            </w:r>
          </w:p>
        </w:tc>
        <w:tc>
          <w:tcPr>
            <w:tcW w:w="438" w:type="pct"/>
            <w:tcBorders>
              <w:top w:val="single" w:sz="8" w:space="0" w:color="auto"/>
              <w:left w:val="nil"/>
              <w:bottom w:val="single" w:sz="8" w:space="0" w:color="auto"/>
              <w:right w:val="single" w:sz="8" w:space="0" w:color="auto"/>
            </w:tcBorders>
            <w:shd w:val="clear" w:color="000000" w:fill="244061"/>
            <w:vAlign w:val="center"/>
            <w:hideMark/>
          </w:tcPr>
          <w:p w14:paraId="60D5ABE9"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Executing Agency (ies)</w:t>
            </w:r>
          </w:p>
        </w:tc>
        <w:tc>
          <w:tcPr>
            <w:tcW w:w="420" w:type="pct"/>
            <w:gridSpan w:val="2"/>
            <w:tcBorders>
              <w:top w:val="single" w:sz="8" w:space="0" w:color="auto"/>
              <w:left w:val="nil"/>
              <w:bottom w:val="single" w:sz="8" w:space="0" w:color="auto"/>
              <w:right w:val="single" w:sz="8" w:space="0" w:color="auto"/>
            </w:tcBorders>
            <w:shd w:val="clear" w:color="000000" w:fill="244061"/>
            <w:vAlign w:val="center"/>
            <w:hideMark/>
          </w:tcPr>
          <w:p w14:paraId="0030F805"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Strategic priorities</w:t>
            </w:r>
          </w:p>
        </w:tc>
        <w:tc>
          <w:tcPr>
            <w:tcW w:w="398" w:type="pct"/>
            <w:tcBorders>
              <w:top w:val="single" w:sz="8" w:space="0" w:color="auto"/>
              <w:left w:val="nil"/>
              <w:bottom w:val="single" w:sz="8" w:space="0" w:color="auto"/>
              <w:right w:val="single" w:sz="8" w:space="0" w:color="auto"/>
            </w:tcBorders>
            <w:shd w:val="clear" w:color="000000" w:fill="244061"/>
            <w:vAlign w:val="center"/>
            <w:hideMark/>
          </w:tcPr>
          <w:p w14:paraId="71A77A48"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Date of Agreement</w:t>
            </w:r>
          </w:p>
        </w:tc>
        <w:tc>
          <w:tcPr>
            <w:tcW w:w="348" w:type="pct"/>
            <w:tcBorders>
              <w:top w:val="single" w:sz="8" w:space="0" w:color="auto"/>
              <w:left w:val="nil"/>
              <w:bottom w:val="single" w:sz="8" w:space="0" w:color="auto"/>
              <w:right w:val="single" w:sz="8" w:space="0" w:color="auto"/>
            </w:tcBorders>
            <w:shd w:val="clear" w:color="000000" w:fill="244061"/>
            <w:vAlign w:val="center"/>
            <w:hideMark/>
          </w:tcPr>
          <w:p w14:paraId="410B0B47"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End date</w:t>
            </w:r>
          </w:p>
        </w:tc>
        <w:tc>
          <w:tcPr>
            <w:tcW w:w="396" w:type="pct"/>
            <w:tcBorders>
              <w:top w:val="single" w:sz="8" w:space="0" w:color="auto"/>
              <w:left w:val="nil"/>
              <w:bottom w:val="single" w:sz="8" w:space="0" w:color="auto"/>
              <w:right w:val="single" w:sz="8" w:space="0" w:color="auto"/>
            </w:tcBorders>
            <w:shd w:val="clear" w:color="000000" w:fill="244061"/>
            <w:vAlign w:val="center"/>
            <w:hideMark/>
          </w:tcPr>
          <w:p w14:paraId="5FBC730A" w14:textId="77777777" w:rsidR="005805A1" w:rsidRPr="005805A1" w:rsidRDefault="005805A1" w:rsidP="005805A1">
            <w:pPr>
              <w:jc w:val="center"/>
              <w:rPr>
                <w:rFonts w:asciiTheme="majorBidi" w:hAnsiTheme="majorBidi" w:cstheme="majorBidi"/>
                <w:b/>
                <w:bCs/>
                <w:color w:val="FFFFFF"/>
                <w:lang w:eastAsia="zh-CN"/>
              </w:rPr>
            </w:pPr>
            <w:r w:rsidRPr="005805A1">
              <w:rPr>
                <w:rFonts w:asciiTheme="majorBidi" w:hAnsiTheme="majorBidi" w:cstheme="majorBidi"/>
                <w:b/>
                <w:bCs/>
                <w:color w:val="FFFFFF"/>
                <w:lang w:eastAsia="zh-CN"/>
              </w:rPr>
              <w:t>Funding granted</w:t>
            </w:r>
          </w:p>
        </w:tc>
      </w:tr>
      <w:tr w:rsidR="005805A1" w:rsidRPr="005805A1" w14:paraId="6740DDD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C7F101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19820D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642F8DB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06/1/GOV/25 I.01.M</w:t>
            </w:r>
          </w:p>
        </w:tc>
        <w:tc>
          <w:tcPr>
            <w:tcW w:w="546" w:type="pct"/>
            <w:tcBorders>
              <w:top w:val="nil"/>
              <w:left w:val="nil"/>
              <w:bottom w:val="single" w:sz="8" w:space="0" w:color="auto"/>
              <w:right w:val="single" w:sz="8" w:space="0" w:color="auto"/>
            </w:tcBorders>
            <w:shd w:val="clear" w:color="auto" w:fill="auto"/>
            <w:vAlign w:val="center"/>
            <w:hideMark/>
          </w:tcPr>
          <w:p w14:paraId="0F5CDAF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Burkina Faso, Djibouti, Madagascar, Rwanda and Sao Tome &amp; Principe</w:t>
            </w:r>
          </w:p>
        </w:tc>
        <w:tc>
          <w:tcPr>
            <w:tcW w:w="1273" w:type="pct"/>
            <w:tcBorders>
              <w:top w:val="nil"/>
              <w:left w:val="nil"/>
              <w:bottom w:val="single" w:sz="8" w:space="0" w:color="auto"/>
              <w:right w:val="single" w:sz="8" w:space="0" w:color="auto"/>
            </w:tcBorders>
            <w:shd w:val="clear" w:color="auto" w:fill="auto"/>
            <w:vAlign w:val="center"/>
            <w:hideMark/>
          </w:tcPr>
          <w:p w14:paraId="7848C04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National Chemicals Management Profile of a national SAICM capacity assessment and holding a national SAICM priority setting workshop in five least developed countries</w:t>
            </w:r>
          </w:p>
        </w:tc>
        <w:tc>
          <w:tcPr>
            <w:tcW w:w="438" w:type="pct"/>
            <w:tcBorders>
              <w:top w:val="nil"/>
              <w:left w:val="nil"/>
              <w:bottom w:val="single" w:sz="8" w:space="0" w:color="auto"/>
              <w:right w:val="single" w:sz="8" w:space="0" w:color="auto"/>
            </w:tcBorders>
            <w:shd w:val="clear" w:color="auto" w:fill="auto"/>
            <w:vAlign w:val="center"/>
            <w:hideMark/>
          </w:tcPr>
          <w:p w14:paraId="1A05EE8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09CF02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4FB722E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24-Apr-07</w:t>
            </w:r>
          </w:p>
        </w:tc>
        <w:tc>
          <w:tcPr>
            <w:tcW w:w="348" w:type="pct"/>
            <w:tcBorders>
              <w:top w:val="nil"/>
              <w:left w:val="nil"/>
              <w:bottom w:val="single" w:sz="8" w:space="0" w:color="auto"/>
              <w:right w:val="single" w:sz="8" w:space="0" w:color="auto"/>
            </w:tcBorders>
            <w:shd w:val="clear" w:color="auto" w:fill="auto"/>
            <w:vAlign w:val="center"/>
            <w:hideMark/>
          </w:tcPr>
          <w:p w14:paraId="3FC3AEA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Mar-09</w:t>
            </w:r>
          </w:p>
        </w:tc>
        <w:tc>
          <w:tcPr>
            <w:tcW w:w="396" w:type="pct"/>
            <w:tcBorders>
              <w:top w:val="nil"/>
              <w:left w:val="nil"/>
              <w:bottom w:val="single" w:sz="8" w:space="0" w:color="auto"/>
              <w:right w:val="single" w:sz="8" w:space="0" w:color="auto"/>
            </w:tcBorders>
            <w:shd w:val="clear" w:color="auto" w:fill="auto"/>
            <w:vAlign w:val="center"/>
            <w:hideMark/>
          </w:tcPr>
          <w:p w14:paraId="510FD3E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$249,731</w:t>
            </w:r>
          </w:p>
        </w:tc>
      </w:tr>
      <w:tr w:rsidR="005805A1" w:rsidRPr="005805A1" w14:paraId="26E5608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E8C7A2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E36B7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043915C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06/1/GOV/26 I.02.M</w:t>
            </w:r>
          </w:p>
        </w:tc>
        <w:tc>
          <w:tcPr>
            <w:tcW w:w="546" w:type="pct"/>
            <w:tcBorders>
              <w:top w:val="nil"/>
              <w:left w:val="nil"/>
              <w:bottom w:val="single" w:sz="8" w:space="0" w:color="auto"/>
              <w:right w:val="single" w:sz="8" w:space="0" w:color="auto"/>
            </w:tcBorders>
            <w:shd w:val="clear" w:color="auto" w:fill="auto"/>
            <w:vAlign w:val="center"/>
            <w:hideMark/>
          </w:tcPr>
          <w:p w14:paraId="1D05EB8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Côte d'Ivoire, Haiti, Mongolia, Republic of Congo and Syria</w:t>
            </w:r>
          </w:p>
        </w:tc>
        <w:tc>
          <w:tcPr>
            <w:tcW w:w="1273" w:type="pct"/>
            <w:tcBorders>
              <w:top w:val="nil"/>
              <w:left w:val="nil"/>
              <w:bottom w:val="single" w:sz="8" w:space="0" w:color="auto"/>
              <w:right w:val="single" w:sz="8" w:space="0" w:color="auto"/>
            </w:tcBorders>
            <w:shd w:val="clear" w:color="auto" w:fill="auto"/>
            <w:vAlign w:val="center"/>
            <w:hideMark/>
          </w:tcPr>
          <w:p w14:paraId="072991A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National Chemicals Management Profile, development of a National SAICM Capacity Assessment and holding a national SAICM priority setting workshop in one LDC and four developing countries</w:t>
            </w:r>
          </w:p>
        </w:tc>
        <w:tc>
          <w:tcPr>
            <w:tcW w:w="438" w:type="pct"/>
            <w:tcBorders>
              <w:top w:val="nil"/>
              <w:left w:val="nil"/>
              <w:bottom w:val="single" w:sz="8" w:space="0" w:color="auto"/>
              <w:right w:val="single" w:sz="8" w:space="0" w:color="auto"/>
            </w:tcBorders>
            <w:shd w:val="clear" w:color="auto" w:fill="auto"/>
            <w:vAlign w:val="center"/>
            <w:hideMark/>
          </w:tcPr>
          <w:p w14:paraId="60C4A36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2BE99E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15236F8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24-Apr-07</w:t>
            </w:r>
          </w:p>
        </w:tc>
        <w:tc>
          <w:tcPr>
            <w:tcW w:w="348" w:type="pct"/>
            <w:tcBorders>
              <w:top w:val="nil"/>
              <w:left w:val="nil"/>
              <w:bottom w:val="single" w:sz="8" w:space="0" w:color="auto"/>
              <w:right w:val="single" w:sz="8" w:space="0" w:color="auto"/>
            </w:tcBorders>
            <w:shd w:val="clear" w:color="auto" w:fill="auto"/>
            <w:vAlign w:val="center"/>
            <w:hideMark/>
          </w:tcPr>
          <w:p w14:paraId="0B79D5C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Mar-09</w:t>
            </w:r>
          </w:p>
        </w:tc>
        <w:tc>
          <w:tcPr>
            <w:tcW w:w="396" w:type="pct"/>
            <w:tcBorders>
              <w:top w:val="nil"/>
              <w:left w:val="nil"/>
              <w:bottom w:val="single" w:sz="8" w:space="0" w:color="auto"/>
              <w:right w:val="single" w:sz="8" w:space="0" w:color="auto"/>
            </w:tcBorders>
            <w:shd w:val="clear" w:color="auto" w:fill="auto"/>
            <w:vAlign w:val="center"/>
            <w:hideMark/>
          </w:tcPr>
          <w:p w14:paraId="5C0AD6F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$248,296</w:t>
            </w:r>
          </w:p>
        </w:tc>
      </w:tr>
      <w:tr w:rsidR="005805A1" w:rsidRPr="005805A1" w14:paraId="539E8EF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8B4E79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F268AA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64A275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06/1/GOV/27 I.03.M</w:t>
            </w:r>
          </w:p>
        </w:tc>
        <w:tc>
          <w:tcPr>
            <w:tcW w:w="546" w:type="pct"/>
            <w:tcBorders>
              <w:top w:val="nil"/>
              <w:left w:val="nil"/>
              <w:bottom w:val="single" w:sz="8" w:space="0" w:color="auto"/>
              <w:right w:val="single" w:sz="8" w:space="0" w:color="auto"/>
            </w:tcBorders>
            <w:shd w:val="clear" w:color="auto" w:fill="auto"/>
            <w:vAlign w:val="center"/>
            <w:hideMark/>
          </w:tcPr>
          <w:p w14:paraId="4789202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Armenia, Chile, Costa Rica, Georgia and Serbia</w:t>
            </w:r>
          </w:p>
        </w:tc>
        <w:tc>
          <w:tcPr>
            <w:tcW w:w="1273" w:type="pct"/>
            <w:tcBorders>
              <w:top w:val="nil"/>
              <w:left w:val="nil"/>
              <w:bottom w:val="single" w:sz="8" w:space="0" w:color="auto"/>
              <w:right w:val="single" w:sz="8" w:space="0" w:color="auto"/>
            </w:tcBorders>
            <w:shd w:val="clear" w:color="auto" w:fill="auto"/>
            <w:vAlign w:val="center"/>
            <w:hideMark/>
          </w:tcPr>
          <w:p w14:paraId="72A240E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National Chemicals Management Profile, development of a National SAICM Capacity Assessment and holding a national SAICM priority setting workshop in two least developing countries and three countries in transition</w:t>
            </w:r>
          </w:p>
        </w:tc>
        <w:tc>
          <w:tcPr>
            <w:tcW w:w="438" w:type="pct"/>
            <w:tcBorders>
              <w:top w:val="nil"/>
              <w:left w:val="nil"/>
              <w:bottom w:val="single" w:sz="8" w:space="0" w:color="auto"/>
              <w:right w:val="single" w:sz="8" w:space="0" w:color="auto"/>
            </w:tcBorders>
            <w:shd w:val="clear" w:color="auto" w:fill="auto"/>
            <w:vAlign w:val="center"/>
            <w:hideMark/>
          </w:tcPr>
          <w:p w14:paraId="55A05FC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487B70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658652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24-Apr-07</w:t>
            </w:r>
          </w:p>
        </w:tc>
        <w:tc>
          <w:tcPr>
            <w:tcW w:w="348" w:type="pct"/>
            <w:tcBorders>
              <w:top w:val="nil"/>
              <w:left w:val="nil"/>
              <w:bottom w:val="single" w:sz="8" w:space="0" w:color="auto"/>
              <w:right w:val="single" w:sz="8" w:space="0" w:color="auto"/>
            </w:tcBorders>
            <w:shd w:val="clear" w:color="auto" w:fill="auto"/>
            <w:vAlign w:val="center"/>
            <w:hideMark/>
          </w:tcPr>
          <w:p w14:paraId="6D14FE3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Mar-09</w:t>
            </w:r>
          </w:p>
        </w:tc>
        <w:tc>
          <w:tcPr>
            <w:tcW w:w="396" w:type="pct"/>
            <w:tcBorders>
              <w:top w:val="nil"/>
              <w:left w:val="nil"/>
              <w:bottom w:val="single" w:sz="8" w:space="0" w:color="auto"/>
              <w:right w:val="single" w:sz="8" w:space="0" w:color="auto"/>
            </w:tcBorders>
            <w:shd w:val="clear" w:color="auto" w:fill="auto"/>
            <w:vAlign w:val="center"/>
            <w:hideMark/>
          </w:tcPr>
          <w:p w14:paraId="596A071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$248,035</w:t>
            </w:r>
          </w:p>
        </w:tc>
      </w:tr>
      <w:tr w:rsidR="005805A1" w:rsidRPr="005805A1" w14:paraId="4C624DB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4DF678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992AE8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5B3E7C1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06/1/GOV/28 I.04.ECU</w:t>
            </w:r>
          </w:p>
        </w:tc>
        <w:tc>
          <w:tcPr>
            <w:tcW w:w="546" w:type="pct"/>
            <w:tcBorders>
              <w:top w:val="nil"/>
              <w:left w:val="nil"/>
              <w:bottom w:val="single" w:sz="8" w:space="0" w:color="auto"/>
              <w:right w:val="single" w:sz="8" w:space="0" w:color="auto"/>
            </w:tcBorders>
            <w:shd w:val="clear" w:color="auto" w:fill="auto"/>
            <w:vAlign w:val="center"/>
            <w:hideMark/>
          </w:tcPr>
          <w:p w14:paraId="072C1CC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Ecuador</w:t>
            </w:r>
          </w:p>
        </w:tc>
        <w:tc>
          <w:tcPr>
            <w:tcW w:w="1273" w:type="pct"/>
            <w:tcBorders>
              <w:top w:val="nil"/>
              <w:left w:val="nil"/>
              <w:bottom w:val="single" w:sz="8" w:space="0" w:color="auto"/>
              <w:right w:val="single" w:sz="8" w:space="0" w:color="auto"/>
            </w:tcBorders>
            <w:shd w:val="clear" w:color="auto" w:fill="auto"/>
            <w:vAlign w:val="center"/>
            <w:hideMark/>
          </w:tcPr>
          <w:p w14:paraId="4259F47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Ecuador, UNEP and UNDP Partnership initiative for the implementation of SAICM</w:t>
            </w:r>
          </w:p>
        </w:tc>
        <w:tc>
          <w:tcPr>
            <w:tcW w:w="438" w:type="pct"/>
            <w:tcBorders>
              <w:top w:val="nil"/>
              <w:left w:val="nil"/>
              <w:bottom w:val="single" w:sz="8" w:space="0" w:color="auto"/>
              <w:right w:val="single" w:sz="8" w:space="0" w:color="auto"/>
            </w:tcBorders>
            <w:shd w:val="clear" w:color="auto" w:fill="auto"/>
            <w:vAlign w:val="center"/>
            <w:hideMark/>
          </w:tcPr>
          <w:p w14:paraId="1005173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 &amp; 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2E5918A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2B12F5C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01-Feb-08</w:t>
            </w:r>
          </w:p>
        </w:tc>
        <w:tc>
          <w:tcPr>
            <w:tcW w:w="348" w:type="pct"/>
            <w:tcBorders>
              <w:top w:val="nil"/>
              <w:left w:val="nil"/>
              <w:bottom w:val="single" w:sz="8" w:space="0" w:color="auto"/>
              <w:right w:val="single" w:sz="8" w:space="0" w:color="auto"/>
            </w:tcBorders>
            <w:shd w:val="clear" w:color="auto" w:fill="auto"/>
            <w:vAlign w:val="center"/>
            <w:hideMark/>
          </w:tcPr>
          <w:p w14:paraId="116B1DC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May-13</w:t>
            </w:r>
          </w:p>
        </w:tc>
        <w:tc>
          <w:tcPr>
            <w:tcW w:w="396" w:type="pct"/>
            <w:tcBorders>
              <w:top w:val="nil"/>
              <w:left w:val="nil"/>
              <w:bottom w:val="single" w:sz="8" w:space="0" w:color="auto"/>
              <w:right w:val="single" w:sz="8" w:space="0" w:color="auto"/>
            </w:tcBorders>
            <w:shd w:val="clear" w:color="auto" w:fill="auto"/>
            <w:vAlign w:val="center"/>
            <w:hideMark/>
          </w:tcPr>
          <w:p w14:paraId="5562DA6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59D3999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24CD95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93BF49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5C223D9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06/1/GOV/13 I.07.G.UGA</w:t>
            </w:r>
          </w:p>
        </w:tc>
        <w:tc>
          <w:tcPr>
            <w:tcW w:w="546" w:type="pct"/>
            <w:tcBorders>
              <w:top w:val="nil"/>
              <w:left w:val="nil"/>
              <w:bottom w:val="single" w:sz="8" w:space="0" w:color="auto"/>
              <w:right w:val="single" w:sz="8" w:space="0" w:color="auto"/>
            </w:tcBorders>
            <w:shd w:val="clear" w:color="auto" w:fill="auto"/>
            <w:vAlign w:val="center"/>
            <w:hideMark/>
          </w:tcPr>
          <w:p w14:paraId="28A268D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Uganda</w:t>
            </w:r>
          </w:p>
        </w:tc>
        <w:tc>
          <w:tcPr>
            <w:tcW w:w="1273" w:type="pct"/>
            <w:tcBorders>
              <w:top w:val="nil"/>
              <w:left w:val="nil"/>
              <w:bottom w:val="single" w:sz="8" w:space="0" w:color="auto"/>
              <w:right w:val="single" w:sz="8" w:space="0" w:color="auto"/>
            </w:tcBorders>
            <w:shd w:val="clear" w:color="auto" w:fill="auto"/>
            <w:vAlign w:val="center"/>
            <w:hideMark/>
          </w:tcPr>
          <w:p w14:paraId="799C811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Uganda, UNEP and UNDP Partnership initiative for the implementation of SAICM</w:t>
            </w:r>
          </w:p>
        </w:tc>
        <w:tc>
          <w:tcPr>
            <w:tcW w:w="438" w:type="pct"/>
            <w:tcBorders>
              <w:top w:val="nil"/>
              <w:left w:val="nil"/>
              <w:bottom w:val="single" w:sz="8" w:space="0" w:color="auto"/>
              <w:right w:val="single" w:sz="8" w:space="0" w:color="auto"/>
            </w:tcBorders>
            <w:shd w:val="clear" w:color="auto" w:fill="auto"/>
            <w:vAlign w:val="center"/>
            <w:hideMark/>
          </w:tcPr>
          <w:p w14:paraId="0410C3F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 &amp; 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123AC38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736CFCD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01-Sep-07</w:t>
            </w:r>
          </w:p>
        </w:tc>
        <w:tc>
          <w:tcPr>
            <w:tcW w:w="348" w:type="pct"/>
            <w:tcBorders>
              <w:top w:val="nil"/>
              <w:left w:val="nil"/>
              <w:bottom w:val="single" w:sz="8" w:space="0" w:color="auto"/>
              <w:right w:val="single" w:sz="8" w:space="0" w:color="auto"/>
            </w:tcBorders>
            <w:shd w:val="clear" w:color="auto" w:fill="auto"/>
            <w:vAlign w:val="center"/>
            <w:hideMark/>
          </w:tcPr>
          <w:p w14:paraId="372CD7A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Jan-10</w:t>
            </w:r>
          </w:p>
        </w:tc>
        <w:tc>
          <w:tcPr>
            <w:tcW w:w="396" w:type="pct"/>
            <w:tcBorders>
              <w:top w:val="nil"/>
              <w:left w:val="nil"/>
              <w:bottom w:val="single" w:sz="8" w:space="0" w:color="auto"/>
              <w:right w:val="single" w:sz="8" w:space="0" w:color="auto"/>
            </w:tcBorders>
            <w:shd w:val="clear" w:color="auto" w:fill="auto"/>
            <w:vAlign w:val="center"/>
            <w:hideMark/>
          </w:tcPr>
          <w:p w14:paraId="4E597B1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1BD609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5B7075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9A1B99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4C59FB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QSPTF/06/1/GOV/17</w:t>
            </w:r>
          </w:p>
        </w:tc>
        <w:tc>
          <w:tcPr>
            <w:tcW w:w="546" w:type="pct"/>
            <w:tcBorders>
              <w:top w:val="nil"/>
              <w:left w:val="nil"/>
              <w:bottom w:val="single" w:sz="8" w:space="0" w:color="auto"/>
              <w:right w:val="single" w:sz="8" w:space="0" w:color="auto"/>
            </w:tcBorders>
            <w:shd w:val="clear" w:color="auto" w:fill="auto"/>
            <w:vAlign w:val="center"/>
            <w:hideMark/>
          </w:tcPr>
          <w:p w14:paraId="330D4EC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The Former Yugoslav Republic (FYR) of Macedonia</w:t>
            </w:r>
          </w:p>
        </w:tc>
        <w:tc>
          <w:tcPr>
            <w:tcW w:w="1273" w:type="pct"/>
            <w:tcBorders>
              <w:top w:val="nil"/>
              <w:left w:val="nil"/>
              <w:bottom w:val="single" w:sz="8" w:space="0" w:color="auto"/>
              <w:right w:val="single" w:sz="8" w:space="0" w:color="auto"/>
            </w:tcBorders>
            <w:shd w:val="clear" w:color="auto" w:fill="auto"/>
            <w:vAlign w:val="center"/>
            <w:hideMark/>
          </w:tcPr>
          <w:p w14:paraId="20948F1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Development and mainstreaming of the National Plan on SAICM implementation for the Former Yugoslav Republic of Macedonia</w:t>
            </w:r>
          </w:p>
        </w:tc>
        <w:tc>
          <w:tcPr>
            <w:tcW w:w="438" w:type="pct"/>
            <w:tcBorders>
              <w:top w:val="nil"/>
              <w:left w:val="nil"/>
              <w:bottom w:val="single" w:sz="8" w:space="0" w:color="auto"/>
              <w:right w:val="single" w:sz="8" w:space="0" w:color="auto"/>
            </w:tcBorders>
            <w:shd w:val="clear" w:color="auto" w:fill="auto"/>
            <w:vAlign w:val="center"/>
            <w:hideMark/>
          </w:tcPr>
          <w:p w14:paraId="7E4190C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345B5FE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307B23D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01-Oct-07</w:t>
            </w:r>
          </w:p>
        </w:tc>
        <w:tc>
          <w:tcPr>
            <w:tcW w:w="348" w:type="pct"/>
            <w:tcBorders>
              <w:top w:val="nil"/>
              <w:left w:val="nil"/>
              <w:bottom w:val="single" w:sz="8" w:space="0" w:color="auto"/>
              <w:right w:val="single" w:sz="8" w:space="0" w:color="auto"/>
            </w:tcBorders>
            <w:shd w:val="clear" w:color="auto" w:fill="auto"/>
            <w:vAlign w:val="center"/>
            <w:hideMark/>
          </w:tcPr>
          <w:p w14:paraId="7F19EF4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Feb-10</w:t>
            </w:r>
          </w:p>
        </w:tc>
        <w:tc>
          <w:tcPr>
            <w:tcW w:w="396" w:type="pct"/>
            <w:tcBorders>
              <w:top w:val="nil"/>
              <w:left w:val="nil"/>
              <w:bottom w:val="single" w:sz="8" w:space="0" w:color="auto"/>
              <w:right w:val="single" w:sz="8" w:space="0" w:color="auto"/>
            </w:tcBorders>
            <w:shd w:val="clear" w:color="auto" w:fill="auto"/>
            <w:vAlign w:val="center"/>
            <w:hideMark/>
          </w:tcPr>
          <w:p w14:paraId="20FD554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$248,400</w:t>
            </w:r>
          </w:p>
        </w:tc>
      </w:tr>
      <w:tr w:rsidR="005805A1" w:rsidRPr="005805A1" w14:paraId="2F1A290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92EFB2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A66353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w:t>
            </w:r>
            <w:r w:rsidRPr="005805A1">
              <w:rPr>
                <w:rFonts w:asciiTheme="majorBidi" w:hAnsiTheme="majorBidi" w:cstheme="majorBidi"/>
                <w:color w:val="000000"/>
                <w:vertAlign w:val="superscript"/>
                <w:lang w:eastAsia="zh-CN"/>
              </w:rPr>
              <w:t>st</w:t>
            </w:r>
          </w:p>
        </w:tc>
        <w:tc>
          <w:tcPr>
            <w:tcW w:w="600" w:type="pct"/>
            <w:tcBorders>
              <w:top w:val="nil"/>
              <w:left w:val="nil"/>
              <w:bottom w:val="single" w:sz="8" w:space="0" w:color="auto"/>
              <w:right w:val="single" w:sz="8" w:space="0" w:color="auto"/>
            </w:tcBorders>
            <w:shd w:val="clear" w:color="auto" w:fill="auto"/>
            <w:vAlign w:val="center"/>
            <w:hideMark/>
          </w:tcPr>
          <w:p w14:paraId="2E14CA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06/1/GOV/29 I.06.G.NGA</w:t>
            </w:r>
          </w:p>
        </w:tc>
        <w:tc>
          <w:tcPr>
            <w:tcW w:w="546" w:type="pct"/>
            <w:tcBorders>
              <w:top w:val="nil"/>
              <w:left w:val="nil"/>
              <w:bottom w:val="single" w:sz="8" w:space="0" w:color="auto"/>
              <w:right w:val="single" w:sz="8" w:space="0" w:color="auto"/>
            </w:tcBorders>
            <w:shd w:val="clear" w:color="auto" w:fill="auto"/>
            <w:vAlign w:val="center"/>
            <w:hideMark/>
          </w:tcPr>
          <w:p w14:paraId="6E979E8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Nigeria</w:t>
            </w:r>
          </w:p>
        </w:tc>
        <w:tc>
          <w:tcPr>
            <w:tcW w:w="1273" w:type="pct"/>
            <w:tcBorders>
              <w:top w:val="nil"/>
              <w:left w:val="nil"/>
              <w:bottom w:val="single" w:sz="8" w:space="0" w:color="auto"/>
              <w:right w:val="single" w:sz="8" w:space="0" w:color="auto"/>
            </w:tcBorders>
            <w:shd w:val="clear" w:color="auto" w:fill="auto"/>
            <w:vAlign w:val="center"/>
            <w:hideMark/>
          </w:tcPr>
          <w:p w14:paraId="49AA548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Establishing and institutional framework and strengthening national capacity within and integrated national programme for the sound management of chemicals and implementation of the Strategic Approach in Nigeria</w:t>
            </w:r>
          </w:p>
        </w:tc>
        <w:tc>
          <w:tcPr>
            <w:tcW w:w="438" w:type="pct"/>
            <w:tcBorders>
              <w:top w:val="nil"/>
              <w:left w:val="nil"/>
              <w:bottom w:val="single" w:sz="8" w:space="0" w:color="auto"/>
              <w:right w:val="single" w:sz="8" w:space="0" w:color="auto"/>
            </w:tcBorders>
            <w:shd w:val="clear" w:color="auto" w:fill="auto"/>
            <w:vAlign w:val="center"/>
            <w:hideMark/>
          </w:tcPr>
          <w:p w14:paraId="267A6A1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41447EB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BBD4F0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01-Dec-07</w:t>
            </w:r>
          </w:p>
        </w:tc>
        <w:tc>
          <w:tcPr>
            <w:tcW w:w="348" w:type="pct"/>
            <w:tcBorders>
              <w:top w:val="nil"/>
              <w:left w:val="nil"/>
              <w:bottom w:val="single" w:sz="8" w:space="0" w:color="auto"/>
              <w:right w:val="single" w:sz="8" w:space="0" w:color="auto"/>
            </w:tcBorders>
            <w:shd w:val="clear" w:color="auto" w:fill="auto"/>
            <w:vAlign w:val="center"/>
            <w:hideMark/>
          </w:tcPr>
          <w:p w14:paraId="288E7E2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Jun-11</w:t>
            </w:r>
          </w:p>
        </w:tc>
        <w:tc>
          <w:tcPr>
            <w:tcW w:w="396" w:type="pct"/>
            <w:tcBorders>
              <w:top w:val="nil"/>
              <w:left w:val="nil"/>
              <w:bottom w:val="single" w:sz="8" w:space="0" w:color="auto"/>
              <w:right w:val="single" w:sz="8" w:space="0" w:color="auto"/>
            </w:tcBorders>
            <w:shd w:val="clear" w:color="auto" w:fill="auto"/>
            <w:vAlign w:val="center"/>
            <w:hideMark/>
          </w:tcPr>
          <w:p w14:paraId="7D89EB7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$230,000</w:t>
            </w:r>
          </w:p>
        </w:tc>
      </w:tr>
      <w:tr w:rsidR="005805A1" w:rsidRPr="005805A1" w14:paraId="7DE627C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9A445B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E1326F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4FCBA9E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QSPTF/07/2/GOV/05 II.17.G.NPL</w:t>
            </w:r>
          </w:p>
        </w:tc>
        <w:tc>
          <w:tcPr>
            <w:tcW w:w="546" w:type="pct"/>
            <w:tcBorders>
              <w:top w:val="nil"/>
              <w:left w:val="nil"/>
              <w:bottom w:val="single" w:sz="8" w:space="0" w:color="auto"/>
              <w:right w:val="single" w:sz="8" w:space="0" w:color="auto"/>
            </w:tcBorders>
            <w:shd w:val="clear" w:color="auto" w:fill="auto"/>
            <w:vAlign w:val="center"/>
            <w:hideMark/>
          </w:tcPr>
          <w:p w14:paraId="5340DAC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Nepal</w:t>
            </w:r>
          </w:p>
        </w:tc>
        <w:tc>
          <w:tcPr>
            <w:tcW w:w="1273" w:type="pct"/>
            <w:tcBorders>
              <w:top w:val="nil"/>
              <w:left w:val="nil"/>
              <w:bottom w:val="single" w:sz="8" w:space="0" w:color="auto"/>
              <w:right w:val="single" w:sz="8" w:space="0" w:color="auto"/>
            </w:tcBorders>
            <w:shd w:val="clear" w:color="auto" w:fill="auto"/>
            <w:vAlign w:val="center"/>
            <w:hideMark/>
          </w:tcPr>
          <w:p w14:paraId="7A15ED6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 national chemicals management profile, developing a national SAICM capacity assessment, and holding a national SAICM priority setting workshop in Nepal</w:t>
            </w:r>
          </w:p>
        </w:tc>
        <w:tc>
          <w:tcPr>
            <w:tcW w:w="438" w:type="pct"/>
            <w:tcBorders>
              <w:top w:val="nil"/>
              <w:left w:val="nil"/>
              <w:bottom w:val="single" w:sz="8" w:space="0" w:color="auto"/>
              <w:right w:val="single" w:sz="8" w:space="0" w:color="auto"/>
            </w:tcBorders>
            <w:shd w:val="clear" w:color="auto" w:fill="auto"/>
            <w:vAlign w:val="center"/>
            <w:hideMark/>
          </w:tcPr>
          <w:p w14:paraId="3641F5A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B79716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1D00CB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01-Dec-07</w:t>
            </w:r>
          </w:p>
        </w:tc>
        <w:tc>
          <w:tcPr>
            <w:tcW w:w="348" w:type="pct"/>
            <w:tcBorders>
              <w:top w:val="nil"/>
              <w:left w:val="nil"/>
              <w:bottom w:val="single" w:sz="8" w:space="0" w:color="auto"/>
              <w:right w:val="single" w:sz="8" w:space="0" w:color="auto"/>
            </w:tcBorders>
            <w:shd w:val="clear" w:color="auto" w:fill="auto"/>
            <w:vAlign w:val="center"/>
            <w:hideMark/>
          </w:tcPr>
          <w:p w14:paraId="4286C9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 2009</w:t>
            </w:r>
          </w:p>
        </w:tc>
        <w:tc>
          <w:tcPr>
            <w:tcW w:w="396" w:type="pct"/>
            <w:tcBorders>
              <w:top w:val="nil"/>
              <w:left w:val="nil"/>
              <w:bottom w:val="single" w:sz="8" w:space="0" w:color="auto"/>
              <w:right w:val="single" w:sz="8" w:space="0" w:color="auto"/>
            </w:tcBorders>
            <w:shd w:val="clear" w:color="auto" w:fill="auto"/>
            <w:vAlign w:val="center"/>
            <w:hideMark/>
          </w:tcPr>
          <w:p w14:paraId="47ED83C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$70,501</w:t>
            </w:r>
          </w:p>
        </w:tc>
      </w:tr>
      <w:tr w:rsidR="005805A1" w:rsidRPr="005805A1" w14:paraId="60A153C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192365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13AC70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26F205D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QSPTF/07 /2/GOV/22 II.01.G.BRG</w:t>
            </w:r>
          </w:p>
        </w:tc>
        <w:tc>
          <w:tcPr>
            <w:tcW w:w="546" w:type="pct"/>
            <w:tcBorders>
              <w:top w:val="nil"/>
              <w:left w:val="nil"/>
              <w:bottom w:val="single" w:sz="8" w:space="0" w:color="auto"/>
              <w:right w:val="single" w:sz="8" w:space="0" w:color="auto"/>
            </w:tcBorders>
            <w:shd w:val="clear" w:color="auto" w:fill="auto"/>
            <w:vAlign w:val="center"/>
            <w:hideMark/>
          </w:tcPr>
          <w:p w14:paraId="2DD744E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Barbados</w:t>
            </w:r>
          </w:p>
        </w:tc>
        <w:tc>
          <w:tcPr>
            <w:tcW w:w="1273" w:type="pct"/>
            <w:tcBorders>
              <w:top w:val="nil"/>
              <w:left w:val="nil"/>
              <w:bottom w:val="single" w:sz="8" w:space="0" w:color="auto"/>
              <w:right w:val="single" w:sz="8" w:space="0" w:color="auto"/>
            </w:tcBorders>
            <w:shd w:val="clear" w:color="auto" w:fill="auto"/>
            <w:vAlign w:val="center"/>
            <w:hideMark/>
          </w:tcPr>
          <w:p w14:paraId="367A268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a national chemicals management profile, developing a national SAICM capacity assessment, and holding a national SAICM priority setting workshop in Barbados</w:t>
            </w:r>
          </w:p>
        </w:tc>
        <w:tc>
          <w:tcPr>
            <w:tcW w:w="438" w:type="pct"/>
            <w:tcBorders>
              <w:top w:val="nil"/>
              <w:left w:val="nil"/>
              <w:bottom w:val="single" w:sz="8" w:space="0" w:color="auto"/>
              <w:right w:val="single" w:sz="8" w:space="0" w:color="auto"/>
            </w:tcBorders>
            <w:shd w:val="clear" w:color="auto" w:fill="auto"/>
            <w:vAlign w:val="center"/>
            <w:hideMark/>
          </w:tcPr>
          <w:p w14:paraId="072605F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58C0335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607E838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30-Oct-07</w:t>
            </w:r>
          </w:p>
        </w:tc>
        <w:tc>
          <w:tcPr>
            <w:tcW w:w="348" w:type="pct"/>
            <w:tcBorders>
              <w:top w:val="nil"/>
              <w:left w:val="nil"/>
              <w:bottom w:val="single" w:sz="8" w:space="0" w:color="auto"/>
              <w:right w:val="single" w:sz="8" w:space="0" w:color="auto"/>
            </w:tcBorders>
            <w:shd w:val="clear" w:color="auto" w:fill="auto"/>
            <w:vAlign w:val="center"/>
            <w:hideMark/>
          </w:tcPr>
          <w:p w14:paraId="70895DC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Oct-09</w:t>
            </w:r>
          </w:p>
        </w:tc>
        <w:tc>
          <w:tcPr>
            <w:tcW w:w="396" w:type="pct"/>
            <w:tcBorders>
              <w:top w:val="nil"/>
              <w:left w:val="nil"/>
              <w:bottom w:val="single" w:sz="8" w:space="0" w:color="auto"/>
              <w:right w:val="single" w:sz="8" w:space="0" w:color="auto"/>
            </w:tcBorders>
            <w:shd w:val="clear" w:color="auto" w:fill="auto"/>
            <w:vAlign w:val="center"/>
            <w:hideMark/>
          </w:tcPr>
          <w:p w14:paraId="60DEDB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$55,450</w:t>
            </w:r>
          </w:p>
        </w:tc>
      </w:tr>
      <w:tr w:rsidR="005805A1" w:rsidRPr="005805A1" w14:paraId="4A94128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816E862"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1DDC63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0409812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QSPTF/07/2/GOV/16 II.02.G.BOL</w:t>
            </w:r>
          </w:p>
        </w:tc>
        <w:tc>
          <w:tcPr>
            <w:tcW w:w="546" w:type="pct"/>
            <w:tcBorders>
              <w:top w:val="nil"/>
              <w:left w:val="nil"/>
              <w:bottom w:val="single" w:sz="8" w:space="0" w:color="auto"/>
              <w:right w:val="single" w:sz="8" w:space="0" w:color="auto"/>
            </w:tcBorders>
            <w:shd w:val="clear" w:color="auto" w:fill="auto"/>
            <w:vAlign w:val="center"/>
            <w:hideMark/>
          </w:tcPr>
          <w:p w14:paraId="7BAB5FF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Bolivia</w:t>
            </w:r>
          </w:p>
        </w:tc>
        <w:tc>
          <w:tcPr>
            <w:tcW w:w="1273" w:type="pct"/>
            <w:tcBorders>
              <w:top w:val="nil"/>
              <w:left w:val="nil"/>
              <w:bottom w:val="single" w:sz="8" w:space="0" w:color="auto"/>
              <w:right w:val="single" w:sz="8" w:space="0" w:color="auto"/>
            </w:tcBorders>
            <w:shd w:val="clear" w:color="auto" w:fill="auto"/>
            <w:vAlign w:val="center"/>
            <w:hideMark/>
          </w:tcPr>
          <w:p w14:paraId="788E9C6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governance for SAICM implementation: updating the national chemicals management profile, developing a national SAICM capacity assessment, and holding a national SAICM forum in Bolivia</w:t>
            </w:r>
          </w:p>
        </w:tc>
        <w:tc>
          <w:tcPr>
            <w:tcW w:w="438" w:type="pct"/>
            <w:tcBorders>
              <w:top w:val="nil"/>
              <w:left w:val="nil"/>
              <w:bottom w:val="single" w:sz="8" w:space="0" w:color="auto"/>
              <w:right w:val="single" w:sz="8" w:space="0" w:color="auto"/>
            </w:tcBorders>
            <w:shd w:val="clear" w:color="auto" w:fill="auto"/>
            <w:vAlign w:val="center"/>
            <w:hideMark/>
          </w:tcPr>
          <w:p w14:paraId="121291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D6E627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3EC468C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21-Dec-07</w:t>
            </w:r>
          </w:p>
        </w:tc>
        <w:tc>
          <w:tcPr>
            <w:tcW w:w="348" w:type="pct"/>
            <w:tcBorders>
              <w:top w:val="nil"/>
              <w:left w:val="nil"/>
              <w:bottom w:val="single" w:sz="8" w:space="0" w:color="auto"/>
              <w:right w:val="single" w:sz="8" w:space="0" w:color="auto"/>
            </w:tcBorders>
            <w:shd w:val="clear" w:color="auto" w:fill="auto"/>
            <w:vAlign w:val="center"/>
            <w:hideMark/>
          </w:tcPr>
          <w:p w14:paraId="0FF3F2A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1CB0ED8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$69,550</w:t>
            </w:r>
          </w:p>
        </w:tc>
      </w:tr>
      <w:tr w:rsidR="005805A1" w:rsidRPr="005805A1" w14:paraId="0F081C7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D96B1E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9330ED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06CCD22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07/2/GOV/23 II.03.G.BDI</w:t>
            </w:r>
          </w:p>
        </w:tc>
        <w:tc>
          <w:tcPr>
            <w:tcW w:w="546" w:type="pct"/>
            <w:tcBorders>
              <w:top w:val="nil"/>
              <w:left w:val="nil"/>
              <w:bottom w:val="single" w:sz="8" w:space="0" w:color="auto"/>
              <w:right w:val="single" w:sz="8" w:space="0" w:color="auto"/>
            </w:tcBorders>
            <w:shd w:val="clear" w:color="auto" w:fill="auto"/>
            <w:vAlign w:val="center"/>
            <w:hideMark/>
          </w:tcPr>
          <w:p w14:paraId="7AA6F4A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Burundi</w:t>
            </w:r>
          </w:p>
        </w:tc>
        <w:tc>
          <w:tcPr>
            <w:tcW w:w="1273" w:type="pct"/>
            <w:tcBorders>
              <w:top w:val="nil"/>
              <w:left w:val="nil"/>
              <w:bottom w:val="single" w:sz="8" w:space="0" w:color="auto"/>
              <w:right w:val="single" w:sz="8" w:space="0" w:color="auto"/>
            </w:tcBorders>
            <w:shd w:val="clear" w:color="auto" w:fill="auto"/>
            <w:vAlign w:val="center"/>
            <w:hideMark/>
          </w:tcPr>
          <w:p w14:paraId="7204F71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and developing a national chemicals database in Burundi</w:t>
            </w:r>
          </w:p>
        </w:tc>
        <w:tc>
          <w:tcPr>
            <w:tcW w:w="438" w:type="pct"/>
            <w:tcBorders>
              <w:top w:val="nil"/>
              <w:left w:val="nil"/>
              <w:bottom w:val="single" w:sz="8" w:space="0" w:color="auto"/>
              <w:right w:val="single" w:sz="8" w:space="0" w:color="auto"/>
            </w:tcBorders>
            <w:shd w:val="clear" w:color="auto" w:fill="auto"/>
            <w:vAlign w:val="center"/>
            <w:hideMark/>
          </w:tcPr>
          <w:p w14:paraId="43875B2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3AC103D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19BD480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10-Jan-08</w:t>
            </w:r>
          </w:p>
        </w:tc>
        <w:tc>
          <w:tcPr>
            <w:tcW w:w="348" w:type="pct"/>
            <w:tcBorders>
              <w:top w:val="nil"/>
              <w:left w:val="nil"/>
              <w:bottom w:val="single" w:sz="8" w:space="0" w:color="auto"/>
              <w:right w:val="single" w:sz="8" w:space="0" w:color="auto"/>
            </w:tcBorders>
            <w:shd w:val="clear" w:color="auto" w:fill="auto"/>
            <w:vAlign w:val="center"/>
            <w:hideMark/>
          </w:tcPr>
          <w:p w14:paraId="0D8187E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Dec-08</w:t>
            </w:r>
          </w:p>
        </w:tc>
        <w:tc>
          <w:tcPr>
            <w:tcW w:w="396" w:type="pct"/>
            <w:tcBorders>
              <w:top w:val="nil"/>
              <w:left w:val="nil"/>
              <w:bottom w:val="single" w:sz="8" w:space="0" w:color="auto"/>
              <w:right w:val="single" w:sz="8" w:space="0" w:color="auto"/>
            </w:tcBorders>
            <w:shd w:val="clear" w:color="auto" w:fill="auto"/>
            <w:vAlign w:val="center"/>
            <w:hideMark/>
          </w:tcPr>
          <w:p w14:paraId="3D48058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$99,250</w:t>
            </w:r>
          </w:p>
        </w:tc>
      </w:tr>
      <w:tr w:rsidR="005805A1" w:rsidRPr="005805A1" w14:paraId="1323DE3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5393C6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FCF0B3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04EE27F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07/2/GOV/11 II.04.G.KHM</w:t>
            </w:r>
          </w:p>
        </w:tc>
        <w:tc>
          <w:tcPr>
            <w:tcW w:w="546" w:type="pct"/>
            <w:tcBorders>
              <w:top w:val="nil"/>
              <w:left w:val="nil"/>
              <w:bottom w:val="single" w:sz="8" w:space="0" w:color="auto"/>
              <w:right w:val="single" w:sz="8" w:space="0" w:color="auto"/>
            </w:tcBorders>
            <w:shd w:val="clear" w:color="auto" w:fill="auto"/>
            <w:vAlign w:val="center"/>
            <w:hideMark/>
          </w:tcPr>
          <w:p w14:paraId="3F808A5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Cambodia</w:t>
            </w:r>
          </w:p>
        </w:tc>
        <w:tc>
          <w:tcPr>
            <w:tcW w:w="1273" w:type="pct"/>
            <w:tcBorders>
              <w:top w:val="nil"/>
              <w:left w:val="nil"/>
              <w:bottom w:val="single" w:sz="8" w:space="0" w:color="auto"/>
              <w:right w:val="single" w:sz="8" w:space="0" w:color="auto"/>
            </w:tcBorders>
            <w:shd w:val="clear" w:color="auto" w:fill="auto"/>
            <w:vAlign w:val="center"/>
            <w:hideMark/>
          </w:tcPr>
          <w:p w14:paraId="41483AB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development of a national SAICM capacity assessment and holding a national SAICM priority setting workshop in Cambodia</w:t>
            </w:r>
          </w:p>
        </w:tc>
        <w:tc>
          <w:tcPr>
            <w:tcW w:w="438" w:type="pct"/>
            <w:tcBorders>
              <w:top w:val="nil"/>
              <w:left w:val="nil"/>
              <w:bottom w:val="single" w:sz="8" w:space="0" w:color="auto"/>
              <w:right w:val="single" w:sz="8" w:space="0" w:color="auto"/>
            </w:tcBorders>
            <w:shd w:val="clear" w:color="auto" w:fill="auto"/>
            <w:vAlign w:val="center"/>
            <w:hideMark/>
          </w:tcPr>
          <w:p w14:paraId="0B017C2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530415A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5EBF26F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21-Dec-07</w:t>
            </w:r>
          </w:p>
        </w:tc>
        <w:tc>
          <w:tcPr>
            <w:tcW w:w="348" w:type="pct"/>
            <w:tcBorders>
              <w:top w:val="nil"/>
              <w:left w:val="nil"/>
              <w:bottom w:val="single" w:sz="8" w:space="0" w:color="auto"/>
              <w:right w:val="single" w:sz="8" w:space="0" w:color="auto"/>
            </w:tcBorders>
            <w:shd w:val="clear" w:color="auto" w:fill="auto"/>
            <w:vAlign w:val="center"/>
            <w:hideMark/>
          </w:tcPr>
          <w:p w14:paraId="6647C61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6A888A0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$50,570</w:t>
            </w:r>
          </w:p>
        </w:tc>
      </w:tr>
      <w:tr w:rsidR="005805A1" w:rsidRPr="005805A1" w14:paraId="54A699E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210121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D929B6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1C5F935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07/2/GOV/15 II.05.G.TCD</w:t>
            </w:r>
          </w:p>
        </w:tc>
        <w:tc>
          <w:tcPr>
            <w:tcW w:w="546" w:type="pct"/>
            <w:tcBorders>
              <w:top w:val="nil"/>
              <w:left w:val="nil"/>
              <w:bottom w:val="single" w:sz="8" w:space="0" w:color="auto"/>
              <w:right w:val="single" w:sz="8" w:space="0" w:color="auto"/>
            </w:tcBorders>
            <w:shd w:val="clear" w:color="auto" w:fill="auto"/>
            <w:vAlign w:val="center"/>
            <w:hideMark/>
          </w:tcPr>
          <w:p w14:paraId="19A4EFF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Chad</w:t>
            </w:r>
          </w:p>
        </w:tc>
        <w:tc>
          <w:tcPr>
            <w:tcW w:w="1273" w:type="pct"/>
            <w:tcBorders>
              <w:top w:val="nil"/>
              <w:left w:val="nil"/>
              <w:bottom w:val="single" w:sz="8" w:space="0" w:color="auto"/>
              <w:right w:val="single" w:sz="8" w:space="0" w:color="auto"/>
            </w:tcBorders>
            <w:shd w:val="clear" w:color="auto" w:fill="auto"/>
            <w:vAlign w:val="center"/>
            <w:hideMark/>
          </w:tcPr>
          <w:p w14:paraId="67968B6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integrated chemicals management for effective SAICM implementation in Chad</w:t>
            </w:r>
          </w:p>
        </w:tc>
        <w:tc>
          <w:tcPr>
            <w:tcW w:w="438" w:type="pct"/>
            <w:tcBorders>
              <w:top w:val="nil"/>
              <w:left w:val="nil"/>
              <w:bottom w:val="single" w:sz="8" w:space="0" w:color="auto"/>
              <w:right w:val="single" w:sz="8" w:space="0" w:color="auto"/>
            </w:tcBorders>
            <w:shd w:val="clear" w:color="auto" w:fill="auto"/>
            <w:vAlign w:val="center"/>
            <w:hideMark/>
          </w:tcPr>
          <w:p w14:paraId="156EE2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5A01CFB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128B59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01-Jan-08</w:t>
            </w:r>
          </w:p>
        </w:tc>
        <w:tc>
          <w:tcPr>
            <w:tcW w:w="348" w:type="pct"/>
            <w:tcBorders>
              <w:top w:val="nil"/>
              <w:left w:val="nil"/>
              <w:bottom w:val="single" w:sz="8" w:space="0" w:color="auto"/>
              <w:right w:val="single" w:sz="8" w:space="0" w:color="auto"/>
            </w:tcBorders>
            <w:shd w:val="clear" w:color="auto" w:fill="auto"/>
            <w:vAlign w:val="center"/>
            <w:hideMark/>
          </w:tcPr>
          <w:p w14:paraId="0703ECE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3CA3029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$119,900</w:t>
            </w:r>
          </w:p>
        </w:tc>
      </w:tr>
      <w:tr w:rsidR="005805A1" w:rsidRPr="005805A1" w14:paraId="3B2F467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66AAD8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58FC48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4773102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07/2/GOV/07 II.06.G.COM</w:t>
            </w:r>
          </w:p>
        </w:tc>
        <w:tc>
          <w:tcPr>
            <w:tcW w:w="546" w:type="pct"/>
            <w:tcBorders>
              <w:top w:val="nil"/>
              <w:left w:val="nil"/>
              <w:bottom w:val="single" w:sz="8" w:space="0" w:color="auto"/>
              <w:right w:val="single" w:sz="8" w:space="0" w:color="auto"/>
            </w:tcBorders>
            <w:shd w:val="clear" w:color="auto" w:fill="auto"/>
            <w:vAlign w:val="center"/>
            <w:hideMark/>
          </w:tcPr>
          <w:p w14:paraId="243FD9A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Comoros</w:t>
            </w:r>
          </w:p>
        </w:tc>
        <w:tc>
          <w:tcPr>
            <w:tcW w:w="1273" w:type="pct"/>
            <w:tcBorders>
              <w:top w:val="nil"/>
              <w:left w:val="nil"/>
              <w:bottom w:val="single" w:sz="8" w:space="0" w:color="auto"/>
              <w:right w:val="single" w:sz="8" w:space="0" w:color="auto"/>
            </w:tcBorders>
            <w:shd w:val="clear" w:color="auto" w:fill="auto"/>
            <w:vAlign w:val="center"/>
            <w:hideMark/>
          </w:tcPr>
          <w:p w14:paraId="408E811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 national SAICM capacity assessment, holding a national SAICM priority setting workshop and updating a National Chemicals Management Profile in Comoros</w:t>
            </w:r>
          </w:p>
        </w:tc>
        <w:tc>
          <w:tcPr>
            <w:tcW w:w="438" w:type="pct"/>
            <w:tcBorders>
              <w:top w:val="nil"/>
              <w:left w:val="nil"/>
              <w:bottom w:val="single" w:sz="8" w:space="0" w:color="auto"/>
              <w:right w:val="single" w:sz="8" w:space="0" w:color="auto"/>
            </w:tcBorders>
            <w:shd w:val="clear" w:color="auto" w:fill="auto"/>
            <w:vAlign w:val="center"/>
            <w:hideMark/>
          </w:tcPr>
          <w:p w14:paraId="35FB0E8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B68E2D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01D48E0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23-Oct-07</w:t>
            </w:r>
          </w:p>
        </w:tc>
        <w:tc>
          <w:tcPr>
            <w:tcW w:w="348" w:type="pct"/>
            <w:tcBorders>
              <w:top w:val="nil"/>
              <w:left w:val="nil"/>
              <w:bottom w:val="single" w:sz="8" w:space="0" w:color="auto"/>
              <w:right w:val="single" w:sz="8" w:space="0" w:color="auto"/>
            </w:tcBorders>
            <w:shd w:val="clear" w:color="auto" w:fill="auto"/>
            <w:vAlign w:val="center"/>
            <w:hideMark/>
          </w:tcPr>
          <w:p w14:paraId="525A917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Oct-09</w:t>
            </w:r>
          </w:p>
        </w:tc>
        <w:tc>
          <w:tcPr>
            <w:tcW w:w="396" w:type="pct"/>
            <w:tcBorders>
              <w:top w:val="nil"/>
              <w:left w:val="nil"/>
              <w:bottom w:val="single" w:sz="8" w:space="0" w:color="auto"/>
              <w:right w:val="single" w:sz="8" w:space="0" w:color="auto"/>
            </w:tcBorders>
            <w:shd w:val="clear" w:color="auto" w:fill="auto"/>
            <w:vAlign w:val="center"/>
            <w:hideMark/>
          </w:tcPr>
          <w:p w14:paraId="778B6F0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$52,900</w:t>
            </w:r>
          </w:p>
        </w:tc>
      </w:tr>
      <w:tr w:rsidR="005805A1" w:rsidRPr="005805A1" w14:paraId="488E072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FB03FC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78C17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646B91C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07/2/GOV/18 II.08.G.GHA</w:t>
            </w:r>
          </w:p>
        </w:tc>
        <w:tc>
          <w:tcPr>
            <w:tcW w:w="546" w:type="pct"/>
            <w:tcBorders>
              <w:top w:val="nil"/>
              <w:left w:val="nil"/>
              <w:bottom w:val="single" w:sz="8" w:space="0" w:color="auto"/>
              <w:right w:val="single" w:sz="8" w:space="0" w:color="auto"/>
            </w:tcBorders>
            <w:shd w:val="clear" w:color="auto" w:fill="auto"/>
            <w:vAlign w:val="center"/>
            <w:hideMark/>
          </w:tcPr>
          <w:p w14:paraId="0DC46FB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Ghana</w:t>
            </w:r>
          </w:p>
        </w:tc>
        <w:tc>
          <w:tcPr>
            <w:tcW w:w="1273" w:type="pct"/>
            <w:tcBorders>
              <w:top w:val="nil"/>
              <w:left w:val="nil"/>
              <w:bottom w:val="single" w:sz="8" w:space="0" w:color="auto"/>
              <w:right w:val="single" w:sz="8" w:space="0" w:color="auto"/>
            </w:tcBorders>
            <w:shd w:val="clear" w:color="auto" w:fill="auto"/>
            <w:vAlign w:val="center"/>
            <w:hideMark/>
          </w:tcPr>
          <w:p w14:paraId="43FD781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developing a national SAICM capacity assessment, and holding of a national SAICM priority setting workshop in Ghana</w:t>
            </w:r>
          </w:p>
        </w:tc>
        <w:tc>
          <w:tcPr>
            <w:tcW w:w="438" w:type="pct"/>
            <w:tcBorders>
              <w:top w:val="nil"/>
              <w:left w:val="nil"/>
              <w:bottom w:val="single" w:sz="8" w:space="0" w:color="auto"/>
              <w:right w:val="single" w:sz="8" w:space="0" w:color="auto"/>
            </w:tcBorders>
            <w:shd w:val="clear" w:color="auto" w:fill="auto"/>
            <w:vAlign w:val="center"/>
            <w:hideMark/>
          </w:tcPr>
          <w:p w14:paraId="6DF523A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065D64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0DDAFB9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01-Jan-08</w:t>
            </w:r>
          </w:p>
        </w:tc>
        <w:tc>
          <w:tcPr>
            <w:tcW w:w="348" w:type="pct"/>
            <w:tcBorders>
              <w:top w:val="nil"/>
              <w:left w:val="nil"/>
              <w:bottom w:val="single" w:sz="8" w:space="0" w:color="auto"/>
              <w:right w:val="single" w:sz="8" w:space="0" w:color="auto"/>
            </w:tcBorders>
            <w:shd w:val="clear" w:color="auto" w:fill="auto"/>
            <w:vAlign w:val="center"/>
            <w:hideMark/>
          </w:tcPr>
          <w:p w14:paraId="24F2FC4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18C494D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$50,750</w:t>
            </w:r>
          </w:p>
        </w:tc>
      </w:tr>
      <w:tr w:rsidR="005805A1" w:rsidRPr="005805A1" w14:paraId="1D33A1D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BB4DB8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4568FA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77D1C9B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07/2/GOV/21 II.09.G.GTM</w:t>
            </w:r>
          </w:p>
        </w:tc>
        <w:tc>
          <w:tcPr>
            <w:tcW w:w="546" w:type="pct"/>
            <w:tcBorders>
              <w:top w:val="nil"/>
              <w:left w:val="nil"/>
              <w:bottom w:val="single" w:sz="8" w:space="0" w:color="auto"/>
              <w:right w:val="single" w:sz="8" w:space="0" w:color="auto"/>
            </w:tcBorders>
            <w:shd w:val="clear" w:color="auto" w:fill="auto"/>
            <w:vAlign w:val="center"/>
            <w:hideMark/>
          </w:tcPr>
          <w:p w14:paraId="463364D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Guatemala</w:t>
            </w:r>
          </w:p>
        </w:tc>
        <w:tc>
          <w:tcPr>
            <w:tcW w:w="1273" w:type="pct"/>
            <w:tcBorders>
              <w:top w:val="nil"/>
              <w:left w:val="nil"/>
              <w:bottom w:val="single" w:sz="8" w:space="0" w:color="auto"/>
              <w:right w:val="single" w:sz="8" w:space="0" w:color="auto"/>
            </w:tcBorders>
            <w:shd w:val="clear" w:color="auto" w:fill="auto"/>
            <w:vAlign w:val="center"/>
            <w:hideMark/>
          </w:tcPr>
          <w:p w14:paraId="3CB0685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governance for SAICM implementation: updating the national chemicals management profile, developing a national SAICM capacity assessment, and holding a national SAICM forum in Guatemala</w:t>
            </w:r>
          </w:p>
        </w:tc>
        <w:tc>
          <w:tcPr>
            <w:tcW w:w="438" w:type="pct"/>
            <w:tcBorders>
              <w:top w:val="nil"/>
              <w:left w:val="nil"/>
              <w:bottom w:val="single" w:sz="8" w:space="0" w:color="auto"/>
              <w:right w:val="single" w:sz="8" w:space="0" w:color="auto"/>
            </w:tcBorders>
            <w:shd w:val="clear" w:color="auto" w:fill="auto"/>
            <w:vAlign w:val="center"/>
            <w:hideMark/>
          </w:tcPr>
          <w:p w14:paraId="569FC27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49F37E6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1D444FD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01-Jan-08</w:t>
            </w:r>
          </w:p>
        </w:tc>
        <w:tc>
          <w:tcPr>
            <w:tcW w:w="348" w:type="pct"/>
            <w:tcBorders>
              <w:top w:val="nil"/>
              <w:left w:val="nil"/>
              <w:bottom w:val="single" w:sz="8" w:space="0" w:color="auto"/>
              <w:right w:val="single" w:sz="8" w:space="0" w:color="auto"/>
            </w:tcBorders>
            <w:shd w:val="clear" w:color="auto" w:fill="auto"/>
            <w:vAlign w:val="center"/>
            <w:hideMark/>
          </w:tcPr>
          <w:p w14:paraId="60B6D31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60CC6B0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$85,750</w:t>
            </w:r>
          </w:p>
        </w:tc>
      </w:tr>
      <w:tr w:rsidR="005805A1" w:rsidRPr="005805A1" w14:paraId="42D7EDC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0D3D5CC"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9BDCB2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41275B0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07/2/GOV/17 II.10.G.HND</w:t>
            </w:r>
          </w:p>
        </w:tc>
        <w:tc>
          <w:tcPr>
            <w:tcW w:w="546" w:type="pct"/>
            <w:tcBorders>
              <w:top w:val="nil"/>
              <w:left w:val="nil"/>
              <w:bottom w:val="single" w:sz="8" w:space="0" w:color="auto"/>
              <w:right w:val="single" w:sz="8" w:space="0" w:color="auto"/>
            </w:tcBorders>
            <w:shd w:val="clear" w:color="auto" w:fill="auto"/>
            <w:vAlign w:val="center"/>
            <w:hideMark/>
          </w:tcPr>
          <w:p w14:paraId="1DDCF14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Honduras</w:t>
            </w:r>
          </w:p>
        </w:tc>
        <w:tc>
          <w:tcPr>
            <w:tcW w:w="1273" w:type="pct"/>
            <w:tcBorders>
              <w:top w:val="nil"/>
              <w:left w:val="nil"/>
              <w:bottom w:val="single" w:sz="8" w:space="0" w:color="auto"/>
              <w:right w:val="single" w:sz="8" w:space="0" w:color="auto"/>
            </w:tcBorders>
            <w:shd w:val="clear" w:color="auto" w:fill="auto"/>
            <w:vAlign w:val="center"/>
            <w:hideMark/>
          </w:tcPr>
          <w:p w14:paraId="40218F7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governance for SAICM implementation: updating the national chemicals management profile, developing a national SAICM capacity assessment, and holding a national SAICM forum in Honduras</w:t>
            </w:r>
          </w:p>
        </w:tc>
        <w:tc>
          <w:tcPr>
            <w:tcW w:w="438" w:type="pct"/>
            <w:tcBorders>
              <w:top w:val="nil"/>
              <w:left w:val="nil"/>
              <w:bottom w:val="single" w:sz="8" w:space="0" w:color="auto"/>
              <w:right w:val="single" w:sz="8" w:space="0" w:color="auto"/>
            </w:tcBorders>
            <w:shd w:val="clear" w:color="auto" w:fill="auto"/>
            <w:vAlign w:val="center"/>
            <w:hideMark/>
          </w:tcPr>
          <w:p w14:paraId="628A353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B28E03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1A2E784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21-Dec-07</w:t>
            </w:r>
          </w:p>
        </w:tc>
        <w:tc>
          <w:tcPr>
            <w:tcW w:w="348" w:type="pct"/>
            <w:tcBorders>
              <w:top w:val="nil"/>
              <w:left w:val="nil"/>
              <w:bottom w:val="single" w:sz="8" w:space="0" w:color="auto"/>
              <w:right w:val="single" w:sz="8" w:space="0" w:color="auto"/>
            </w:tcBorders>
            <w:shd w:val="clear" w:color="auto" w:fill="auto"/>
            <w:vAlign w:val="center"/>
            <w:hideMark/>
          </w:tcPr>
          <w:p w14:paraId="03C8C44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481E05F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$85,000</w:t>
            </w:r>
          </w:p>
        </w:tc>
      </w:tr>
      <w:tr w:rsidR="005805A1" w:rsidRPr="005805A1" w14:paraId="0D5350A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0CAFB8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621833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3EB41FA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07/2/GOV/20 II.11.G.KAZ</w:t>
            </w:r>
          </w:p>
        </w:tc>
        <w:tc>
          <w:tcPr>
            <w:tcW w:w="546" w:type="pct"/>
            <w:tcBorders>
              <w:top w:val="nil"/>
              <w:left w:val="nil"/>
              <w:bottom w:val="single" w:sz="8" w:space="0" w:color="auto"/>
              <w:right w:val="single" w:sz="8" w:space="0" w:color="auto"/>
            </w:tcBorders>
            <w:shd w:val="clear" w:color="auto" w:fill="auto"/>
            <w:vAlign w:val="center"/>
            <w:hideMark/>
          </w:tcPr>
          <w:p w14:paraId="1F2F7D3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Kazakhstan</w:t>
            </w:r>
          </w:p>
        </w:tc>
        <w:tc>
          <w:tcPr>
            <w:tcW w:w="1273" w:type="pct"/>
            <w:tcBorders>
              <w:top w:val="nil"/>
              <w:left w:val="nil"/>
              <w:bottom w:val="single" w:sz="8" w:space="0" w:color="auto"/>
              <w:right w:val="single" w:sz="8" w:space="0" w:color="auto"/>
            </w:tcBorders>
            <w:shd w:val="clear" w:color="auto" w:fill="auto"/>
            <w:vAlign w:val="center"/>
            <w:hideMark/>
          </w:tcPr>
          <w:p w14:paraId="7BE2C91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development of a national SAICM capacity assessment and holding a national SAICM priority setting workshop in Kazakhstan</w:t>
            </w:r>
          </w:p>
        </w:tc>
        <w:tc>
          <w:tcPr>
            <w:tcW w:w="438" w:type="pct"/>
            <w:tcBorders>
              <w:top w:val="nil"/>
              <w:left w:val="nil"/>
              <w:bottom w:val="single" w:sz="8" w:space="0" w:color="auto"/>
              <w:right w:val="single" w:sz="8" w:space="0" w:color="auto"/>
            </w:tcBorders>
            <w:shd w:val="clear" w:color="auto" w:fill="auto"/>
            <w:vAlign w:val="center"/>
            <w:hideMark/>
          </w:tcPr>
          <w:p w14:paraId="464987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DCF80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6C6E5E4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10-Jan-08</w:t>
            </w:r>
          </w:p>
        </w:tc>
        <w:tc>
          <w:tcPr>
            <w:tcW w:w="348" w:type="pct"/>
            <w:tcBorders>
              <w:top w:val="nil"/>
              <w:left w:val="nil"/>
              <w:bottom w:val="single" w:sz="8" w:space="0" w:color="auto"/>
              <w:right w:val="single" w:sz="8" w:space="0" w:color="auto"/>
            </w:tcBorders>
            <w:shd w:val="clear" w:color="auto" w:fill="auto"/>
            <w:vAlign w:val="center"/>
            <w:hideMark/>
          </w:tcPr>
          <w:p w14:paraId="6122F72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1570394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$50,300</w:t>
            </w:r>
          </w:p>
        </w:tc>
      </w:tr>
      <w:tr w:rsidR="005805A1" w:rsidRPr="005805A1" w14:paraId="4733BEC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04934E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37EC0B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50B49EB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07/2/GOV/25 II.12.G.KIR</w:t>
            </w:r>
          </w:p>
        </w:tc>
        <w:tc>
          <w:tcPr>
            <w:tcW w:w="546" w:type="pct"/>
            <w:tcBorders>
              <w:top w:val="nil"/>
              <w:left w:val="nil"/>
              <w:bottom w:val="single" w:sz="8" w:space="0" w:color="auto"/>
              <w:right w:val="single" w:sz="8" w:space="0" w:color="auto"/>
            </w:tcBorders>
            <w:shd w:val="clear" w:color="auto" w:fill="auto"/>
            <w:vAlign w:val="center"/>
            <w:hideMark/>
          </w:tcPr>
          <w:p w14:paraId="3C3A026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Kiribati</w:t>
            </w:r>
          </w:p>
        </w:tc>
        <w:tc>
          <w:tcPr>
            <w:tcW w:w="1273" w:type="pct"/>
            <w:tcBorders>
              <w:top w:val="nil"/>
              <w:left w:val="nil"/>
              <w:bottom w:val="single" w:sz="8" w:space="0" w:color="auto"/>
              <w:right w:val="single" w:sz="8" w:space="0" w:color="auto"/>
            </w:tcBorders>
            <w:shd w:val="clear" w:color="auto" w:fill="auto"/>
            <w:vAlign w:val="center"/>
            <w:hideMark/>
          </w:tcPr>
          <w:p w14:paraId="187B62D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development of a national SAICM capacity assessment and holding a national SAICM priority setting workshop in Kiribati</w:t>
            </w:r>
          </w:p>
        </w:tc>
        <w:tc>
          <w:tcPr>
            <w:tcW w:w="438" w:type="pct"/>
            <w:tcBorders>
              <w:top w:val="nil"/>
              <w:left w:val="nil"/>
              <w:bottom w:val="single" w:sz="8" w:space="0" w:color="auto"/>
              <w:right w:val="single" w:sz="8" w:space="0" w:color="auto"/>
            </w:tcBorders>
            <w:shd w:val="clear" w:color="auto" w:fill="auto"/>
            <w:vAlign w:val="center"/>
            <w:hideMark/>
          </w:tcPr>
          <w:p w14:paraId="508CA7A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3F07A22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22E59E9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23-Oct-07</w:t>
            </w:r>
          </w:p>
        </w:tc>
        <w:tc>
          <w:tcPr>
            <w:tcW w:w="348" w:type="pct"/>
            <w:tcBorders>
              <w:top w:val="nil"/>
              <w:left w:val="nil"/>
              <w:bottom w:val="single" w:sz="8" w:space="0" w:color="auto"/>
              <w:right w:val="single" w:sz="8" w:space="0" w:color="auto"/>
            </w:tcBorders>
            <w:shd w:val="clear" w:color="auto" w:fill="auto"/>
            <w:vAlign w:val="center"/>
            <w:hideMark/>
          </w:tcPr>
          <w:p w14:paraId="5E03006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Oct-08</w:t>
            </w:r>
          </w:p>
        </w:tc>
        <w:tc>
          <w:tcPr>
            <w:tcW w:w="396" w:type="pct"/>
            <w:tcBorders>
              <w:top w:val="nil"/>
              <w:left w:val="nil"/>
              <w:bottom w:val="single" w:sz="8" w:space="0" w:color="auto"/>
              <w:right w:val="single" w:sz="8" w:space="0" w:color="auto"/>
            </w:tcBorders>
            <w:shd w:val="clear" w:color="auto" w:fill="auto"/>
            <w:vAlign w:val="center"/>
            <w:hideMark/>
          </w:tcPr>
          <w:p w14:paraId="3433EDB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$64,800</w:t>
            </w:r>
          </w:p>
        </w:tc>
      </w:tr>
      <w:tr w:rsidR="005805A1" w:rsidRPr="005805A1" w14:paraId="7DAEBE6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72AB9B4"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D22E6F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2F034A8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07/2/GOV/14 II.13.G.KGZ</w:t>
            </w:r>
          </w:p>
        </w:tc>
        <w:tc>
          <w:tcPr>
            <w:tcW w:w="546" w:type="pct"/>
            <w:tcBorders>
              <w:top w:val="nil"/>
              <w:left w:val="nil"/>
              <w:bottom w:val="single" w:sz="8" w:space="0" w:color="auto"/>
              <w:right w:val="single" w:sz="8" w:space="0" w:color="auto"/>
            </w:tcBorders>
            <w:shd w:val="clear" w:color="auto" w:fill="auto"/>
            <w:vAlign w:val="center"/>
            <w:hideMark/>
          </w:tcPr>
          <w:p w14:paraId="2C4EEAB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Kyrgyzstan</w:t>
            </w:r>
          </w:p>
        </w:tc>
        <w:tc>
          <w:tcPr>
            <w:tcW w:w="1273" w:type="pct"/>
            <w:tcBorders>
              <w:top w:val="nil"/>
              <w:left w:val="nil"/>
              <w:bottom w:val="single" w:sz="8" w:space="0" w:color="auto"/>
              <w:right w:val="single" w:sz="8" w:space="0" w:color="auto"/>
            </w:tcBorders>
            <w:shd w:val="clear" w:color="auto" w:fill="auto"/>
            <w:vAlign w:val="center"/>
            <w:hideMark/>
          </w:tcPr>
          <w:p w14:paraId="6A9062B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Updating the national chemicals management profile, development of a national SAICM capacity assessment and </w:t>
            </w:r>
            <w:r w:rsidRPr="005805A1">
              <w:rPr>
                <w:rFonts w:asciiTheme="majorBidi" w:hAnsiTheme="majorBidi" w:cstheme="majorBidi"/>
                <w:color w:val="000000"/>
                <w:lang w:eastAsia="zh-CN"/>
              </w:rPr>
              <w:lastRenderedPageBreak/>
              <w:t>holding a national SAICM priority setting workshop in Kyrgyzstan</w:t>
            </w:r>
          </w:p>
        </w:tc>
        <w:tc>
          <w:tcPr>
            <w:tcW w:w="438" w:type="pct"/>
            <w:tcBorders>
              <w:top w:val="nil"/>
              <w:left w:val="nil"/>
              <w:bottom w:val="single" w:sz="8" w:space="0" w:color="auto"/>
              <w:right w:val="single" w:sz="8" w:space="0" w:color="auto"/>
            </w:tcBorders>
            <w:shd w:val="clear" w:color="auto" w:fill="auto"/>
            <w:vAlign w:val="center"/>
            <w:hideMark/>
          </w:tcPr>
          <w:p w14:paraId="40283C0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293DD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5D9881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10-Jan-08</w:t>
            </w:r>
          </w:p>
        </w:tc>
        <w:tc>
          <w:tcPr>
            <w:tcW w:w="348" w:type="pct"/>
            <w:tcBorders>
              <w:top w:val="nil"/>
              <w:left w:val="nil"/>
              <w:bottom w:val="single" w:sz="8" w:space="0" w:color="auto"/>
              <w:right w:val="single" w:sz="8" w:space="0" w:color="auto"/>
            </w:tcBorders>
            <w:shd w:val="clear" w:color="auto" w:fill="auto"/>
            <w:vAlign w:val="center"/>
            <w:hideMark/>
          </w:tcPr>
          <w:p w14:paraId="3EAA256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20692B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$50,950</w:t>
            </w:r>
          </w:p>
        </w:tc>
      </w:tr>
      <w:tr w:rsidR="005805A1" w:rsidRPr="005805A1" w14:paraId="6B5D9F1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3CB4D4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961AC1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5313A06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07/2/GOV/08 II.14.G.LSO</w:t>
            </w:r>
          </w:p>
        </w:tc>
        <w:tc>
          <w:tcPr>
            <w:tcW w:w="546" w:type="pct"/>
            <w:tcBorders>
              <w:top w:val="nil"/>
              <w:left w:val="nil"/>
              <w:bottom w:val="single" w:sz="8" w:space="0" w:color="auto"/>
              <w:right w:val="single" w:sz="8" w:space="0" w:color="auto"/>
            </w:tcBorders>
            <w:shd w:val="clear" w:color="auto" w:fill="auto"/>
            <w:vAlign w:val="center"/>
            <w:hideMark/>
          </w:tcPr>
          <w:p w14:paraId="32FD9C8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Lesotho</w:t>
            </w:r>
          </w:p>
        </w:tc>
        <w:tc>
          <w:tcPr>
            <w:tcW w:w="1273" w:type="pct"/>
            <w:tcBorders>
              <w:top w:val="nil"/>
              <w:left w:val="nil"/>
              <w:bottom w:val="single" w:sz="8" w:space="0" w:color="auto"/>
              <w:right w:val="single" w:sz="8" w:space="0" w:color="auto"/>
            </w:tcBorders>
            <w:shd w:val="clear" w:color="auto" w:fill="auto"/>
            <w:vAlign w:val="center"/>
            <w:hideMark/>
          </w:tcPr>
          <w:p w14:paraId="466A023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developing a national SAICM capacity assessment, and holding of a national SAICM priority setting workshop in Lesotho</w:t>
            </w:r>
          </w:p>
        </w:tc>
        <w:tc>
          <w:tcPr>
            <w:tcW w:w="438" w:type="pct"/>
            <w:tcBorders>
              <w:top w:val="nil"/>
              <w:left w:val="nil"/>
              <w:bottom w:val="single" w:sz="8" w:space="0" w:color="auto"/>
              <w:right w:val="single" w:sz="8" w:space="0" w:color="auto"/>
            </w:tcBorders>
            <w:shd w:val="clear" w:color="auto" w:fill="auto"/>
            <w:vAlign w:val="center"/>
            <w:hideMark/>
          </w:tcPr>
          <w:p w14:paraId="6BE2D8E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8A8249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65903BF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01-Oct-07</w:t>
            </w:r>
          </w:p>
        </w:tc>
        <w:tc>
          <w:tcPr>
            <w:tcW w:w="348" w:type="pct"/>
            <w:tcBorders>
              <w:top w:val="nil"/>
              <w:left w:val="nil"/>
              <w:bottom w:val="single" w:sz="8" w:space="0" w:color="auto"/>
              <w:right w:val="single" w:sz="8" w:space="0" w:color="auto"/>
            </w:tcBorders>
            <w:shd w:val="clear" w:color="auto" w:fill="auto"/>
            <w:vAlign w:val="center"/>
            <w:hideMark/>
          </w:tcPr>
          <w:p w14:paraId="6959A32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Oct-09</w:t>
            </w:r>
          </w:p>
        </w:tc>
        <w:tc>
          <w:tcPr>
            <w:tcW w:w="396" w:type="pct"/>
            <w:tcBorders>
              <w:top w:val="nil"/>
              <w:left w:val="nil"/>
              <w:bottom w:val="single" w:sz="8" w:space="0" w:color="auto"/>
              <w:right w:val="single" w:sz="8" w:space="0" w:color="auto"/>
            </w:tcBorders>
            <w:shd w:val="clear" w:color="auto" w:fill="auto"/>
            <w:vAlign w:val="center"/>
            <w:hideMark/>
          </w:tcPr>
          <w:p w14:paraId="2ED6393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$54,950</w:t>
            </w:r>
          </w:p>
        </w:tc>
      </w:tr>
      <w:tr w:rsidR="005805A1" w:rsidRPr="005805A1" w14:paraId="0D3D3C3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1ADF4D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997167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0445300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07/2/GOV/06 II.15.G.MWI</w:t>
            </w:r>
          </w:p>
        </w:tc>
        <w:tc>
          <w:tcPr>
            <w:tcW w:w="546" w:type="pct"/>
            <w:tcBorders>
              <w:top w:val="nil"/>
              <w:left w:val="nil"/>
              <w:bottom w:val="single" w:sz="8" w:space="0" w:color="auto"/>
              <w:right w:val="single" w:sz="8" w:space="0" w:color="auto"/>
            </w:tcBorders>
            <w:shd w:val="clear" w:color="auto" w:fill="auto"/>
            <w:vAlign w:val="center"/>
            <w:hideMark/>
          </w:tcPr>
          <w:p w14:paraId="6D4FEC0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Malawi</w:t>
            </w:r>
          </w:p>
        </w:tc>
        <w:tc>
          <w:tcPr>
            <w:tcW w:w="1273" w:type="pct"/>
            <w:tcBorders>
              <w:top w:val="nil"/>
              <w:left w:val="nil"/>
              <w:bottom w:val="single" w:sz="8" w:space="0" w:color="auto"/>
              <w:right w:val="single" w:sz="8" w:space="0" w:color="auto"/>
            </w:tcBorders>
            <w:shd w:val="clear" w:color="auto" w:fill="auto"/>
            <w:vAlign w:val="center"/>
            <w:hideMark/>
          </w:tcPr>
          <w:p w14:paraId="2E1F7AC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Updating the national chemicals management profile, developing a national SAICM capacity assessment, and holding of a national SAICM priority setting workshop in Malawi</w:t>
            </w:r>
          </w:p>
        </w:tc>
        <w:tc>
          <w:tcPr>
            <w:tcW w:w="438" w:type="pct"/>
            <w:tcBorders>
              <w:top w:val="nil"/>
              <w:left w:val="nil"/>
              <w:bottom w:val="single" w:sz="8" w:space="0" w:color="auto"/>
              <w:right w:val="single" w:sz="8" w:space="0" w:color="auto"/>
            </w:tcBorders>
            <w:shd w:val="clear" w:color="auto" w:fill="auto"/>
            <w:vAlign w:val="center"/>
            <w:hideMark/>
          </w:tcPr>
          <w:p w14:paraId="08B6F9B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E97BDB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4E572C6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10-Dec-07</w:t>
            </w:r>
          </w:p>
        </w:tc>
        <w:tc>
          <w:tcPr>
            <w:tcW w:w="348" w:type="pct"/>
            <w:tcBorders>
              <w:top w:val="nil"/>
              <w:left w:val="nil"/>
              <w:bottom w:val="single" w:sz="8" w:space="0" w:color="auto"/>
              <w:right w:val="single" w:sz="8" w:space="0" w:color="auto"/>
            </w:tcBorders>
            <w:shd w:val="clear" w:color="auto" w:fill="auto"/>
            <w:vAlign w:val="center"/>
            <w:hideMark/>
          </w:tcPr>
          <w:p w14:paraId="014FCB3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6D345F6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$50,576</w:t>
            </w:r>
          </w:p>
        </w:tc>
      </w:tr>
      <w:tr w:rsidR="005805A1" w:rsidRPr="005805A1" w14:paraId="6D56D5F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13B5C0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D472B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0E54F4E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07/2/GOV/09 II.16.G.MDA</w:t>
            </w:r>
          </w:p>
        </w:tc>
        <w:tc>
          <w:tcPr>
            <w:tcW w:w="546" w:type="pct"/>
            <w:tcBorders>
              <w:top w:val="nil"/>
              <w:left w:val="nil"/>
              <w:bottom w:val="single" w:sz="8" w:space="0" w:color="auto"/>
              <w:right w:val="single" w:sz="8" w:space="0" w:color="auto"/>
            </w:tcBorders>
            <w:shd w:val="clear" w:color="auto" w:fill="auto"/>
            <w:vAlign w:val="center"/>
            <w:hideMark/>
          </w:tcPr>
          <w:p w14:paraId="6C431AC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Moldova</w:t>
            </w:r>
          </w:p>
        </w:tc>
        <w:tc>
          <w:tcPr>
            <w:tcW w:w="1273" w:type="pct"/>
            <w:tcBorders>
              <w:top w:val="nil"/>
              <w:left w:val="nil"/>
              <w:bottom w:val="single" w:sz="8" w:space="0" w:color="auto"/>
              <w:right w:val="single" w:sz="8" w:space="0" w:color="auto"/>
            </w:tcBorders>
            <w:shd w:val="clear" w:color="auto" w:fill="auto"/>
            <w:vAlign w:val="center"/>
            <w:hideMark/>
          </w:tcPr>
          <w:p w14:paraId="65662EB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Moldova and UNEP partnership on capacity building for improving the environmentally sound management of chemicals in the Republic of Moldova and the implementation of SAICM</w:t>
            </w:r>
          </w:p>
        </w:tc>
        <w:tc>
          <w:tcPr>
            <w:tcW w:w="438" w:type="pct"/>
            <w:tcBorders>
              <w:top w:val="nil"/>
              <w:left w:val="nil"/>
              <w:bottom w:val="single" w:sz="8" w:space="0" w:color="auto"/>
              <w:right w:val="single" w:sz="8" w:space="0" w:color="auto"/>
            </w:tcBorders>
            <w:shd w:val="clear" w:color="auto" w:fill="auto"/>
            <w:vAlign w:val="center"/>
            <w:hideMark/>
          </w:tcPr>
          <w:p w14:paraId="1C1BCD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19CBEE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25546A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16-Jan-08</w:t>
            </w:r>
          </w:p>
        </w:tc>
        <w:tc>
          <w:tcPr>
            <w:tcW w:w="348" w:type="pct"/>
            <w:tcBorders>
              <w:top w:val="nil"/>
              <w:left w:val="nil"/>
              <w:bottom w:val="single" w:sz="8" w:space="0" w:color="auto"/>
              <w:right w:val="single" w:sz="8" w:space="0" w:color="auto"/>
            </w:tcBorders>
            <w:shd w:val="clear" w:color="auto" w:fill="auto"/>
            <w:vAlign w:val="center"/>
            <w:hideMark/>
          </w:tcPr>
          <w:p w14:paraId="3283AE9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00CDAC4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$249,950</w:t>
            </w:r>
          </w:p>
        </w:tc>
      </w:tr>
      <w:tr w:rsidR="005805A1" w:rsidRPr="005805A1" w14:paraId="5D753C5D"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75B4B1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45C4EA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2442375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07/2/GOV/30 II.18.G.NIC</w:t>
            </w:r>
          </w:p>
        </w:tc>
        <w:tc>
          <w:tcPr>
            <w:tcW w:w="546" w:type="pct"/>
            <w:tcBorders>
              <w:top w:val="nil"/>
              <w:left w:val="nil"/>
              <w:bottom w:val="single" w:sz="8" w:space="0" w:color="auto"/>
              <w:right w:val="single" w:sz="8" w:space="0" w:color="auto"/>
            </w:tcBorders>
            <w:shd w:val="clear" w:color="auto" w:fill="auto"/>
            <w:vAlign w:val="center"/>
            <w:hideMark/>
          </w:tcPr>
          <w:p w14:paraId="1B51897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Nicaragua</w:t>
            </w:r>
          </w:p>
        </w:tc>
        <w:tc>
          <w:tcPr>
            <w:tcW w:w="1273" w:type="pct"/>
            <w:tcBorders>
              <w:top w:val="nil"/>
              <w:left w:val="nil"/>
              <w:bottom w:val="single" w:sz="8" w:space="0" w:color="auto"/>
              <w:right w:val="single" w:sz="8" w:space="0" w:color="auto"/>
            </w:tcBorders>
            <w:shd w:val="clear" w:color="auto" w:fill="auto"/>
            <w:vAlign w:val="center"/>
            <w:hideMark/>
          </w:tcPr>
          <w:p w14:paraId="2213DFB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governance for SAICM implementation: updating the national chemicals management profile, developing a national SAICM capacity assessment, and holding a national SAICM forum in Nicaragua</w:t>
            </w:r>
          </w:p>
        </w:tc>
        <w:tc>
          <w:tcPr>
            <w:tcW w:w="438" w:type="pct"/>
            <w:tcBorders>
              <w:top w:val="nil"/>
              <w:left w:val="nil"/>
              <w:bottom w:val="single" w:sz="8" w:space="0" w:color="auto"/>
              <w:right w:val="single" w:sz="8" w:space="0" w:color="auto"/>
            </w:tcBorders>
            <w:shd w:val="clear" w:color="auto" w:fill="auto"/>
            <w:vAlign w:val="center"/>
            <w:hideMark/>
          </w:tcPr>
          <w:p w14:paraId="6F7B4E5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87A5D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3970C37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01-Jan-08</w:t>
            </w:r>
          </w:p>
        </w:tc>
        <w:tc>
          <w:tcPr>
            <w:tcW w:w="348" w:type="pct"/>
            <w:tcBorders>
              <w:top w:val="nil"/>
              <w:left w:val="nil"/>
              <w:bottom w:val="single" w:sz="8" w:space="0" w:color="auto"/>
              <w:right w:val="single" w:sz="8" w:space="0" w:color="auto"/>
            </w:tcBorders>
            <w:shd w:val="clear" w:color="auto" w:fill="auto"/>
            <w:vAlign w:val="center"/>
            <w:hideMark/>
          </w:tcPr>
          <w:p w14:paraId="3607FC6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6B6A06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$70,500</w:t>
            </w:r>
          </w:p>
        </w:tc>
      </w:tr>
      <w:tr w:rsidR="005805A1" w:rsidRPr="005805A1" w14:paraId="796E114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5999A1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0BA65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29C2F91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QSPTF/07/2/GOV/13 II.20.G.TTO</w:t>
            </w:r>
          </w:p>
        </w:tc>
        <w:tc>
          <w:tcPr>
            <w:tcW w:w="546" w:type="pct"/>
            <w:tcBorders>
              <w:top w:val="nil"/>
              <w:left w:val="nil"/>
              <w:bottom w:val="single" w:sz="8" w:space="0" w:color="auto"/>
              <w:right w:val="single" w:sz="8" w:space="0" w:color="auto"/>
            </w:tcBorders>
            <w:shd w:val="clear" w:color="auto" w:fill="auto"/>
            <w:vAlign w:val="center"/>
            <w:hideMark/>
          </w:tcPr>
          <w:p w14:paraId="37DAB3A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Trinidad and Tobago</w:t>
            </w:r>
          </w:p>
        </w:tc>
        <w:tc>
          <w:tcPr>
            <w:tcW w:w="1273" w:type="pct"/>
            <w:tcBorders>
              <w:top w:val="nil"/>
              <w:left w:val="nil"/>
              <w:bottom w:val="single" w:sz="8" w:space="0" w:color="auto"/>
              <w:right w:val="single" w:sz="8" w:space="0" w:color="auto"/>
            </w:tcBorders>
            <w:shd w:val="clear" w:color="auto" w:fill="auto"/>
            <w:vAlign w:val="center"/>
            <w:hideMark/>
          </w:tcPr>
          <w:p w14:paraId="5C2A243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the legislative, regulatory and enforcement capacity of SIDS in the Caribbean</w:t>
            </w:r>
          </w:p>
        </w:tc>
        <w:tc>
          <w:tcPr>
            <w:tcW w:w="438" w:type="pct"/>
            <w:tcBorders>
              <w:top w:val="nil"/>
              <w:left w:val="nil"/>
              <w:bottom w:val="single" w:sz="8" w:space="0" w:color="auto"/>
              <w:right w:val="single" w:sz="8" w:space="0" w:color="auto"/>
            </w:tcBorders>
            <w:shd w:val="clear" w:color="auto" w:fill="auto"/>
            <w:vAlign w:val="center"/>
            <w:hideMark/>
          </w:tcPr>
          <w:p w14:paraId="57BD48E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Secretariat of the Basel Convention</w:t>
            </w:r>
          </w:p>
        </w:tc>
        <w:tc>
          <w:tcPr>
            <w:tcW w:w="420" w:type="pct"/>
            <w:gridSpan w:val="2"/>
            <w:tcBorders>
              <w:top w:val="nil"/>
              <w:left w:val="nil"/>
              <w:bottom w:val="single" w:sz="8" w:space="0" w:color="auto"/>
              <w:right w:val="single" w:sz="8" w:space="0" w:color="auto"/>
            </w:tcBorders>
            <w:shd w:val="clear" w:color="auto" w:fill="auto"/>
            <w:vAlign w:val="center"/>
            <w:hideMark/>
          </w:tcPr>
          <w:p w14:paraId="13A35CE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D2EE0B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01-Nov-08</w:t>
            </w:r>
          </w:p>
        </w:tc>
        <w:tc>
          <w:tcPr>
            <w:tcW w:w="348" w:type="pct"/>
            <w:tcBorders>
              <w:top w:val="nil"/>
              <w:left w:val="nil"/>
              <w:bottom w:val="single" w:sz="8" w:space="0" w:color="auto"/>
              <w:right w:val="single" w:sz="8" w:space="0" w:color="auto"/>
            </w:tcBorders>
            <w:shd w:val="clear" w:color="auto" w:fill="auto"/>
            <w:vAlign w:val="center"/>
            <w:hideMark/>
          </w:tcPr>
          <w:p w14:paraId="0A703A3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Apr-10</w:t>
            </w:r>
          </w:p>
        </w:tc>
        <w:tc>
          <w:tcPr>
            <w:tcW w:w="396" w:type="pct"/>
            <w:tcBorders>
              <w:top w:val="nil"/>
              <w:left w:val="nil"/>
              <w:bottom w:val="single" w:sz="8" w:space="0" w:color="auto"/>
              <w:right w:val="single" w:sz="8" w:space="0" w:color="auto"/>
            </w:tcBorders>
            <w:shd w:val="clear" w:color="auto" w:fill="auto"/>
            <w:vAlign w:val="center"/>
            <w:hideMark/>
          </w:tcPr>
          <w:p w14:paraId="0E76AA4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$178,794</w:t>
            </w:r>
          </w:p>
        </w:tc>
      </w:tr>
      <w:tr w:rsidR="005805A1" w:rsidRPr="005805A1" w14:paraId="1084451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E9A655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42F185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w:t>
            </w:r>
            <w:r w:rsidRPr="005805A1">
              <w:rPr>
                <w:rFonts w:asciiTheme="majorBidi" w:hAnsiTheme="majorBidi" w:cstheme="majorBidi"/>
                <w:color w:val="000000"/>
                <w:vertAlign w:val="superscript"/>
                <w:lang w:eastAsia="zh-CN"/>
              </w:rPr>
              <w:t>nd</w:t>
            </w:r>
          </w:p>
        </w:tc>
        <w:tc>
          <w:tcPr>
            <w:tcW w:w="600" w:type="pct"/>
            <w:tcBorders>
              <w:top w:val="nil"/>
              <w:left w:val="nil"/>
              <w:bottom w:val="single" w:sz="8" w:space="0" w:color="auto"/>
              <w:right w:val="single" w:sz="8" w:space="0" w:color="auto"/>
            </w:tcBorders>
            <w:shd w:val="clear" w:color="auto" w:fill="auto"/>
            <w:vAlign w:val="center"/>
            <w:hideMark/>
          </w:tcPr>
          <w:p w14:paraId="2DC4C77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07/2/NGO/05 II.21.C.DHIDR</w:t>
            </w:r>
          </w:p>
        </w:tc>
        <w:tc>
          <w:tcPr>
            <w:tcW w:w="546" w:type="pct"/>
            <w:tcBorders>
              <w:top w:val="nil"/>
              <w:left w:val="nil"/>
              <w:bottom w:val="single" w:sz="8" w:space="0" w:color="auto"/>
              <w:right w:val="single" w:sz="8" w:space="0" w:color="auto"/>
            </w:tcBorders>
            <w:shd w:val="clear" w:color="auto" w:fill="auto"/>
            <w:vAlign w:val="center"/>
            <w:hideMark/>
          </w:tcPr>
          <w:p w14:paraId="712543F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Day Hospital Institute for Development and Rehabilitation of Egypt</w:t>
            </w:r>
          </w:p>
        </w:tc>
        <w:tc>
          <w:tcPr>
            <w:tcW w:w="1273" w:type="pct"/>
            <w:tcBorders>
              <w:top w:val="nil"/>
              <w:left w:val="nil"/>
              <w:bottom w:val="single" w:sz="8" w:space="0" w:color="auto"/>
              <w:right w:val="single" w:sz="8" w:space="0" w:color="auto"/>
            </w:tcBorders>
            <w:shd w:val="clear" w:color="auto" w:fill="auto"/>
            <w:vAlign w:val="center"/>
            <w:hideMark/>
          </w:tcPr>
          <w:p w14:paraId="3DAC96B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National awareness campaign for all stakeholders on the safe use and management of pesticides according to the International Code of Conduct on the Distribution and Use of Pesticides</w:t>
            </w:r>
          </w:p>
        </w:tc>
        <w:tc>
          <w:tcPr>
            <w:tcW w:w="438" w:type="pct"/>
            <w:tcBorders>
              <w:top w:val="nil"/>
              <w:left w:val="nil"/>
              <w:bottom w:val="single" w:sz="8" w:space="0" w:color="auto"/>
              <w:right w:val="single" w:sz="8" w:space="0" w:color="auto"/>
            </w:tcBorders>
            <w:shd w:val="clear" w:color="auto" w:fill="auto"/>
            <w:vAlign w:val="center"/>
            <w:hideMark/>
          </w:tcPr>
          <w:p w14:paraId="211E073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180715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62DF37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19-Dec-07</w:t>
            </w:r>
          </w:p>
        </w:tc>
        <w:tc>
          <w:tcPr>
            <w:tcW w:w="348" w:type="pct"/>
            <w:tcBorders>
              <w:top w:val="nil"/>
              <w:left w:val="nil"/>
              <w:bottom w:val="single" w:sz="8" w:space="0" w:color="auto"/>
              <w:right w:val="single" w:sz="8" w:space="0" w:color="auto"/>
            </w:tcBorders>
            <w:shd w:val="clear" w:color="auto" w:fill="auto"/>
            <w:vAlign w:val="center"/>
            <w:hideMark/>
          </w:tcPr>
          <w:p w14:paraId="2856616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Dec-09</w:t>
            </w:r>
          </w:p>
        </w:tc>
        <w:tc>
          <w:tcPr>
            <w:tcW w:w="396" w:type="pct"/>
            <w:tcBorders>
              <w:top w:val="nil"/>
              <w:left w:val="nil"/>
              <w:bottom w:val="single" w:sz="8" w:space="0" w:color="auto"/>
              <w:right w:val="single" w:sz="8" w:space="0" w:color="auto"/>
            </w:tcBorders>
            <w:shd w:val="clear" w:color="auto" w:fill="auto"/>
            <w:vAlign w:val="center"/>
            <w:hideMark/>
          </w:tcPr>
          <w:p w14:paraId="14E42C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$199,000</w:t>
            </w:r>
          </w:p>
        </w:tc>
      </w:tr>
      <w:tr w:rsidR="005805A1" w:rsidRPr="005805A1" w14:paraId="6042BC6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D5A4E6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C7EAC3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32A1C24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07/3/GOV/14 III.06.G.MLI</w:t>
            </w:r>
          </w:p>
        </w:tc>
        <w:tc>
          <w:tcPr>
            <w:tcW w:w="546" w:type="pct"/>
            <w:tcBorders>
              <w:top w:val="nil"/>
              <w:left w:val="nil"/>
              <w:bottom w:val="single" w:sz="8" w:space="0" w:color="auto"/>
              <w:right w:val="single" w:sz="8" w:space="0" w:color="auto"/>
            </w:tcBorders>
            <w:shd w:val="clear" w:color="auto" w:fill="auto"/>
            <w:vAlign w:val="center"/>
            <w:hideMark/>
          </w:tcPr>
          <w:p w14:paraId="02A6E0C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Mali</w:t>
            </w:r>
          </w:p>
        </w:tc>
        <w:tc>
          <w:tcPr>
            <w:tcW w:w="1273" w:type="pct"/>
            <w:tcBorders>
              <w:top w:val="nil"/>
              <w:left w:val="nil"/>
              <w:bottom w:val="single" w:sz="8" w:space="0" w:color="auto"/>
              <w:right w:val="single" w:sz="8" w:space="0" w:color="auto"/>
            </w:tcBorders>
            <w:shd w:val="clear" w:color="auto" w:fill="auto"/>
            <w:vAlign w:val="center"/>
            <w:hideMark/>
          </w:tcPr>
          <w:p w14:paraId="570A1AF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Updating the national chemicals management profile, developing a national SAICM capacity assessment, and holding </w:t>
            </w:r>
            <w:r w:rsidRPr="005805A1">
              <w:rPr>
                <w:rFonts w:asciiTheme="majorBidi" w:hAnsiTheme="majorBidi" w:cstheme="majorBidi"/>
                <w:color w:val="000000"/>
                <w:lang w:eastAsia="zh-CN"/>
              </w:rPr>
              <w:lastRenderedPageBreak/>
              <w:t>a national SAICM priority setting workshop in Mali</w:t>
            </w:r>
          </w:p>
        </w:tc>
        <w:tc>
          <w:tcPr>
            <w:tcW w:w="438" w:type="pct"/>
            <w:tcBorders>
              <w:top w:val="nil"/>
              <w:left w:val="nil"/>
              <w:bottom w:val="single" w:sz="8" w:space="0" w:color="auto"/>
              <w:right w:val="single" w:sz="8" w:space="0" w:color="auto"/>
            </w:tcBorders>
            <w:shd w:val="clear" w:color="auto" w:fill="auto"/>
            <w:vAlign w:val="center"/>
            <w:hideMark/>
          </w:tcPr>
          <w:p w14:paraId="39B96C6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9812AE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0B5888B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23-Apr-08</w:t>
            </w:r>
          </w:p>
        </w:tc>
        <w:tc>
          <w:tcPr>
            <w:tcW w:w="348" w:type="pct"/>
            <w:tcBorders>
              <w:top w:val="nil"/>
              <w:left w:val="nil"/>
              <w:bottom w:val="single" w:sz="8" w:space="0" w:color="auto"/>
              <w:right w:val="single" w:sz="8" w:space="0" w:color="auto"/>
            </w:tcBorders>
            <w:shd w:val="clear" w:color="auto" w:fill="auto"/>
            <w:vAlign w:val="center"/>
            <w:hideMark/>
          </w:tcPr>
          <w:p w14:paraId="5E8173F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Apr-10</w:t>
            </w:r>
          </w:p>
        </w:tc>
        <w:tc>
          <w:tcPr>
            <w:tcW w:w="396" w:type="pct"/>
            <w:tcBorders>
              <w:top w:val="nil"/>
              <w:left w:val="nil"/>
              <w:bottom w:val="single" w:sz="8" w:space="0" w:color="auto"/>
              <w:right w:val="single" w:sz="8" w:space="0" w:color="auto"/>
            </w:tcBorders>
            <w:shd w:val="clear" w:color="auto" w:fill="auto"/>
            <w:vAlign w:val="center"/>
            <w:hideMark/>
          </w:tcPr>
          <w:p w14:paraId="274A163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$58,400</w:t>
            </w:r>
          </w:p>
        </w:tc>
      </w:tr>
      <w:tr w:rsidR="005805A1" w:rsidRPr="005805A1" w14:paraId="057C186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B43A53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D27413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15FCF6C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07/3/GOV/01 III.08.G.SDN</w:t>
            </w:r>
          </w:p>
        </w:tc>
        <w:tc>
          <w:tcPr>
            <w:tcW w:w="546" w:type="pct"/>
            <w:tcBorders>
              <w:top w:val="nil"/>
              <w:left w:val="nil"/>
              <w:bottom w:val="single" w:sz="8" w:space="0" w:color="auto"/>
              <w:right w:val="single" w:sz="8" w:space="0" w:color="auto"/>
            </w:tcBorders>
            <w:shd w:val="clear" w:color="auto" w:fill="auto"/>
            <w:vAlign w:val="center"/>
            <w:hideMark/>
          </w:tcPr>
          <w:p w14:paraId="2494F60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Sudan</w:t>
            </w:r>
          </w:p>
        </w:tc>
        <w:tc>
          <w:tcPr>
            <w:tcW w:w="1273" w:type="pct"/>
            <w:tcBorders>
              <w:top w:val="nil"/>
              <w:left w:val="nil"/>
              <w:bottom w:val="single" w:sz="8" w:space="0" w:color="auto"/>
              <w:right w:val="single" w:sz="8" w:space="0" w:color="auto"/>
            </w:tcBorders>
            <w:shd w:val="clear" w:color="auto" w:fill="auto"/>
            <w:vAlign w:val="center"/>
            <w:hideMark/>
          </w:tcPr>
          <w:p w14:paraId="01AE74E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Development of a Sustainable Integrated National Programme for Sound Management of Chemicals</w:t>
            </w:r>
          </w:p>
        </w:tc>
        <w:tc>
          <w:tcPr>
            <w:tcW w:w="438" w:type="pct"/>
            <w:tcBorders>
              <w:top w:val="nil"/>
              <w:left w:val="nil"/>
              <w:bottom w:val="single" w:sz="8" w:space="0" w:color="auto"/>
              <w:right w:val="single" w:sz="8" w:space="0" w:color="auto"/>
            </w:tcBorders>
            <w:shd w:val="clear" w:color="auto" w:fill="auto"/>
            <w:vAlign w:val="center"/>
            <w:hideMark/>
          </w:tcPr>
          <w:p w14:paraId="1CC7BB6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356C3C9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145CB70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01-Apr-09</w:t>
            </w:r>
          </w:p>
        </w:tc>
        <w:tc>
          <w:tcPr>
            <w:tcW w:w="348" w:type="pct"/>
            <w:tcBorders>
              <w:top w:val="nil"/>
              <w:left w:val="nil"/>
              <w:bottom w:val="single" w:sz="8" w:space="0" w:color="auto"/>
              <w:right w:val="single" w:sz="8" w:space="0" w:color="auto"/>
            </w:tcBorders>
            <w:shd w:val="clear" w:color="auto" w:fill="auto"/>
            <w:vAlign w:val="center"/>
            <w:hideMark/>
          </w:tcPr>
          <w:p w14:paraId="43E7844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Apr-11</w:t>
            </w:r>
          </w:p>
        </w:tc>
        <w:tc>
          <w:tcPr>
            <w:tcW w:w="396" w:type="pct"/>
            <w:tcBorders>
              <w:top w:val="nil"/>
              <w:left w:val="nil"/>
              <w:bottom w:val="single" w:sz="8" w:space="0" w:color="auto"/>
              <w:right w:val="single" w:sz="8" w:space="0" w:color="auto"/>
            </w:tcBorders>
            <w:shd w:val="clear" w:color="auto" w:fill="auto"/>
            <w:vAlign w:val="center"/>
            <w:hideMark/>
          </w:tcPr>
          <w:p w14:paraId="23C9883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$144,072</w:t>
            </w:r>
          </w:p>
        </w:tc>
      </w:tr>
      <w:tr w:rsidR="005805A1" w:rsidRPr="005805A1" w14:paraId="4945E6B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4BFE5A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0DA1C2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5A76A78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07/3/GOV/07 III.01.G.ARM</w:t>
            </w:r>
          </w:p>
        </w:tc>
        <w:tc>
          <w:tcPr>
            <w:tcW w:w="546" w:type="pct"/>
            <w:tcBorders>
              <w:top w:val="nil"/>
              <w:left w:val="nil"/>
              <w:bottom w:val="single" w:sz="8" w:space="0" w:color="auto"/>
              <w:right w:val="single" w:sz="8" w:space="0" w:color="auto"/>
            </w:tcBorders>
            <w:shd w:val="clear" w:color="auto" w:fill="auto"/>
            <w:vAlign w:val="center"/>
            <w:hideMark/>
          </w:tcPr>
          <w:p w14:paraId="1506026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Armenia</w:t>
            </w:r>
          </w:p>
        </w:tc>
        <w:tc>
          <w:tcPr>
            <w:tcW w:w="1273" w:type="pct"/>
            <w:tcBorders>
              <w:top w:val="nil"/>
              <w:left w:val="nil"/>
              <w:bottom w:val="single" w:sz="8" w:space="0" w:color="auto"/>
              <w:right w:val="single" w:sz="8" w:space="0" w:color="auto"/>
            </w:tcBorders>
            <w:shd w:val="clear" w:color="auto" w:fill="auto"/>
            <w:vAlign w:val="center"/>
            <w:hideMark/>
          </w:tcPr>
          <w:p w14:paraId="22979FE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Armenia and UNEP Partnership Initiative for Sound Management of Chemicals and Implementation of SAICM in Armenia</w:t>
            </w:r>
          </w:p>
        </w:tc>
        <w:tc>
          <w:tcPr>
            <w:tcW w:w="438" w:type="pct"/>
            <w:tcBorders>
              <w:top w:val="nil"/>
              <w:left w:val="nil"/>
              <w:bottom w:val="single" w:sz="8" w:space="0" w:color="auto"/>
              <w:right w:val="single" w:sz="8" w:space="0" w:color="auto"/>
            </w:tcBorders>
            <w:shd w:val="clear" w:color="auto" w:fill="auto"/>
            <w:vAlign w:val="center"/>
            <w:hideMark/>
          </w:tcPr>
          <w:p w14:paraId="2DDF5E3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6D2EBF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3564F3E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31-Oct-08</w:t>
            </w:r>
          </w:p>
        </w:tc>
        <w:tc>
          <w:tcPr>
            <w:tcW w:w="348" w:type="pct"/>
            <w:tcBorders>
              <w:top w:val="nil"/>
              <w:left w:val="nil"/>
              <w:bottom w:val="single" w:sz="8" w:space="0" w:color="auto"/>
              <w:right w:val="single" w:sz="8" w:space="0" w:color="auto"/>
            </w:tcBorders>
            <w:shd w:val="clear" w:color="auto" w:fill="auto"/>
            <w:vAlign w:val="center"/>
            <w:hideMark/>
          </w:tcPr>
          <w:p w14:paraId="7CECA6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Sep-10</w:t>
            </w:r>
          </w:p>
        </w:tc>
        <w:tc>
          <w:tcPr>
            <w:tcW w:w="396" w:type="pct"/>
            <w:tcBorders>
              <w:top w:val="nil"/>
              <w:left w:val="nil"/>
              <w:bottom w:val="single" w:sz="8" w:space="0" w:color="auto"/>
              <w:right w:val="single" w:sz="8" w:space="0" w:color="auto"/>
            </w:tcBorders>
            <w:shd w:val="clear" w:color="auto" w:fill="auto"/>
            <w:vAlign w:val="center"/>
            <w:hideMark/>
          </w:tcPr>
          <w:p w14:paraId="1DB1CE5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$245,680</w:t>
            </w:r>
          </w:p>
        </w:tc>
      </w:tr>
      <w:tr w:rsidR="005805A1" w:rsidRPr="005805A1" w14:paraId="4E083C5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9B04DF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BAC275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366E25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QSPTF/07/3/NGO/01 III.10.C.AAMMA</w:t>
            </w:r>
          </w:p>
        </w:tc>
        <w:tc>
          <w:tcPr>
            <w:tcW w:w="546" w:type="pct"/>
            <w:tcBorders>
              <w:top w:val="nil"/>
              <w:left w:val="nil"/>
              <w:bottom w:val="single" w:sz="8" w:space="0" w:color="auto"/>
              <w:right w:val="single" w:sz="8" w:space="0" w:color="auto"/>
            </w:tcBorders>
            <w:shd w:val="clear" w:color="auto" w:fill="auto"/>
            <w:vAlign w:val="center"/>
            <w:hideMark/>
          </w:tcPr>
          <w:p w14:paraId="3A99B5A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Argentine Society of Doctors for the Environment (AAMMA) - Argentina, Bolivia, Chile, Paraguay, Peru and Uruguay</w:t>
            </w:r>
          </w:p>
        </w:tc>
        <w:tc>
          <w:tcPr>
            <w:tcW w:w="1273" w:type="pct"/>
            <w:tcBorders>
              <w:top w:val="nil"/>
              <w:left w:val="nil"/>
              <w:bottom w:val="single" w:sz="8" w:space="0" w:color="auto"/>
              <w:right w:val="single" w:sz="8" w:space="0" w:color="auto"/>
            </w:tcBorders>
            <w:shd w:val="clear" w:color="auto" w:fill="auto"/>
            <w:vAlign w:val="center"/>
            <w:hideMark/>
          </w:tcPr>
          <w:p w14:paraId="35DA370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Integrated regional campaign on minimization of mercury domestic sources with actions of intervention in the community to protect children and women’s health</w:t>
            </w:r>
          </w:p>
        </w:tc>
        <w:tc>
          <w:tcPr>
            <w:tcW w:w="438" w:type="pct"/>
            <w:tcBorders>
              <w:top w:val="nil"/>
              <w:left w:val="nil"/>
              <w:bottom w:val="single" w:sz="8" w:space="0" w:color="auto"/>
              <w:right w:val="single" w:sz="8" w:space="0" w:color="auto"/>
            </w:tcBorders>
            <w:shd w:val="clear" w:color="auto" w:fill="auto"/>
            <w:vAlign w:val="center"/>
            <w:hideMark/>
          </w:tcPr>
          <w:p w14:paraId="0F7E21A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4DE8F4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192CC30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01-Jun-08</w:t>
            </w:r>
          </w:p>
        </w:tc>
        <w:tc>
          <w:tcPr>
            <w:tcW w:w="348" w:type="pct"/>
            <w:tcBorders>
              <w:top w:val="nil"/>
              <w:left w:val="nil"/>
              <w:bottom w:val="single" w:sz="8" w:space="0" w:color="auto"/>
              <w:right w:val="single" w:sz="8" w:space="0" w:color="auto"/>
            </w:tcBorders>
            <w:shd w:val="clear" w:color="auto" w:fill="auto"/>
            <w:vAlign w:val="center"/>
            <w:hideMark/>
          </w:tcPr>
          <w:p w14:paraId="6542009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May-10</w:t>
            </w:r>
          </w:p>
        </w:tc>
        <w:tc>
          <w:tcPr>
            <w:tcW w:w="396" w:type="pct"/>
            <w:tcBorders>
              <w:top w:val="nil"/>
              <w:left w:val="nil"/>
              <w:bottom w:val="single" w:sz="8" w:space="0" w:color="auto"/>
              <w:right w:val="single" w:sz="8" w:space="0" w:color="auto"/>
            </w:tcBorders>
            <w:shd w:val="clear" w:color="auto" w:fill="auto"/>
            <w:vAlign w:val="center"/>
            <w:hideMark/>
          </w:tcPr>
          <w:p w14:paraId="301C702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$240,625</w:t>
            </w:r>
          </w:p>
        </w:tc>
      </w:tr>
      <w:tr w:rsidR="005805A1" w:rsidRPr="005805A1" w14:paraId="76457C0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CFFFF8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3FB4FD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0B32A48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07/3/NGO/03 III.11.C.SLAB</w:t>
            </w:r>
          </w:p>
        </w:tc>
        <w:tc>
          <w:tcPr>
            <w:tcW w:w="546" w:type="pct"/>
            <w:tcBorders>
              <w:top w:val="nil"/>
              <w:left w:val="nil"/>
              <w:bottom w:val="single" w:sz="8" w:space="0" w:color="auto"/>
              <w:right w:val="single" w:sz="8" w:space="0" w:color="auto"/>
            </w:tcBorders>
            <w:shd w:val="clear" w:color="auto" w:fill="auto"/>
            <w:vAlign w:val="center"/>
            <w:hideMark/>
          </w:tcPr>
          <w:p w14:paraId="30DDA1B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Sustainlabour - Brazil, Chile and Uruguay</w:t>
            </w:r>
          </w:p>
        </w:tc>
        <w:tc>
          <w:tcPr>
            <w:tcW w:w="1273" w:type="pct"/>
            <w:tcBorders>
              <w:top w:val="nil"/>
              <w:left w:val="nil"/>
              <w:bottom w:val="single" w:sz="8" w:space="0" w:color="auto"/>
              <w:right w:val="single" w:sz="8" w:space="0" w:color="auto"/>
            </w:tcBorders>
            <w:shd w:val="clear" w:color="auto" w:fill="auto"/>
            <w:vAlign w:val="center"/>
            <w:hideMark/>
          </w:tcPr>
          <w:p w14:paraId="41927DF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Enabling workers and workplaces for SAICM implementation</w:t>
            </w:r>
          </w:p>
        </w:tc>
        <w:tc>
          <w:tcPr>
            <w:tcW w:w="438" w:type="pct"/>
            <w:tcBorders>
              <w:top w:val="nil"/>
              <w:left w:val="nil"/>
              <w:bottom w:val="single" w:sz="8" w:space="0" w:color="auto"/>
              <w:right w:val="single" w:sz="8" w:space="0" w:color="auto"/>
            </w:tcBorders>
            <w:shd w:val="clear" w:color="auto" w:fill="auto"/>
            <w:vAlign w:val="center"/>
            <w:hideMark/>
          </w:tcPr>
          <w:p w14:paraId="2BF750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49D0CFE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6AC4854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13-Oct-08</w:t>
            </w:r>
          </w:p>
        </w:tc>
        <w:tc>
          <w:tcPr>
            <w:tcW w:w="348" w:type="pct"/>
            <w:tcBorders>
              <w:top w:val="nil"/>
              <w:left w:val="nil"/>
              <w:bottom w:val="single" w:sz="8" w:space="0" w:color="auto"/>
              <w:right w:val="single" w:sz="8" w:space="0" w:color="auto"/>
            </w:tcBorders>
            <w:shd w:val="clear" w:color="auto" w:fill="auto"/>
            <w:vAlign w:val="center"/>
            <w:hideMark/>
          </w:tcPr>
          <w:p w14:paraId="103A66D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Sep-10</w:t>
            </w:r>
          </w:p>
        </w:tc>
        <w:tc>
          <w:tcPr>
            <w:tcW w:w="396" w:type="pct"/>
            <w:tcBorders>
              <w:top w:val="nil"/>
              <w:left w:val="nil"/>
              <w:bottom w:val="single" w:sz="8" w:space="0" w:color="auto"/>
              <w:right w:val="single" w:sz="8" w:space="0" w:color="auto"/>
            </w:tcBorders>
            <w:shd w:val="clear" w:color="auto" w:fill="auto"/>
            <w:vAlign w:val="center"/>
            <w:hideMark/>
          </w:tcPr>
          <w:p w14:paraId="2B8707D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$227,224</w:t>
            </w:r>
          </w:p>
        </w:tc>
      </w:tr>
      <w:tr w:rsidR="005805A1" w:rsidRPr="005805A1" w14:paraId="01F3065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2B3209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CF5D57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4E0AE7D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07/3/GOV/13 III.05.G.LBR</w:t>
            </w:r>
          </w:p>
        </w:tc>
        <w:tc>
          <w:tcPr>
            <w:tcW w:w="546" w:type="pct"/>
            <w:tcBorders>
              <w:top w:val="nil"/>
              <w:left w:val="nil"/>
              <w:bottom w:val="single" w:sz="8" w:space="0" w:color="auto"/>
              <w:right w:val="single" w:sz="8" w:space="0" w:color="auto"/>
            </w:tcBorders>
            <w:shd w:val="clear" w:color="auto" w:fill="auto"/>
            <w:vAlign w:val="center"/>
            <w:hideMark/>
          </w:tcPr>
          <w:p w14:paraId="136CB9A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Liberia</w:t>
            </w:r>
          </w:p>
        </w:tc>
        <w:tc>
          <w:tcPr>
            <w:tcW w:w="1273" w:type="pct"/>
            <w:tcBorders>
              <w:top w:val="nil"/>
              <w:left w:val="nil"/>
              <w:bottom w:val="single" w:sz="8" w:space="0" w:color="auto"/>
              <w:right w:val="single" w:sz="8" w:space="0" w:color="auto"/>
            </w:tcBorders>
            <w:shd w:val="clear" w:color="auto" w:fill="auto"/>
            <w:vAlign w:val="center"/>
            <w:hideMark/>
          </w:tcPr>
          <w:p w14:paraId="4D1B55B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 National Chemicals Management Profile, developing a national SAICM capacity assessment and holding a national SAICM priority setting workshop in Liberia</w:t>
            </w:r>
          </w:p>
        </w:tc>
        <w:tc>
          <w:tcPr>
            <w:tcW w:w="438" w:type="pct"/>
            <w:tcBorders>
              <w:top w:val="nil"/>
              <w:left w:val="nil"/>
              <w:bottom w:val="single" w:sz="8" w:space="0" w:color="auto"/>
              <w:right w:val="single" w:sz="8" w:space="0" w:color="auto"/>
            </w:tcBorders>
            <w:shd w:val="clear" w:color="auto" w:fill="auto"/>
            <w:vAlign w:val="center"/>
            <w:hideMark/>
          </w:tcPr>
          <w:p w14:paraId="2CB45F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EAFE63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5D20B4E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01-Oct-08</w:t>
            </w:r>
          </w:p>
        </w:tc>
        <w:tc>
          <w:tcPr>
            <w:tcW w:w="348" w:type="pct"/>
            <w:tcBorders>
              <w:top w:val="nil"/>
              <w:left w:val="nil"/>
              <w:bottom w:val="single" w:sz="8" w:space="0" w:color="auto"/>
              <w:right w:val="single" w:sz="8" w:space="0" w:color="auto"/>
            </w:tcBorders>
            <w:shd w:val="clear" w:color="auto" w:fill="auto"/>
            <w:vAlign w:val="center"/>
            <w:hideMark/>
          </w:tcPr>
          <w:p w14:paraId="4AC9270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Oct-10</w:t>
            </w:r>
          </w:p>
        </w:tc>
        <w:tc>
          <w:tcPr>
            <w:tcW w:w="396" w:type="pct"/>
            <w:tcBorders>
              <w:top w:val="nil"/>
              <w:left w:val="nil"/>
              <w:bottom w:val="single" w:sz="8" w:space="0" w:color="auto"/>
              <w:right w:val="single" w:sz="8" w:space="0" w:color="auto"/>
            </w:tcBorders>
            <w:shd w:val="clear" w:color="auto" w:fill="auto"/>
            <w:vAlign w:val="center"/>
            <w:hideMark/>
          </w:tcPr>
          <w:p w14:paraId="21EC512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$71,050</w:t>
            </w:r>
          </w:p>
        </w:tc>
      </w:tr>
      <w:tr w:rsidR="005805A1" w:rsidRPr="005805A1" w14:paraId="02CE4B6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345F22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D6843E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74029F9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07/3/GOV/05 III.09.G.YEM</w:t>
            </w:r>
          </w:p>
        </w:tc>
        <w:tc>
          <w:tcPr>
            <w:tcW w:w="546" w:type="pct"/>
            <w:tcBorders>
              <w:top w:val="nil"/>
              <w:left w:val="nil"/>
              <w:bottom w:val="single" w:sz="8" w:space="0" w:color="auto"/>
              <w:right w:val="single" w:sz="8" w:space="0" w:color="auto"/>
            </w:tcBorders>
            <w:shd w:val="clear" w:color="auto" w:fill="auto"/>
            <w:vAlign w:val="center"/>
            <w:hideMark/>
          </w:tcPr>
          <w:p w14:paraId="23B0F1B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Yemen</w:t>
            </w:r>
          </w:p>
        </w:tc>
        <w:tc>
          <w:tcPr>
            <w:tcW w:w="1273" w:type="pct"/>
            <w:tcBorders>
              <w:top w:val="nil"/>
              <w:left w:val="nil"/>
              <w:bottom w:val="single" w:sz="8" w:space="0" w:color="auto"/>
              <w:right w:val="single" w:sz="8" w:space="0" w:color="auto"/>
            </w:tcBorders>
            <w:shd w:val="clear" w:color="auto" w:fill="auto"/>
            <w:vAlign w:val="center"/>
            <w:hideMark/>
          </w:tcPr>
          <w:p w14:paraId="5635EA8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Integrated national program for the sound management of chemicals and implementation of the Strategic Approach in Yemen</w:t>
            </w:r>
          </w:p>
        </w:tc>
        <w:tc>
          <w:tcPr>
            <w:tcW w:w="438" w:type="pct"/>
            <w:tcBorders>
              <w:top w:val="nil"/>
              <w:left w:val="nil"/>
              <w:bottom w:val="single" w:sz="8" w:space="0" w:color="auto"/>
              <w:right w:val="single" w:sz="8" w:space="0" w:color="auto"/>
            </w:tcBorders>
            <w:shd w:val="clear" w:color="auto" w:fill="auto"/>
            <w:vAlign w:val="center"/>
            <w:hideMark/>
          </w:tcPr>
          <w:p w14:paraId="6D73DA5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08D3C5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15518B2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01-Apr-08</w:t>
            </w:r>
          </w:p>
        </w:tc>
        <w:tc>
          <w:tcPr>
            <w:tcW w:w="348" w:type="pct"/>
            <w:tcBorders>
              <w:top w:val="nil"/>
              <w:left w:val="nil"/>
              <w:bottom w:val="single" w:sz="8" w:space="0" w:color="auto"/>
              <w:right w:val="single" w:sz="8" w:space="0" w:color="auto"/>
            </w:tcBorders>
            <w:shd w:val="clear" w:color="auto" w:fill="auto"/>
            <w:vAlign w:val="center"/>
            <w:hideMark/>
          </w:tcPr>
          <w:p w14:paraId="74537EE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Apr-10</w:t>
            </w:r>
          </w:p>
        </w:tc>
        <w:tc>
          <w:tcPr>
            <w:tcW w:w="396" w:type="pct"/>
            <w:tcBorders>
              <w:top w:val="nil"/>
              <w:left w:val="nil"/>
              <w:bottom w:val="single" w:sz="8" w:space="0" w:color="auto"/>
              <w:right w:val="single" w:sz="8" w:space="0" w:color="auto"/>
            </w:tcBorders>
            <w:shd w:val="clear" w:color="auto" w:fill="auto"/>
            <w:vAlign w:val="center"/>
            <w:hideMark/>
          </w:tcPr>
          <w:p w14:paraId="42383EC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$249,500</w:t>
            </w:r>
          </w:p>
        </w:tc>
      </w:tr>
      <w:tr w:rsidR="005805A1" w:rsidRPr="005805A1" w14:paraId="36DCDD18"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F2FEE8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CDECD1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7A6FF67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07/3/GOV/11 III.04.G.KEN</w:t>
            </w:r>
          </w:p>
        </w:tc>
        <w:tc>
          <w:tcPr>
            <w:tcW w:w="546" w:type="pct"/>
            <w:tcBorders>
              <w:top w:val="nil"/>
              <w:left w:val="nil"/>
              <w:bottom w:val="single" w:sz="8" w:space="0" w:color="auto"/>
              <w:right w:val="single" w:sz="8" w:space="0" w:color="auto"/>
            </w:tcBorders>
            <w:shd w:val="clear" w:color="auto" w:fill="auto"/>
            <w:vAlign w:val="center"/>
            <w:hideMark/>
          </w:tcPr>
          <w:p w14:paraId="344E91F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Kenya</w:t>
            </w:r>
          </w:p>
        </w:tc>
        <w:tc>
          <w:tcPr>
            <w:tcW w:w="1273" w:type="pct"/>
            <w:tcBorders>
              <w:top w:val="nil"/>
              <w:left w:val="nil"/>
              <w:bottom w:val="single" w:sz="8" w:space="0" w:color="auto"/>
              <w:right w:val="single" w:sz="8" w:space="0" w:color="auto"/>
            </w:tcBorders>
            <w:shd w:val="clear" w:color="auto" w:fill="auto"/>
            <w:vAlign w:val="center"/>
            <w:hideMark/>
          </w:tcPr>
          <w:p w14:paraId="454271B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in Kenya for National SAICM Implementation</w:t>
            </w:r>
          </w:p>
        </w:tc>
        <w:tc>
          <w:tcPr>
            <w:tcW w:w="438" w:type="pct"/>
            <w:tcBorders>
              <w:top w:val="nil"/>
              <w:left w:val="nil"/>
              <w:bottom w:val="single" w:sz="8" w:space="0" w:color="auto"/>
              <w:right w:val="single" w:sz="8" w:space="0" w:color="auto"/>
            </w:tcBorders>
            <w:shd w:val="clear" w:color="auto" w:fill="auto"/>
            <w:vAlign w:val="center"/>
            <w:hideMark/>
          </w:tcPr>
          <w:p w14:paraId="21107FA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0FDCFC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7419FD2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01-Jan-09</w:t>
            </w:r>
          </w:p>
        </w:tc>
        <w:tc>
          <w:tcPr>
            <w:tcW w:w="348" w:type="pct"/>
            <w:tcBorders>
              <w:top w:val="nil"/>
              <w:left w:val="nil"/>
              <w:bottom w:val="single" w:sz="8" w:space="0" w:color="auto"/>
              <w:right w:val="single" w:sz="8" w:space="0" w:color="auto"/>
            </w:tcBorders>
            <w:shd w:val="clear" w:color="auto" w:fill="auto"/>
            <w:vAlign w:val="center"/>
            <w:hideMark/>
          </w:tcPr>
          <w:p w14:paraId="2410DF6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 2010 extension until 31 Oct 2011</w:t>
            </w:r>
          </w:p>
        </w:tc>
        <w:tc>
          <w:tcPr>
            <w:tcW w:w="396" w:type="pct"/>
            <w:tcBorders>
              <w:top w:val="nil"/>
              <w:left w:val="nil"/>
              <w:bottom w:val="single" w:sz="8" w:space="0" w:color="auto"/>
              <w:right w:val="single" w:sz="8" w:space="0" w:color="auto"/>
            </w:tcBorders>
            <w:shd w:val="clear" w:color="auto" w:fill="auto"/>
            <w:vAlign w:val="center"/>
            <w:hideMark/>
          </w:tcPr>
          <w:p w14:paraId="3656B1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$249,900</w:t>
            </w:r>
          </w:p>
        </w:tc>
      </w:tr>
      <w:tr w:rsidR="005805A1" w:rsidRPr="005805A1" w14:paraId="2DBECC3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21AC0C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763659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p>
        </w:tc>
        <w:tc>
          <w:tcPr>
            <w:tcW w:w="600" w:type="pct"/>
            <w:tcBorders>
              <w:top w:val="nil"/>
              <w:left w:val="nil"/>
              <w:bottom w:val="single" w:sz="8" w:space="0" w:color="auto"/>
              <w:right w:val="single" w:sz="8" w:space="0" w:color="auto"/>
            </w:tcBorders>
            <w:shd w:val="clear" w:color="auto" w:fill="auto"/>
            <w:vAlign w:val="center"/>
            <w:hideMark/>
          </w:tcPr>
          <w:p w14:paraId="6B3C577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07/3/GOV/03 III.03.G.SLV</w:t>
            </w:r>
          </w:p>
        </w:tc>
        <w:tc>
          <w:tcPr>
            <w:tcW w:w="546" w:type="pct"/>
            <w:tcBorders>
              <w:top w:val="nil"/>
              <w:left w:val="nil"/>
              <w:bottom w:val="single" w:sz="8" w:space="0" w:color="auto"/>
              <w:right w:val="single" w:sz="8" w:space="0" w:color="auto"/>
            </w:tcBorders>
            <w:shd w:val="clear" w:color="auto" w:fill="auto"/>
            <w:vAlign w:val="center"/>
            <w:hideMark/>
          </w:tcPr>
          <w:p w14:paraId="04F58B9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El Salvador</w:t>
            </w:r>
          </w:p>
        </w:tc>
        <w:tc>
          <w:tcPr>
            <w:tcW w:w="1273" w:type="pct"/>
            <w:tcBorders>
              <w:top w:val="nil"/>
              <w:left w:val="nil"/>
              <w:bottom w:val="single" w:sz="8" w:space="0" w:color="auto"/>
              <w:right w:val="single" w:sz="8" w:space="0" w:color="auto"/>
            </w:tcBorders>
            <w:shd w:val="clear" w:color="auto" w:fill="auto"/>
            <w:vAlign w:val="center"/>
            <w:hideMark/>
          </w:tcPr>
          <w:p w14:paraId="5AF8DB6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Life cycle Analysis of Chemical Substances</w:t>
            </w:r>
          </w:p>
        </w:tc>
        <w:tc>
          <w:tcPr>
            <w:tcW w:w="438" w:type="pct"/>
            <w:tcBorders>
              <w:top w:val="nil"/>
              <w:left w:val="nil"/>
              <w:bottom w:val="single" w:sz="8" w:space="0" w:color="auto"/>
              <w:right w:val="single" w:sz="8" w:space="0" w:color="auto"/>
            </w:tcBorders>
            <w:shd w:val="clear" w:color="auto" w:fill="auto"/>
            <w:vAlign w:val="center"/>
            <w:hideMark/>
          </w:tcPr>
          <w:p w14:paraId="1806A79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5257E7C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11649A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03-Apr-09</w:t>
            </w:r>
          </w:p>
        </w:tc>
        <w:tc>
          <w:tcPr>
            <w:tcW w:w="348" w:type="pct"/>
            <w:tcBorders>
              <w:top w:val="nil"/>
              <w:left w:val="nil"/>
              <w:bottom w:val="single" w:sz="8" w:space="0" w:color="auto"/>
              <w:right w:val="single" w:sz="8" w:space="0" w:color="auto"/>
            </w:tcBorders>
            <w:shd w:val="clear" w:color="auto" w:fill="auto"/>
            <w:vAlign w:val="center"/>
            <w:hideMark/>
          </w:tcPr>
          <w:p w14:paraId="5B7AE5F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 2011/ 30 Nov 2013</w:t>
            </w:r>
          </w:p>
        </w:tc>
        <w:tc>
          <w:tcPr>
            <w:tcW w:w="396" w:type="pct"/>
            <w:tcBorders>
              <w:top w:val="nil"/>
              <w:left w:val="nil"/>
              <w:bottom w:val="single" w:sz="8" w:space="0" w:color="auto"/>
              <w:right w:val="single" w:sz="8" w:space="0" w:color="auto"/>
            </w:tcBorders>
            <w:shd w:val="clear" w:color="auto" w:fill="auto"/>
            <w:vAlign w:val="center"/>
            <w:hideMark/>
          </w:tcPr>
          <w:p w14:paraId="14D4409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$246,700</w:t>
            </w:r>
          </w:p>
        </w:tc>
      </w:tr>
      <w:tr w:rsidR="005805A1" w:rsidRPr="005805A1" w14:paraId="74E7C9A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BADB214"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195570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w:t>
            </w:r>
            <w:r w:rsidRPr="005805A1">
              <w:rPr>
                <w:rFonts w:asciiTheme="majorBidi" w:hAnsiTheme="majorBidi" w:cstheme="majorBidi"/>
                <w:color w:val="000000"/>
                <w:vertAlign w:val="superscript"/>
                <w:lang w:eastAsia="zh-CN"/>
              </w:rPr>
              <w:t>rd</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7939408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07/3/GOV/07 III.07.G.PER</w:t>
            </w:r>
          </w:p>
        </w:tc>
        <w:tc>
          <w:tcPr>
            <w:tcW w:w="546" w:type="pct"/>
            <w:tcBorders>
              <w:top w:val="nil"/>
              <w:left w:val="nil"/>
              <w:bottom w:val="single" w:sz="8" w:space="0" w:color="auto"/>
              <w:right w:val="single" w:sz="8" w:space="0" w:color="auto"/>
            </w:tcBorders>
            <w:shd w:val="clear" w:color="auto" w:fill="auto"/>
            <w:vAlign w:val="center"/>
            <w:hideMark/>
          </w:tcPr>
          <w:p w14:paraId="246D345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Peru</w:t>
            </w:r>
          </w:p>
        </w:tc>
        <w:tc>
          <w:tcPr>
            <w:tcW w:w="1273" w:type="pct"/>
            <w:tcBorders>
              <w:top w:val="nil"/>
              <w:left w:val="nil"/>
              <w:bottom w:val="single" w:sz="8" w:space="0" w:color="auto"/>
              <w:right w:val="single" w:sz="8" w:space="0" w:color="auto"/>
            </w:tcBorders>
            <w:shd w:val="clear" w:color="auto" w:fill="auto"/>
            <w:vAlign w:val="center"/>
            <w:hideMark/>
          </w:tcPr>
          <w:p w14:paraId="0C7EABF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Safe Chemicals</w:t>
            </w:r>
          </w:p>
        </w:tc>
        <w:tc>
          <w:tcPr>
            <w:tcW w:w="438" w:type="pct"/>
            <w:tcBorders>
              <w:top w:val="nil"/>
              <w:left w:val="nil"/>
              <w:bottom w:val="single" w:sz="8" w:space="0" w:color="auto"/>
              <w:right w:val="single" w:sz="8" w:space="0" w:color="auto"/>
            </w:tcBorders>
            <w:shd w:val="clear" w:color="auto" w:fill="auto"/>
            <w:vAlign w:val="center"/>
            <w:hideMark/>
          </w:tcPr>
          <w:p w14:paraId="729867A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5BCCE5E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5E9CBB5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11-Jun-09</w:t>
            </w:r>
          </w:p>
        </w:tc>
        <w:tc>
          <w:tcPr>
            <w:tcW w:w="348" w:type="pct"/>
            <w:tcBorders>
              <w:top w:val="nil"/>
              <w:left w:val="nil"/>
              <w:bottom w:val="single" w:sz="8" w:space="0" w:color="auto"/>
              <w:right w:val="single" w:sz="8" w:space="0" w:color="auto"/>
            </w:tcBorders>
            <w:shd w:val="clear" w:color="auto" w:fill="auto"/>
            <w:vAlign w:val="center"/>
            <w:hideMark/>
          </w:tcPr>
          <w:p w14:paraId="3DCBCC1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Jun-11</w:t>
            </w:r>
          </w:p>
        </w:tc>
        <w:tc>
          <w:tcPr>
            <w:tcW w:w="396" w:type="pct"/>
            <w:tcBorders>
              <w:top w:val="nil"/>
              <w:left w:val="nil"/>
              <w:bottom w:val="single" w:sz="8" w:space="0" w:color="auto"/>
              <w:right w:val="single" w:sz="8" w:space="0" w:color="auto"/>
            </w:tcBorders>
            <w:shd w:val="clear" w:color="auto" w:fill="auto"/>
            <w:vAlign w:val="center"/>
            <w:hideMark/>
          </w:tcPr>
          <w:p w14:paraId="4E60DC1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$249,004</w:t>
            </w:r>
          </w:p>
        </w:tc>
      </w:tr>
      <w:tr w:rsidR="005805A1" w:rsidRPr="005805A1" w14:paraId="407FEB2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B30C69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193F797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4</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tcPr>
          <w:p w14:paraId="3324297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 08/4/GOV/14 IV.10.G.PLW</w:t>
            </w:r>
          </w:p>
        </w:tc>
        <w:tc>
          <w:tcPr>
            <w:tcW w:w="546" w:type="pct"/>
            <w:tcBorders>
              <w:top w:val="nil"/>
              <w:left w:val="nil"/>
              <w:bottom w:val="single" w:sz="8" w:space="0" w:color="auto"/>
              <w:right w:val="single" w:sz="8" w:space="0" w:color="auto"/>
            </w:tcBorders>
            <w:shd w:val="clear" w:color="auto" w:fill="auto"/>
          </w:tcPr>
          <w:p w14:paraId="0D56B204" w14:textId="77777777" w:rsidR="005805A1" w:rsidRPr="005805A1" w:rsidRDefault="005805A1" w:rsidP="005805A1">
            <w:pPr>
              <w:rPr>
                <w:rFonts w:asciiTheme="majorBidi" w:eastAsia="SimSun" w:hAnsiTheme="majorBidi" w:cstheme="majorBidi"/>
                <w:lang w:eastAsia="zh-CN"/>
              </w:rPr>
            </w:pPr>
          </w:p>
          <w:p w14:paraId="51F7EE6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Palau</w:t>
            </w:r>
          </w:p>
        </w:tc>
        <w:tc>
          <w:tcPr>
            <w:tcW w:w="1273" w:type="pct"/>
            <w:tcBorders>
              <w:top w:val="nil"/>
              <w:left w:val="nil"/>
              <w:bottom w:val="single" w:sz="8" w:space="0" w:color="auto"/>
              <w:right w:val="single" w:sz="8" w:space="0" w:color="auto"/>
            </w:tcBorders>
            <w:shd w:val="clear" w:color="auto" w:fill="auto"/>
          </w:tcPr>
          <w:p w14:paraId="2F8128E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Establishing an institutional framework and strengthening national capacity for the sound chemicals management and implementation of the Strategic Approach in the Republic of Palau</w:t>
            </w:r>
          </w:p>
        </w:tc>
        <w:tc>
          <w:tcPr>
            <w:tcW w:w="438" w:type="pct"/>
            <w:tcBorders>
              <w:top w:val="nil"/>
              <w:left w:val="nil"/>
              <w:bottom w:val="single" w:sz="8" w:space="0" w:color="auto"/>
              <w:right w:val="single" w:sz="8" w:space="0" w:color="auto"/>
            </w:tcBorders>
            <w:shd w:val="clear" w:color="auto" w:fill="auto"/>
          </w:tcPr>
          <w:p w14:paraId="0909FC36"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none</w:t>
            </w:r>
          </w:p>
        </w:tc>
        <w:tc>
          <w:tcPr>
            <w:tcW w:w="420" w:type="pct"/>
            <w:gridSpan w:val="2"/>
            <w:tcBorders>
              <w:top w:val="nil"/>
              <w:left w:val="nil"/>
              <w:bottom w:val="single" w:sz="8" w:space="0" w:color="auto"/>
              <w:right w:val="single" w:sz="8" w:space="0" w:color="auto"/>
            </w:tcBorders>
            <w:shd w:val="clear" w:color="auto" w:fill="auto"/>
          </w:tcPr>
          <w:p w14:paraId="5F1D472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398" w:type="pct"/>
            <w:tcBorders>
              <w:top w:val="nil"/>
              <w:left w:val="nil"/>
              <w:bottom w:val="single" w:sz="8" w:space="0" w:color="auto"/>
              <w:right w:val="single" w:sz="8" w:space="0" w:color="auto"/>
            </w:tcBorders>
            <w:shd w:val="clear" w:color="auto" w:fill="auto"/>
          </w:tcPr>
          <w:p w14:paraId="013EC0F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Dec 2008</w:t>
            </w:r>
          </w:p>
        </w:tc>
        <w:tc>
          <w:tcPr>
            <w:tcW w:w="348" w:type="pct"/>
            <w:tcBorders>
              <w:top w:val="nil"/>
              <w:left w:val="nil"/>
              <w:bottom w:val="single" w:sz="8" w:space="0" w:color="auto"/>
              <w:right w:val="single" w:sz="8" w:space="0" w:color="auto"/>
            </w:tcBorders>
            <w:shd w:val="clear" w:color="auto" w:fill="auto"/>
          </w:tcPr>
          <w:p w14:paraId="5F7C8C0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Nov 2011</w:t>
            </w:r>
          </w:p>
        </w:tc>
        <w:tc>
          <w:tcPr>
            <w:tcW w:w="396" w:type="pct"/>
            <w:tcBorders>
              <w:top w:val="nil"/>
              <w:left w:val="nil"/>
              <w:bottom w:val="single" w:sz="8" w:space="0" w:color="auto"/>
              <w:right w:val="single" w:sz="8" w:space="0" w:color="auto"/>
            </w:tcBorders>
            <w:shd w:val="clear" w:color="auto" w:fill="auto"/>
          </w:tcPr>
          <w:p w14:paraId="4813F3E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$250,000</w:t>
            </w:r>
          </w:p>
        </w:tc>
      </w:tr>
      <w:tr w:rsidR="005805A1" w:rsidRPr="005805A1" w14:paraId="570BA36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66D575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BBD71F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DC9C8C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QSPTF/08/4/GOV/04 IV.12.G.PHL</w:t>
            </w:r>
          </w:p>
        </w:tc>
        <w:tc>
          <w:tcPr>
            <w:tcW w:w="546" w:type="pct"/>
            <w:tcBorders>
              <w:top w:val="nil"/>
              <w:left w:val="nil"/>
              <w:bottom w:val="single" w:sz="8" w:space="0" w:color="auto"/>
              <w:right w:val="single" w:sz="8" w:space="0" w:color="auto"/>
            </w:tcBorders>
            <w:shd w:val="clear" w:color="auto" w:fill="auto"/>
            <w:vAlign w:val="center"/>
            <w:hideMark/>
          </w:tcPr>
          <w:p w14:paraId="61284F0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Philippines</w:t>
            </w:r>
          </w:p>
        </w:tc>
        <w:tc>
          <w:tcPr>
            <w:tcW w:w="1273" w:type="pct"/>
            <w:tcBorders>
              <w:top w:val="nil"/>
              <w:left w:val="nil"/>
              <w:bottom w:val="single" w:sz="8" w:space="0" w:color="auto"/>
              <w:right w:val="single" w:sz="8" w:space="0" w:color="auto"/>
            </w:tcBorders>
            <w:shd w:val="clear" w:color="auto" w:fill="auto"/>
            <w:vAlign w:val="center"/>
            <w:hideMark/>
          </w:tcPr>
          <w:p w14:paraId="626CF6D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Development of an effective national chemical safety program towards chemical poisoning prevention and control</w:t>
            </w:r>
          </w:p>
        </w:tc>
        <w:tc>
          <w:tcPr>
            <w:tcW w:w="438" w:type="pct"/>
            <w:tcBorders>
              <w:top w:val="nil"/>
              <w:left w:val="nil"/>
              <w:bottom w:val="single" w:sz="8" w:space="0" w:color="auto"/>
              <w:right w:val="single" w:sz="8" w:space="0" w:color="auto"/>
            </w:tcBorders>
            <w:shd w:val="clear" w:color="auto" w:fill="auto"/>
            <w:vAlign w:val="center"/>
            <w:hideMark/>
          </w:tcPr>
          <w:p w14:paraId="0945950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4D72227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2EA1775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01-Apr-09</w:t>
            </w:r>
          </w:p>
        </w:tc>
        <w:tc>
          <w:tcPr>
            <w:tcW w:w="348" w:type="pct"/>
            <w:tcBorders>
              <w:top w:val="nil"/>
              <w:left w:val="nil"/>
              <w:bottom w:val="single" w:sz="8" w:space="0" w:color="auto"/>
              <w:right w:val="single" w:sz="8" w:space="0" w:color="auto"/>
            </w:tcBorders>
            <w:shd w:val="clear" w:color="auto" w:fill="auto"/>
            <w:vAlign w:val="center"/>
            <w:hideMark/>
          </w:tcPr>
          <w:p w14:paraId="036D0AD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May-12</w:t>
            </w:r>
          </w:p>
        </w:tc>
        <w:tc>
          <w:tcPr>
            <w:tcW w:w="396" w:type="pct"/>
            <w:tcBorders>
              <w:top w:val="nil"/>
              <w:left w:val="nil"/>
              <w:bottom w:val="single" w:sz="8" w:space="0" w:color="auto"/>
              <w:right w:val="single" w:sz="8" w:space="0" w:color="auto"/>
            </w:tcBorders>
            <w:shd w:val="clear" w:color="auto" w:fill="auto"/>
            <w:vAlign w:val="center"/>
            <w:hideMark/>
          </w:tcPr>
          <w:p w14:paraId="0945D5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5351D0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489538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35748F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6966E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 xml:space="preserve">QSPTF/ 08/4/GOV/28 IV.15.G.URY </w:t>
            </w:r>
          </w:p>
        </w:tc>
        <w:tc>
          <w:tcPr>
            <w:tcW w:w="546" w:type="pct"/>
            <w:tcBorders>
              <w:top w:val="nil"/>
              <w:left w:val="nil"/>
              <w:bottom w:val="single" w:sz="8" w:space="0" w:color="auto"/>
              <w:right w:val="single" w:sz="8" w:space="0" w:color="auto"/>
            </w:tcBorders>
            <w:shd w:val="clear" w:color="auto" w:fill="auto"/>
            <w:vAlign w:val="center"/>
            <w:hideMark/>
          </w:tcPr>
          <w:p w14:paraId="641A886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Uruguay</w:t>
            </w:r>
          </w:p>
        </w:tc>
        <w:tc>
          <w:tcPr>
            <w:tcW w:w="1273" w:type="pct"/>
            <w:tcBorders>
              <w:top w:val="nil"/>
              <w:left w:val="nil"/>
              <w:bottom w:val="single" w:sz="8" w:space="0" w:color="auto"/>
              <w:right w:val="single" w:sz="8" w:space="0" w:color="auto"/>
            </w:tcBorders>
            <w:shd w:val="clear" w:color="auto" w:fill="auto"/>
            <w:vAlign w:val="center"/>
            <w:hideMark/>
          </w:tcPr>
          <w:p w14:paraId="68F0D2E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Sound Management for Mercury Products</w:t>
            </w:r>
          </w:p>
        </w:tc>
        <w:tc>
          <w:tcPr>
            <w:tcW w:w="438" w:type="pct"/>
            <w:tcBorders>
              <w:top w:val="nil"/>
              <w:left w:val="nil"/>
              <w:bottom w:val="single" w:sz="8" w:space="0" w:color="auto"/>
              <w:right w:val="single" w:sz="8" w:space="0" w:color="auto"/>
            </w:tcBorders>
            <w:shd w:val="clear" w:color="auto" w:fill="auto"/>
            <w:vAlign w:val="center"/>
            <w:hideMark/>
          </w:tcPr>
          <w:p w14:paraId="79D8CEA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0D7D910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253071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1-Feb-10</w:t>
            </w:r>
          </w:p>
        </w:tc>
        <w:tc>
          <w:tcPr>
            <w:tcW w:w="348" w:type="pct"/>
            <w:tcBorders>
              <w:top w:val="nil"/>
              <w:left w:val="nil"/>
              <w:bottom w:val="single" w:sz="8" w:space="0" w:color="auto"/>
              <w:right w:val="single" w:sz="8" w:space="0" w:color="auto"/>
            </w:tcBorders>
            <w:shd w:val="clear" w:color="auto" w:fill="auto"/>
            <w:vAlign w:val="center"/>
            <w:hideMark/>
          </w:tcPr>
          <w:p w14:paraId="4E8CDBF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Feb-12</w:t>
            </w:r>
          </w:p>
        </w:tc>
        <w:tc>
          <w:tcPr>
            <w:tcW w:w="396" w:type="pct"/>
            <w:tcBorders>
              <w:top w:val="nil"/>
              <w:left w:val="nil"/>
              <w:bottom w:val="single" w:sz="8" w:space="0" w:color="auto"/>
              <w:right w:val="single" w:sz="8" w:space="0" w:color="auto"/>
            </w:tcBorders>
            <w:shd w:val="clear" w:color="auto" w:fill="auto"/>
            <w:vAlign w:val="center"/>
            <w:hideMark/>
          </w:tcPr>
          <w:p w14:paraId="0CE055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$249,800</w:t>
            </w:r>
          </w:p>
        </w:tc>
      </w:tr>
      <w:tr w:rsidR="005805A1" w:rsidRPr="005805A1" w14:paraId="6BB90AF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1A755E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B97803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E1FB7F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08/4/GOV/15 IV.06.G.CIV</w:t>
            </w:r>
          </w:p>
        </w:tc>
        <w:tc>
          <w:tcPr>
            <w:tcW w:w="546" w:type="pct"/>
            <w:tcBorders>
              <w:top w:val="nil"/>
              <w:left w:val="nil"/>
              <w:bottom w:val="single" w:sz="8" w:space="0" w:color="auto"/>
              <w:right w:val="single" w:sz="8" w:space="0" w:color="auto"/>
            </w:tcBorders>
            <w:shd w:val="clear" w:color="auto" w:fill="auto"/>
            <w:vAlign w:val="center"/>
            <w:hideMark/>
          </w:tcPr>
          <w:p w14:paraId="21E273A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Côte d'Ivoire</w:t>
            </w:r>
          </w:p>
        </w:tc>
        <w:tc>
          <w:tcPr>
            <w:tcW w:w="1273" w:type="pct"/>
            <w:tcBorders>
              <w:top w:val="nil"/>
              <w:left w:val="nil"/>
              <w:bottom w:val="single" w:sz="8" w:space="0" w:color="auto"/>
              <w:right w:val="single" w:sz="8" w:space="0" w:color="auto"/>
            </w:tcBorders>
            <w:shd w:val="clear" w:color="auto" w:fill="auto"/>
            <w:vAlign w:val="center"/>
            <w:hideMark/>
          </w:tcPr>
          <w:p w14:paraId="077B823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the capacity of Côte d’Ivoire to control the transboundary movements of hazardous wastes and chemicals in the context of the Basel Convention, the International Health Regulations (WHO, 2005) and other relevant MEAs as necessary, and ensure their environmentally sound management</w:t>
            </w:r>
          </w:p>
        </w:tc>
        <w:tc>
          <w:tcPr>
            <w:tcW w:w="438" w:type="pct"/>
            <w:tcBorders>
              <w:top w:val="nil"/>
              <w:left w:val="nil"/>
              <w:bottom w:val="single" w:sz="8" w:space="0" w:color="auto"/>
              <w:right w:val="single" w:sz="8" w:space="0" w:color="auto"/>
            </w:tcBorders>
            <w:shd w:val="clear" w:color="auto" w:fill="auto"/>
            <w:vAlign w:val="center"/>
            <w:hideMark/>
          </w:tcPr>
          <w:p w14:paraId="283E78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Secretariat of the Basel Convention</w:t>
            </w:r>
          </w:p>
        </w:tc>
        <w:tc>
          <w:tcPr>
            <w:tcW w:w="420" w:type="pct"/>
            <w:gridSpan w:val="2"/>
            <w:tcBorders>
              <w:top w:val="nil"/>
              <w:left w:val="nil"/>
              <w:bottom w:val="single" w:sz="8" w:space="0" w:color="auto"/>
              <w:right w:val="single" w:sz="8" w:space="0" w:color="auto"/>
            </w:tcBorders>
            <w:shd w:val="clear" w:color="auto" w:fill="auto"/>
            <w:vAlign w:val="center"/>
            <w:hideMark/>
          </w:tcPr>
          <w:p w14:paraId="7F9A0E6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54270C2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01-Oct-08</w:t>
            </w:r>
          </w:p>
        </w:tc>
        <w:tc>
          <w:tcPr>
            <w:tcW w:w="348" w:type="pct"/>
            <w:tcBorders>
              <w:top w:val="nil"/>
              <w:left w:val="nil"/>
              <w:bottom w:val="single" w:sz="8" w:space="0" w:color="auto"/>
              <w:right w:val="single" w:sz="8" w:space="0" w:color="auto"/>
            </w:tcBorders>
            <w:shd w:val="clear" w:color="auto" w:fill="auto"/>
            <w:vAlign w:val="center"/>
            <w:hideMark/>
          </w:tcPr>
          <w:p w14:paraId="790A683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Oct-11</w:t>
            </w:r>
          </w:p>
        </w:tc>
        <w:tc>
          <w:tcPr>
            <w:tcW w:w="396" w:type="pct"/>
            <w:tcBorders>
              <w:top w:val="nil"/>
              <w:left w:val="nil"/>
              <w:bottom w:val="single" w:sz="8" w:space="0" w:color="auto"/>
              <w:right w:val="single" w:sz="8" w:space="0" w:color="auto"/>
            </w:tcBorders>
            <w:shd w:val="clear" w:color="auto" w:fill="auto"/>
            <w:vAlign w:val="center"/>
            <w:hideMark/>
          </w:tcPr>
          <w:p w14:paraId="1F4D18B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$249,930</w:t>
            </w:r>
          </w:p>
        </w:tc>
      </w:tr>
      <w:tr w:rsidR="005805A1" w:rsidRPr="005805A1" w14:paraId="630EC78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4E6058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76E488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CE1705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w:t>
            </w:r>
          </w:p>
        </w:tc>
        <w:tc>
          <w:tcPr>
            <w:tcW w:w="546" w:type="pct"/>
            <w:tcBorders>
              <w:top w:val="nil"/>
              <w:left w:val="nil"/>
              <w:bottom w:val="single" w:sz="8" w:space="0" w:color="auto"/>
              <w:right w:val="single" w:sz="8" w:space="0" w:color="auto"/>
            </w:tcBorders>
            <w:shd w:val="clear" w:color="auto" w:fill="auto"/>
            <w:vAlign w:val="center"/>
            <w:hideMark/>
          </w:tcPr>
          <w:p w14:paraId="4FA0431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Cambodia &amp; Philippines</w:t>
            </w:r>
          </w:p>
        </w:tc>
        <w:tc>
          <w:tcPr>
            <w:tcW w:w="1273" w:type="pct"/>
            <w:tcBorders>
              <w:top w:val="nil"/>
              <w:left w:val="nil"/>
              <w:bottom w:val="single" w:sz="8" w:space="0" w:color="auto"/>
              <w:right w:val="single" w:sz="8" w:space="0" w:color="auto"/>
            </w:tcBorders>
            <w:shd w:val="clear" w:color="auto" w:fill="auto"/>
            <w:vAlign w:val="center"/>
            <w:hideMark/>
          </w:tcPr>
          <w:p w14:paraId="523A1EF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Protecting human health and the environment from mercury in artisanal and small scale gold mining (ASGM) in Asia</w:t>
            </w:r>
          </w:p>
        </w:tc>
        <w:tc>
          <w:tcPr>
            <w:tcW w:w="438" w:type="pct"/>
            <w:tcBorders>
              <w:top w:val="nil"/>
              <w:left w:val="nil"/>
              <w:bottom w:val="single" w:sz="8" w:space="0" w:color="auto"/>
              <w:right w:val="single" w:sz="8" w:space="0" w:color="auto"/>
            </w:tcBorders>
            <w:shd w:val="clear" w:color="auto" w:fill="auto"/>
            <w:vAlign w:val="center"/>
            <w:hideMark/>
          </w:tcPr>
          <w:p w14:paraId="1AC20B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2130881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5DE285B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N/A (project started in June 09)</w:t>
            </w:r>
          </w:p>
        </w:tc>
        <w:tc>
          <w:tcPr>
            <w:tcW w:w="348" w:type="pct"/>
            <w:tcBorders>
              <w:top w:val="nil"/>
              <w:left w:val="nil"/>
              <w:bottom w:val="single" w:sz="8" w:space="0" w:color="auto"/>
              <w:right w:val="single" w:sz="8" w:space="0" w:color="auto"/>
            </w:tcBorders>
            <w:shd w:val="clear" w:color="auto" w:fill="auto"/>
            <w:vAlign w:val="center"/>
            <w:hideMark/>
          </w:tcPr>
          <w:p w14:paraId="562FCA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Nov-10</w:t>
            </w:r>
          </w:p>
        </w:tc>
        <w:tc>
          <w:tcPr>
            <w:tcW w:w="396" w:type="pct"/>
            <w:tcBorders>
              <w:top w:val="nil"/>
              <w:left w:val="nil"/>
              <w:bottom w:val="single" w:sz="8" w:space="0" w:color="auto"/>
              <w:right w:val="single" w:sz="8" w:space="0" w:color="auto"/>
            </w:tcBorders>
            <w:shd w:val="clear" w:color="auto" w:fill="auto"/>
            <w:vAlign w:val="center"/>
            <w:hideMark/>
          </w:tcPr>
          <w:p w14:paraId="026E786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215C7DF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908C53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08354B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9556949" w14:textId="77777777" w:rsidR="005805A1" w:rsidRPr="005805A1" w:rsidRDefault="005805A1" w:rsidP="005805A1">
            <w:pPr>
              <w:jc w:val="center"/>
              <w:rPr>
                <w:rFonts w:asciiTheme="majorBidi" w:hAnsiTheme="majorBidi" w:cstheme="majorBidi"/>
                <w:color w:val="000000"/>
                <w:lang w:val="es-ES" w:eastAsia="zh-CN"/>
              </w:rPr>
            </w:pPr>
            <w:r w:rsidRPr="005805A1">
              <w:rPr>
                <w:rFonts w:asciiTheme="majorBidi" w:hAnsiTheme="majorBidi" w:cstheme="majorBidi"/>
                <w:color w:val="000000"/>
                <w:lang w:val="es-ES" w:eastAsia="zh-CN"/>
              </w:rPr>
              <w:t>QSPTF/ 08/4/NGO/06 IV.17.C.SETAC</w:t>
            </w:r>
          </w:p>
        </w:tc>
        <w:tc>
          <w:tcPr>
            <w:tcW w:w="546" w:type="pct"/>
            <w:tcBorders>
              <w:top w:val="nil"/>
              <w:left w:val="nil"/>
              <w:bottom w:val="single" w:sz="8" w:space="0" w:color="auto"/>
              <w:right w:val="single" w:sz="8" w:space="0" w:color="auto"/>
            </w:tcBorders>
            <w:shd w:val="clear" w:color="auto" w:fill="auto"/>
            <w:vAlign w:val="center"/>
            <w:hideMark/>
          </w:tcPr>
          <w:p w14:paraId="5CB504F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Society of Environmental Toxicology and Chemistry (SETAC)</w:t>
            </w:r>
          </w:p>
        </w:tc>
        <w:tc>
          <w:tcPr>
            <w:tcW w:w="1273" w:type="pct"/>
            <w:tcBorders>
              <w:top w:val="nil"/>
              <w:left w:val="nil"/>
              <w:bottom w:val="single" w:sz="8" w:space="0" w:color="auto"/>
              <w:right w:val="single" w:sz="8" w:space="0" w:color="auto"/>
            </w:tcBorders>
            <w:shd w:val="clear" w:color="auto" w:fill="auto"/>
            <w:vAlign w:val="center"/>
            <w:hideMark/>
          </w:tcPr>
          <w:p w14:paraId="278B48E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Scientific Capacity Building in Support of SAICM in Africa</w:t>
            </w:r>
          </w:p>
        </w:tc>
        <w:tc>
          <w:tcPr>
            <w:tcW w:w="438" w:type="pct"/>
            <w:tcBorders>
              <w:top w:val="nil"/>
              <w:left w:val="nil"/>
              <w:bottom w:val="single" w:sz="8" w:space="0" w:color="auto"/>
              <w:right w:val="single" w:sz="8" w:space="0" w:color="auto"/>
            </w:tcBorders>
            <w:shd w:val="clear" w:color="auto" w:fill="auto"/>
            <w:vAlign w:val="center"/>
            <w:hideMark/>
          </w:tcPr>
          <w:p w14:paraId="2579687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3DAA6CA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E18574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01-Oct-08</w:t>
            </w:r>
          </w:p>
        </w:tc>
        <w:tc>
          <w:tcPr>
            <w:tcW w:w="348" w:type="pct"/>
            <w:tcBorders>
              <w:top w:val="nil"/>
              <w:left w:val="nil"/>
              <w:bottom w:val="single" w:sz="8" w:space="0" w:color="auto"/>
              <w:right w:val="single" w:sz="8" w:space="0" w:color="auto"/>
            </w:tcBorders>
            <w:shd w:val="clear" w:color="auto" w:fill="auto"/>
            <w:vAlign w:val="center"/>
            <w:hideMark/>
          </w:tcPr>
          <w:p w14:paraId="16D9399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Oct-09</w:t>
            </w:r>
          </w:p>
        </w:tc>
        <w:tc>
          <w:tcPr>
            <w:tcW w:w="396" w:type="pct"/>
            <w:tcBorders>
              <w:top w:val="nil"/>
              <w:left w:val="nil"/>
              <w:bottom w:val="single" w:sz="8" w:space="0" w:color="auto"/>
              <w:right w:val="single" w:sz="8" w:space="0" w:color="auto"/>
            </w:tcBorders>
            <w:shd w:val="clear" w:color="auto" w:fill="auto"/>
            <w:vAlign w:val="center"/>
            <w:hideMark/>
          </w:tcPr>
          <w:p w14:paraId="2683979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08B7E2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4591FF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A2CC35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424DB9E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08/4/GOV/12 IV.09.G.GUY</w:t>
            </w:r>
          </w:p>
        </w:tc>
        <w:tc>
          <w:tcPr>
            <w:tcW w:w="546" w:type="pct"/>
            <w:tcBorders>
              <w:top w:val="nil"/>
              <w:left w:val="nil"/>
              <w:bottom w:val="single" w:sz="8" w:space="0" w:color="auto"/>
              <w:right w:val="single" w:sz="8" w:space="0" w:color="auto"/>
            </w:tcBorders>
            <w:shd w:val="clear" w:color="auto" w:fill="auto"/>
            <w:vAlign w:val="center"/>
            <w:hideMark/>
          </w:tcPr>
          <w:p w14:paraId="3AE133E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Guyana</w:t>
            </w:r>
          </w:p>
        </w:tc>
        <w:tc>
          <w:tcPr>
            <w:tcW w:w="1273" w:type="pct"/>
            <w:tcBorders>
              <w:top w:val="nil"/>
              <w:left w:val="nil"/>
              <w:bottom w:val="single" w:sz="8" w:space="0" w:color="auto"/>
              <w:right w:val="single" w:sz="8" w:space="0" w:color="auto"/>
            </w:tcBorders>
            <w:shd w:val="clear" w:color="auto" w:fill="auto"/>
            <w:vAlign w:val="center"/>
            <w:hideMark/>
          </w:tcPr>
          <w:p w14:paraId="6C90D0C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an Integrated National Programme for the Sound Management of Chemicals and SAICM Implementation in Guyana</w:t>
            </w:r>
          </w:p>
        </w:tc>
        <w:tc>
          <w:tcPr>
            <w:tcW w:w="438" w:type="pct"/>
            <w:tcBorders>
              <w:top w:val="nil"/>
              <w:left w:val="nil"/>
              <w:bottom w:val="single" w:sz="8" w:space="0" w:color="auto"/>
              <w:right w:val="single" w:sz="8" w:space="0" w:color="auto"/>
            </w:tcBorders>
            <w:shd w:val="clear" w:color="auto" w:fill="auto"/>
            <w:vAlign w:val="center"/>
            <w:hideMark/>
          </w:tcPr>
          <w:p w14:paraId="0AA5398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F9DD45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4E768E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01-Jan-09</w:t>
            </w:r>
          </w:p>
        </w:tc>
        <w:tc>
          <w:tcPr>
            <w:tcW w:w="348" w:type="pct"/>
            <w:tcBorders>
              <w:top w:val="nil"/>
              <w:left w:val="nil"/>
              <w:bottom w:val="single" w:sz="8" w:space="0" w:color="auto"/>
              <w:right w:val="single" w:sz="8" w:space="0" w:color="auto"/>
            </w:tcBorders>
            <w:shd w:val="clear" w:color="auto" w:fill="auto"/>
            <w:vAlign w:val="center"/>
            <w:hideMark/>
          </w:tcPr>
          <w:p w14:paraId="1CAFCC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Dec-10</w:t>
            </w:r>
          </w:p>
        </w:tc>
        <w:tc>
          <w:tcPr>
            <w:tcW w:w="396" w:type="pct"/>
            <w:tcBorders>
              <w:top w:val="nil"/>
              <w:left w:val="nil"/>
              <w:bottom w:val="single" w:sz="8" w:space="0" w:color="auto"/>
              <w:right w:val="single" w:sz="8" w:space="0" w:color="auto"/>
            </w:tcBorders>
            <w:shd w:val="clear" w:color="auto" w:fill="auto"/>
            <w:vAlign w:val="center"/>
            <w:hideMark/>
          </w:tcPr>
          <w:p w14:paraId="1F4B8DC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$90,000</w:t>
            </w:r>
          </w:p>
        </w:tc>
      </w:tr>
      <w:tr w:rsidR="005805A1" w:rsidRPr="005805A1" w14:paraId="362432B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272D2F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A1333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DA4036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08/4/GOV/16 IV.08.G.GEO</w:t>
            </w:r>
          </w:p>
        </w:tc>
        <w:tc>
          <w:tcPr>
            <w:tcW w:w="546" w:type="pct"/>
            <w:tcBorders>
              <w:top w:val="nil"/>
              <w:left w:val="nil"/>
              <w:bottom w:val="single" w:sz="8" w:space="0" w:color="auto"/>
              <w:right w:val="single" w:sz="8" w:space="0" w:color="auto"/>
            </w:tcBorders>
            <w:shd w:val="clear" w:color="auto" w:fill="auto"/>
            <w:vAlign w:val="center"/>
            <w:hideMark/>
          </w:tcPr>
          <w:p w14:paraId="6822D4D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Georgia</w:t>
            </w:r>
          </w:p>
        </w:tc>
        <w:tc>
          <w:tcPr>
            <w:tcW w:w="1273" w:type="pct"/>
            <w:tcBorders>
              <w:top w:val="nil"/>
              <w:left w:val="nil"/>
              <w:bottom w:val="single" w:sz="8" w:space="0" w:color="auto"/>
              <w:right w:val="single" w:sz="8" w:space="0" w:color="auto"/>
            </w:tcBorders>
            <w:shd w:val="clear" w:color="auto" w:fill="auto"/>
            <w:vAlign w:val="center"/>
            <w:hideMark/>
          </w:tcPr>
          <w:p w14:paraId="1B4B265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Developing a National Pollutant and Release Transfer Register and Supporting SAICM Implementation in Georgia</w:t>
            </w:r>
          </w:p>
        </w:tc>
        <w:tc>
          <w:tcPr>
            <w:tcW w:w="438" w:type="pct"/>
            <w:tcBorders>
              <w:top w:val="nil"/>
              <w:left w:val="nil"/>
              <w:bottom w:val="single" w:sz="8" w:space="0" w:color="auto"/>
              <w:right w:val="single" w:sz="8" w:space="0" w:color="auto"/>
            </w:tcBorders>
            <w:shd w:val="clear" w:color="auto" w:fill="auto"/>
            <w:vAlign w:val="center"/>
            <w:hideMark/>
          </w:tcPr>
          <w:p w14:paraId="2D0A142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6B4A38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0AF2D0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01-Mar-09</w:t>
            </w:r>
          </w:p>
        </w:tc>
        <w:tc>
          <w:tcPr>
            <w:tcW w:w="348" w:type="pct"/>
            <w:tcBorders>
              <w:top w:val="nil"/>
              <w:left w:val="nil"/>
              <w:bottom w:val="single" w:sz="8" w:space="0" w:color="auto"/>
              <w:right w:val="single" w:sz="8" w:space="0" w:color="auto"/>
            </w:tcBorders>
            <w:shd w:val="clear" w:color="auto" w:fill="auto"/>
            <w:vAlign w:val="center"/>
            <w:hideMark/>
          </w:tcPr>
          <w:p w14:paraId="204429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Apr-11</w:t>
            </w:r>
          </w:p>
        </w:tc>
        <w:tc>
          <w:tcPr>
            <w:tcW w:w="396" w:type="pct"/>
            <w:tcBorders>
              <w:top w:val="nil"/>
              <w:left w:val="nil"/>
              <w:bottom w:val="single" w:sz="8" w:space="0" w:color="auto"/>
              <w:right w:val="single" w:sz="8" w:space="0" w:color="auto"/>
            </w:tcBorders>
            <w:shd w:val="clear" w:color="auto" w:fill="auto"/>
            <w:vAlign w:val="center"/>
            <w:hideMark/>
          </w:tcPr>
          <w:p w14:paraId="71F3EEF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$170,500</w:t>
            </w:r>
          </w:p>
        </w:tc>
      </w:tr>
      <w:tr w:rsidR="005805A1" w:rsidRPr="005805A1" w14:paraId="3FCC163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5BA18A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F50A2C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381532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08/4/NGO/08 IV.16.C.CEEAP NGOs</w:t>
            </w:r>
          </w:p>
        </w:tc>
        <w:tc>
          <w:tcPr>
            <w:tcW w:w="546" w:type="pct"/>
            <w:tcBorders>
              <w:top w:val="nil"/>
              <w:left w:val="nil"/>
              <w:bottom w:val="single" w:sz="8" w:space="0" w:color="auto"/>
              <w:right w:val="single" w:sz="8" w:space="0" w:color="auto"/>
            </w:tcBorders>
            <w:shd w:val="clear" w:color="auto" w:fill="auto"/>
            <w:vAlign w:val="center"/>
            <w:hideMark/>
          </w:tcPr>
          <w:p w14:paraId="1360F00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Network for Protection of Public Environmental Interests in the Kyrgyz Republic, Green Partnership &amp; Local Self-Government Development Centre (CEEAP NGOs)</w:t>
            </w:r>
          </w:p>
        </w:tc>
        <w:tc>
          <w:tcPr>
            <w:tcW w:w="1273" w:type="pct"/>
            <w:tcBorders>
              <w:top w:val="nil"/>
              <w:left w:val="nil"/>
              <w:bottom w:val="single" w:sz="8" w:space="0" w:color="auto"/>
              <w:right w:val="single" w:sz="8" w:space="0" w:color="auto"/>
            </w:tcBorders>
            <w:shd w:val="clear" w:color="auto" w:fill="auto"/>
            <w:vAlign w:val="center"/>
            <w:hideMark/>
          </w:tcPr>
          <w:p w14:paraId="08E591C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of Civil Society Organizations for National and Regional SAICM Implementation in the Eastern Europe, Caucuses and Central Asia region</w:t>
            </w:r>
          </w:p>
        </w:tc>
        <w:tc>
          <w:tcPr>
            <w:tcW w:w="438" w:type="pct"/>
            <w:tcBorders>
              <w:top w:val="nil"/>
              <w:left w:val="nil"/>
              <w:bottom w:val="single" w:sz="8" w:space="0" w:color="auto"/>
              <w:right w:val="single" w:sz="8" w:space="0" w:color="auto"/>
            </w:tcBorders>
            <w:shd w:val="clear" w:color="auto" w:fill="auto"/>
            <w:vAlign w:val="center"/>
            <w:hideMark/>
          </w:tcPr>
          <w:p w14:paraId="6A16CA4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75ABBB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3EE1397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01-Apr-09</w:t>
            </w:r>
          </w:p>
        </w:tc>
        <w:tc>
          <w:tcPr>
            <w:tcW w:w="348" w:type="pct"/>
            <w:tcBorders>
              <w:top w:val="nil"/>
              <w:left w:val="nil"/>
              <w:bottom w:val="single" w:sz="8" w:space="0" w:color="auto"/>
              <w:right w:val="single" w:sz="8" w:space="0" w:color="auto"/>
            </w:tcBorders>
            <w:shd w:val="clear" w:color="auto" w:fill="auto"/>
            <w:vAlign w:val="center"/>
            <w:hideMark/>
          </w:tcPr>
          <w:p w14:paraId="61669B7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Apr-11</w:t>
            </w:r>
          </w:p>
        </w:tc>
        <w:tc>
          <w:tcPr>
            <w:tcW w:w="396" w:type="pct"/>
            <w:tcBorders>
              <w:top w:val="nil"/>
              <w:left w:val="nil"/>
              <w:bottom w:val="single" w:sz="8" w:space="0" w:color="auto"/>
              <w:right w:val="single" w:sz="8" w:space="0" w:color="auto"/>
            </w:tcBorders>
            <w:shd w:val="clear" w:color="auto" w:fill="auto"/>
            <w:vAlign w:val="center"/>
            <w:hideMark/>
          </w:tcPr>
          <w:p w14:paraId="386618A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$160,000</w:t>
            </w:r>
          </w:p>
        </w:tc>
      </w:tr>
      <w:tr w:rsidR="005805A1" w:rsidRPr="005805A1" w14:paraId="3FF78E7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37CC5C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4BCF51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012F58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08/4/GOV/22 IV.07.G.CUB</w:t>
            </w:r>
          </w:p>
        </w:tc>
        <w:tc>
          <w:tcPr>
            <w:tcW w:w="546" w:type="pct"/>
            <w:tcBorders>
              <w:top w:val="nil"/>
              <w:left w:val="nil"/>
              <w:bottom w:val="single" w:sz="8" w:space="0" w:color="auto"/>
              <w:right w:val="single" w:sz="8" w:space="0" w:color="auto"/>
            </w:tcBorders>
            <w:shd w:val="clear" w:color="auto" w:fill="auto"/>
            <w:vAlign w:val="center"/>
            <w:hideMark/>
          </w:tcPr>
          <w:p w14:paraId="0262202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Cuba</w:t>
            </w:r>
          </w:p>
        </w:tc>
        <w:tc>
          <w:tcPr>
            <w:tcW w:w="1273" w:type="pct"/>
            <w:tcBorders>
              <w:top w:val="nil"/>
              <w:left w:val="nil"/>
              <w:bottom w:val="single" w:sz="8" w:space="0" w:color="auto"/>
              <w:right w:val="single" w:sz="8" w:space="0" w:color="auto"/>
            </w:tcBorders>
            <w:shd w:val="clear" w:color="auto" w:fill="auto"/>
            <w:vAlign w:val="center"/>
            <w:hideMark/>
          </w:tcPr>
          <w:p w14:paraId="09781F0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building for POPs laboratories in Cuba under multilateral environmental agreements</w:t>
            </w:r>
          </w:p>
        </w:tc>
        <w:tc>
          <w:tcPr>
            <w:tcW w:w="438" w:type="pct"/>
            <w:tcBorders>
              <w:top w:val="nil"/>
              <w:left w:val="nil"/>
              <w:bottom w:val="single" w:sz="8" w:space="0" w:color="auto"/>
              <w:right w:val="single" w:sz="8" w:space="0" w:color="auto"/>
            </w:tcBorders>
            <w:shd w:val="clear" w:color="auto" w:fill="auto"/>
            <w:vAlign w:val="center"/>
            <w:hideMark/>
          </w:tcPr>
          <w:p w14:paraId="604C405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684D3BC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5FB78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01-Oct-08</w:t>
            </w:r>
          </w:p>
        </w:tc>
        <w:tc>
          <w:tcPr>
            <w:tcW w:w="348" w:type="pct"/>
            <w:tcBorders>
              <w:top w:val="nil"/>
              <w:left w:val="nil"/>
              <w:bottom w:val="single" w:sz="8" w:space="0" w:color="auto"/>
              <w:right w:val="single" w:sz="8" w:space="0" w:color="auto"/>
            </w:tcBorders>
            <w:shd w:val="clear" w:color="auto" w:fill="auto"/>
            <w:vAlign w:val="center"/>
            <w:hideMark/>
          </w:tcPr>
          <w:p w14:paraId="4B3918A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Apr-10</w:t>
            </w:r>
          </w:p>
        </w:tc>
        <w:tc>
          <w:tcPr>
            <w:tcW w:w="396" w:type="pct"/>
            <w:tcBorders>
              <w:top w:val="nil"/>
              <w:left w:val="nil"/>
              <w:bottom w:val="single" w:sz="8" w:space="0" w:color="auto"/>
              <w:right w:val="single" w:sz="8" w:space="0" w:color="auto"/>
            </w:tcBorders>
            <w:shd w:val="clear" w:color="auto" w:fill="auto"/>
            <w:vAlign w:val="center"/>
            <w:hideMark/>
          </w:tcPr>
          <w:p w14:paraId="6873DD2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578BA76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72028C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7C9BFE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21D2BCD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08/4/GOV/7 IV.04.G.BHR</w:t>
            </w:r>
          </w:p>
        </w:tc>
        <w:tc>
          <w:tcPr>
            <w:tcW w:w="546" w:type="pct"/>
            <w:tcBorders>
              <w:top w:val="nil"/>
              <w:left w:val="nil"/>
              <w:bottom w:val="single" w:sz="8" w:space="0" w:color="auto"/>
              <w:right w:val="single" w:sz="8" w:space="0" w:color="auto"/>
            </w:tcBorders>
            <w:shd w:val="clear" w:color="auto" w:fill="auto"/>
            <w:vAlign w:val="center"/>
            <w:hideMark/>
          </w:tcPr>
          <w:p w14:paraId="2CA303A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Bahrain</w:t>
            </w:r>
          </w:p>
        </w:tc>
        <w:tc>
          <w:tcPr>
            <w:tcW w:w="1273" w:type="pct"/>
            <w:tcBorders>
              <w:top w:val="nil"/>
              <w:left w:val="nil"/>
              <w:bottom w:val="single" w:sz="8" w:space="0" w:color="auto"/>
              <w:right w:val="single" w:sz="8" w:space="0" w:color="auto"/>
            </w:tcBorders>
            <w:shd w:val="clear" w:color="auto" w:fill="auto"/>
            <w:vAlign w:val="center"/>
            <w:hideMark/>
          </w:tcPr>
          <w:p w14:paraId="04D01A6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Building for Integrated and Sustainable Chemicals and Hazardous Waste Management</w:t>
            </w:r>
          </w:p>
        </w:tc>
        <w:tc>
          <w:tcPr>
            <w:tcW w:w="438" w:type="pct"/>
            <w:tcBorders>
              <w:top w:val="nil"/>
              <w:left w:val="nil"/>
              <w:bottom w:val="single" w:sz="8" w:space="0" w:color="auto"/>
              <w:right w:val="single" w:sz="8" w:space="0" w:color="auto"/>
            </w:tcBorders>
            <w:shd w:val="clear" w:color="auto" w:fill="auto"/>
            <w:vAlign w:val="center"/>
            <w:hideMark/>
          </w:tcPr>
          <w:p w14:paraId="3E928BA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7039CF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00AA9FA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15-May-09</w:t>
            </w:r>
          </w:p>
        </w:tc>
        <w:tc>
          <w:tcPr>
            <w:tcW w:w="348" w:type="pct"/>
            <w:tcBorders>
              <w:top w:val="nil"/>
              <w:left w:val="nil"/>
              <w:bottom w:val="single" w:sz="8" w:space="0" w:color="auto"/>
              <w:right w:val="single" w:sz="8" w:space="0" w:color="auto"/>
            </w:tcBorders>
            <w:shd w:val="clear" w:color="auto" w:fill="auto"/>
            <w:vAlign w:val="center"/>
            <w:hideMark/>
          </w:tcPr>
          <w:p w14:paraId="2CBAB7C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May-11</w:t>
            </w:r>
          </w:p>
        </w:tc>
        <w:tc>
          <w:tcPr>
            <w:tcW w:w="396" w:type="pct"/>
            <w:tcBorders>
              <w:top w:val="nil"/>
              <w:left w:val="nil"/>
              <w:bottom w:val="single" w:sz="8" w:space="0" w:color="auto"/>
              <w:right w:val="single" w:sz="8" w:space="0" w:color="auto"/>
            </w:tcBorders>
            <w:shd w:val="clear" w:color="auto" w:fill="auto"/>
            <w:vAlign w:val="center"/>
            <w:hideMark/>
          </w:tcPr>
          <w:p w14:paraId="12295AC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251319B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3A29B6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02FE92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9103B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08/4/GOV/27 IV.05.G.BLZ</w:t>
            </w:r>
          </w:p>
        </w:tc>
        <w:tc>
          <w:tcPr>
            <w:tcW w:w="546" w:type="pct"/>
            <w:tcBorders>
              <w:top w:val="nil"/>
              <w:left w:val="nil"/>
              <w:bottom w:val="single" w:sz="8" w:space="0" w:color="auto"/>
              <w:right w:val="single" w:sz="8" w:space="0" w:color="auto"/>
            </w:tcBorders>
            <w:shd w:val="clear" w:color="auto" w:fill="auto"/>
            <w:vAlign w:val="center"/>
            <w:hideMark/>
          </w:tcPr>
          <w:p w14:paraId="3ED6283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Belize</w:t>
            </w:r>
          </w:p>
        </w:tc>
        <w:tc>
          <w:tcPr>
            <w:tcW w:w="1273" w:type="pct"/>
            <w:tcBorders>
              <w:top w:val="nil"/>
              <w:left w:val="nil"/>
              <w:bottom w:val="single" w:sz="8" w:space="0" w:color="auto"/>
              <w:right w:val="single" w:sz="8" w:space="0" w:color="auto"/>
            </w:tcBorders>
            <w:shd w:val="clear" w:color="auto" w:fill="auto"/>
            <w:vAlign w:val="center"/>
            <w:hideMark/>
          </w:tcPr>
          <w:p w14:paraId="38D19B0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Mainstreaming into Developing Plans the Sound Management of Chemicals (SMC) Priorities for Key Development Sectors in Belize and Associated SMC Governance</w:t>
            </w:r>
          </w:p>
        </w:tc>
        <w:tc>
          <w:tcPr>
            <w:tcW w:w="438" w:type="pct"/>
            <w:tcBorders>
              <w:top w:val="nil"/>
              <w:left w:val="nil"/>
              <w:bottom w:val="single" w:sz="8" w:space="0" w:color="auto"/>
              <w:right w:val="single" w:sz="8" w:space="0" w:color="auto"/>
            </w:tcBorders>
            <w:shd w:val="clear" w:color="auto" w:fill="auto"/>
            <w:vAlign w:val="center"/>
            <w:hideMark/>
          </w:tcPr>
          <w:p w14:paraId="5C3515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 &amp; 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7B7C99C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76235DB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01-Oct-09</w:t>
            </w:r>
          </w:p>
        </w:tc>
        <w:tc>
          <w:tcPr>
            <w:tcW w:w="348" w:type="pct"/>
            <w:tcBorders>
              <w:top w:val="nil"/>
              <w:left w:val="nil"/>
              <w:bottom w:val="single" w:sz="8" w:space="0" w:color="auto"/>
              <w:right w:val="single" w:sz="8" w:space="0" w:color="auto"/>
            </w:tcBorders>
            <w:shd w:val="clear" w:color="auto" w:fill="auto"/>
            <w:vAlign w:val="center"/>
            <w:hideMark/>
          </w:tcPr>
          <w:p w14:paraId="45CF6F8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Feb-11</w:t>
            </w:r>
          </w:p>
        </w:tc>
        <w:tc>
          <w:tcPr>
            <w:tcW w:w="396" w:type="pct"/>
            <w:tcBorders>
              <w:top w:val="nil"/>
              <w:left w:val="nil"/>
              <w:bottom w:val="single" w:sz="8" w:space="0" w:color="auto"/>
              <w:right w:val="single" w:sz="8" w:space="0" w:color="auto"/>
            </w:tcBorders>
            <w:shd w:val="clear" w:color="auto" w:fill="auto"/>
            <w:vAlign w:val="center"/>
            <w:hideMark/>
          </w:tcPr>
          <w:p w14:paraId="41F6687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5DA52424" w14:textId="77777777" w:rsidTr="00042D4A">
        <w:trPr>
          <w:trHeight w:val="20"/>
        </w:trPr>
        <w:tc>
          <w:tcPr>
            <w:tcW w:w="262" w:type="pct"/>
            <w:tcBorders>
              <w:top w:val="nil"/>
              <w:left w:val="single" w:sz="8" w:space="0" w:color="auto"/>
              <w:bottom w:val="single" w:sz="4" w:space="0" w:color="auto"/>
              <w:right w:val="single" w:sz="8" w:space="0" w:color="auto"/>
            </w:tcBorders>
            <w:shd w:val="clear" w:color="auto" w:fill="auto"/>
            <w:vAlign w:val="center"/>
          </w:tcPr>
          <w:p w14:paraId="68CF467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4" w:space="0" w:color="auto"/>
              <w:right w:val="single" w:sz="8" w:space="0" w:color="auto"/>
            </w:tcBorders>
            <w:shd w:val="clear" w:color="auto" w:fill="auto"/>
            <w:vAlign w:val="center"/>
            <w:hideMark/>
          </w:tcPr>
          <w:p w14:paraId="72CE54A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w:t>
            </w:r>
            <w:r w:rsidRPr="005805A1">
              <w:rPr>
                <w:rFonts w:asciiTheme="majorBidi" w:hAnsiTheme="majorBidi" w:cstheme="majorBidi"/>
                <w:color w:val="000000"/>
                <w:vertAlign w:val="superscript"/>
                <w:lang w:eastAsia="zh-CN"/>
              </w:rPr>
              <w:t>th</w:t>
            </w:r>
          </w:p>
        </w:tc>
        <w:tc>
          <w:tcPr>
            <w:tcW w:w="600" w:type="pct"/>
            <w:tcBorders>
              <w:top w:val="nil"/>
              <w:left w:val="nil"/>
              <w:bottom w:val="single" w:sz="4" w:space="0" w:color="auto"/>
              <w:right w:val="single" w:sz="8" w:space="0" w:color="auto"/>
            </w:tcBorders>
            <w:shd w:val="clear" w:color="auto" w:fill="auto"/>
            <w:vAlign w:val="center"/>
            <w:hideMark/>
          </w:tcPr>
          <w:p w14:paraId="7091C72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08/4/GOV/08 IV.13.G.WSM</w:t>
            </w:r>
          </w:p>
        </w:tc>
        <w:tc>
          <w:tcPr>
            <w:tcW w:w="546" w:type="pct"/>
            <w:tcBorders>
              <w:top w:val="nil"/>
              <w:left w:val="nil"/>
              <w:bottom w:val="single" w:sz="4" w:space="0" w:color="auto"/>
              <w:right w:val="single" w:sz="8" w:space="0" w:color="auto"/>
            </w:tcBorders>
            <w:shd w:val="clear" w:color="auto" w:fill="auto"/>
            <w:vAlign w:val="center"/>
            <w:hideMark/>
          </w:tcPr>
          <w:p w14:paraId="2392308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Samoa</w:t>
            </w:r>
          </w:p>
        </w:tc>
        <w:tc>
          <w:tcPr>
            <w:tcW w:w="1273" w:type="pct"/>
            <w:tcBorders>
              <w:top w:val="nil"/>
              <w:left w:val="nil"/>
              <w:bottom w:val="single" w:sz="4" w:space="0" w:color="auto"/>
              <w:right w:val="single" w:sz="8" w:space="0" w:color="auto"/>
            </w:tcBorders>
            <w:shd w:val="clear" w:color="auto" w:fill="auto"/>
            <w:vAlign w:val="center"/>
            <w:hideMark/>
          </w:tcPr>
          <w:p w14:paraId="3A5DAE7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Establishing an Institutional Framework and strengthening National Capacity within an integrated national programme for the sound management of chemicals </w:t>
            </w:r>
            <w:r w:rsidRPr="005805A1">
              <w:rPr>
                <w:rFonts w:asciiTheme="majorBidi" w:hAnsiTheme="majorBidi" w:cstheme="majorBidi"/>
                <w:color w:val="000000"/>
                <w:lang w:eastAsia="zh-CN"/>
              </w:rPr>
              <w:lastRenderedPageBreak/>
              <w:t>and implementation of the Strategic Approach in Samoa</w:t>
            </w:r>
          </w:p>
        </w:tc>
        <w:tc>
          <w:tcPr>
            <w:tcW w:w="438" w:type="pct"/>
            <w:tcBorders>
              <w:top w:val="nil"/>
              <w:left w:val="nil"/>
              <w:bottom w:val="single" w:sz="4" w:space="0" w:color="auto"/>
              <w:right w:val="single" w:sz="8" w:space="0" w:color="auto"/>
            </w:tcBorders>
            <w:shd w:val="clear" w:color="auto" w:fill="auto"/>
            <w:vAlign w:val="center"/>
            <w:hideMark/>
          </w:tcPr>
          <w:p w14:paraId="36FC221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none</w:t>
            </w:r>
          </w:p>
        </w:tc>
        <w:tc>
          <w:tcPr>
            <w:tcW w:w="420" w:type="pct"/>
            <w:gridSpan w:val="2"/>
            <w:tcBorders>
              <w:top w:val="nil"/>
              <w:left w:val="nil"/>
              <w:bottom w:val="single" w:sz="4" w:space="0" w:color="auto"/>
              <w:right w:val="single" w:sz="8" w:space="0" w:color="auto"/>
            </w:tcBorders>
            <w:shd w:val="clear" w:color="auto" w:fill="auto"/>
            <w:vAlign w:val="center"/>
            <w:hideMark/>
          </w:tcPr>
          <w:p w14:paraId="01B4B2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4" w:space="0" w:color="auto"/>
              <w:right w:val="single" w:sz="8" w:space="0" w:color="auto"/>
            </w:tcBorders>
            <w:shd w:val="clear" w:color="auto" w:fill="auto"/>
            <w:vAlign w:val="center"/>
            <w:hideMark/>
          </w:tcPr>
          <w:p w14:paraId="0C1EC96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01-Nov-08</w:t>
            </w:r>
          </w:p>
        </w:tc>
        <w:tc>
          <w:tcPr>
            <w:tcW w:w="348" w:type="pct"/>
            <w:tcBorders>
              <w:top w:val="nil"/>
              <w:left w:val="nil"/>
              <w:bottom w:val="single" w:sz="4" w:space="0" w:color="auto"/>
              <w:right w:val="single" w:sz="8" w:space="0" w:color="auto"/>
            </w:tcBorders>
            <w:shd w:val="clear" w:color="auto" w:fill="auto"/>
            <w:vAlign w:val="center"/>
            <w:hideMark/>
          </w:tcPr>
          <w:p w14:paraId="14214ED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Nov-11</w:t>
            </w:r>
          </w:p>
        </w:tc>
        <w:tc>
          <w:tcPr>
            <w:tcW w:w="396" w:type="pct"/>
            <w:tcBorders>
              <w:top w:val="nil"/>
              <w:left w:val="nil"/>
              <w:bottom w:val="single" w:sz="4" w:space="0" w:color="auto"/>
              <w:right w:val="single" w:sz="8" w:space="0" w:color="auto"/>
            </w:tcBorders>
            <w:shd w:val="clear" w:color="auto" w:fill="auto"/>
            <w:vAlign w:val="center"/>
            <w:hideMark/>
          </w:tcPr>
          <w:p w14:paraId="5CDB21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F3D3C2A" w14:textId="77777777" w:rsidTr="00042D4A">
        <w:tblPrEx>
          <w:tblLook w:val="0000" w:firstRow="0" w:lastRow="0" w:firstColumn="0" w:lastColumn="0" w:noHBand="0" w:noVBand="0"/>
        </w:tblPrEx>
        <w:trPr>
          <w:trHeight w:val="20"/>
        </w:trPr>
        <w:tc>
          <w:tcPr>
            <w:tcW w:w="262" w:type="pct"/>
            <w:tcBorders>
              <w:top w:val="single" w:sz="4" w:space="0" w:color="auto"/>
              <w:left w:val="single" w:sz="4" w:space="0" w:color="auto"/>
              <w:bottom w:val="single" w:sz="4" w:space="0" w:color="auto"/>
              <w:right w:val="single" w:sz="4" w:space="0" w:color="auto"/>
            </w:tcBorders>
            <w:vAlign w:val="center"/>
          </w:tcPr>
          <w:p w14:paraId="23685FBB" w14:textId="77777777" w:rsidR="005805A1" w:rsidRPr="005805A1" w:rsidRDefault="005805A1" w:rsidP="004F0923">
            <w:pPr>
              <w:keepNext/>
              <w:keepLines/>
              <w:numPr>
                <w:ilvl w:val="0"/>
                <w:numId w:val="16"/>
              </w:numPr>
              <w:rPr>
                <w:rFonts w:asciiTheme="majorBidi" w:eastAsia="SimSun" w:hAnsiTheme="majorBidi" w:cstheme="majorBidi"/>
                <w:lang w:eastAsia="zh-CN"/>
              </w:rPr>
            </w:pPr>
          </w:p>
        </w:tc>
        <w:tc>
          <w:tcPr>
            <w:tcW w:w="319" w:type="pct"/>
            <w:tcBorders>
              <w:top w:val="single" w:sz="4" w:space="0" w:color="auto"/>
              <w:left w:val="single" w:sz="4" w:space="0" w:color="auto"/>
              <w:bottom w:val="single" w:sz="4" w:space="0" w:color="auto"/>
              <w:right w:val="single" w:sz="4" w:space="0" w:color="auto"/>
            </w:tcBorders>
            <w:vAlign w:val="center"/>
          </w:tcPr>
          <w:p w14:paraId="762D5CED"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4</w:t>
            </w:r>
            <w:r w:rsidRPr="005805A1">
              <w:rPr>
                <w:rFonts w:asciiTheme="majorBidi" w:eastAsia="SimSun" w:hAnsiTheme="majorBidi" w:cstheme="majorBidi"/>
                <w:vertAlign w:val="superscript"/>
                <w:lang w:eastAsia="zh-CN"/>
              </w:rPr>
              <w:t>th</w:t>
            </w:r>
          </w:p>
        </w:tc>
        <w:tc>
          <w:tcPr>
            <w:tcW w:w="600" w:type="pct"/>
            <w:tcBorders>
              <w:top w:val="single" w:sz="4" w:space="0" w:color="auto"/>
              <w:left w:val="nil"/>
              <w:bottom w:val="single" w:sz="4" w:space="0" w:color="auto"/>
              <w:right w:val="single" w:sz="4" w:space="0" w:color="auto"/>
            </w:tcBorders>
          </w:tcPr>
          <w:p w14:paraId="4552E1B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 xml:space="preserve">QSPTF/ 08/4/GOV/10 IV.03.M </w:t>
            </w:r>
          </w:p>
        </w:tc>
        <w:tc>
          <w:tcPr>
            <w:tcW w:w="546" w:type="pct"/>
            <w:tcBorders>
              <w:top w:val="single" w:sz="4" w:space="0" w:color="auto"/>
              <w:left w:val="nil"/>
              <w:bottom w:val="single" w:sz="4" w:space="0" w:color="auto"/>
              <w:right w:val="single" w:sz="4" w:space="0" w:color="auto"/>
            </w:tcBorders>
          </w:tcPr>
          <w:p w14:paraId="17A904D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Indonesia &amp; Thailand</w:t>
            </w:r>
          </w:p>
        </w:tc>
        <w:tc>
          <w:tcPr>
            <w:tcW w:w="1273" w:type="pct"/>
            <w:tcBorders>
              <w:top w:val="single" w:sz="4" w:space="0" w:color="auto"/>
              <w:left w:val="nil"/>
              <w:bottom w:val="single" w:sz="4" w:space="0" w:color="auto"/>
              <w:right w:val="single" w:sz="4" w:space="0" w:color="auto"/>
            </w:tcBorders>
          </w:tcPr>
          <w:p w14:paraId="4A2C69A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Technical Support to Strengthening National Capacities for Sound Management of Priority Industrial Carcinogens in Indonesia and Thailand</w:t>
            </w:r>
          </w:p>
        </w:tc>
        <w:tc>
          <w:tcPr>
            <w:tcW w:w="438" w:type="pct"/>
            <w:tcBorders>
              <w:top w:val="single" w:sz="4" w:space="0" w:color="auto"/>
              <w:left w:val="nil"/>
              <w:bottom w:val="single" w:sz="4" w:space="0" w:color="auto"/>
              <w:right w:val="single" w:sz="4" w:space="0" w:color="auto"/>
            </w:tcBorders>
          </w:tcPr>
          <w:p w14:paraId="24DDFD91"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420" w:type="pct"/>
            <w:gridSpan w:val="2"/>
            <w:tcBorders>
              <w:top w:val="single" w:sz="4" w:space="0" w:color="auto"/>
              <w:left w:val="nil"/>
              <w:bottom w:val="single" w:sz="4" w:space="0" w:color="auto"/>
              <w:right w:val="single" w:sz="4" w:space="0" w:color="auto"/>
            </w:tcBorders>
          </w:tcPr>
          <w:p w14:paraId="73556B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single" w:sz="4" w:space="0" w:color="auto"/>
              <w:left w:val="nil"/>
              <w:bottom w:val="single" w:sz="4" w:space="0" w:color="auto"/>
              <w:right w:val="single" w:sz="4" w:space="0" w:color="auto"/>
            </w:tcBorders>
          </w:tcPr>
          <w:p w14:paraId="2F0E018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lang w:val="en-US" w:eastAsia="zh-CN"/>
              </w:rPr>
              <w:t>-D</w:t>
            </w:r>
            <w:r w:rsidRPr="005805A1">
              <w:rPr>
                <w:rFonts w:asciiTheme="majorBidi" w:hAnsiTheme="majorBidi" w:cstheme="majorBidi"/>
                <w:color w:val="000000"/>
                <w:lang w:eastAsia="zh-CN"/>
              </w:rPr>
              <w:t>ec-09</w:t>
            </w:r>
          </w:p>
        </w:tc>
        <w:tc>
          <w:tcPr>
            <w:tcW w:w="348" w:type="pct"/>
            <w:tcBorders>
              <w:top w:val="single" w:sz="4" w:space="0" w:color="auto"/>
              <w:left w:val="nil"/>
              <w:bottom w:val="single" w:sz="4" w:space="0" w:color="auto"/>
              <w:right w:val="single" w:sz="4" w:space="0" w:color="auto"/>
            </w:tcBorders>
          </w:tcPr>
          <w:p w14:paraId="475DB1B9"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Dec-12</w:t>
            </w:r>
          </w:p>
        </w:tc>
        <w:tc>
          <w:tcPr>
            <w:tcW w:w="396" w:type="pct"/>
            <w:tcBorders>
              <w:top w:val="single" w:sz="4" w:space="0" w:color="auto"/>
              <w:left w:val="nil"/>
              <w:bottom w:val="single" w:sz="4" w:space="0" w:color="auto"/>
              <w:right w:val="single" w:sz="4" w:space="0" w:color="auto"/>
            </w:tcBorders>
          </w:tcPr>
          <w:p w14:paraId="7077CE96"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$219,456</w:t>
            </w:r>
          </w:p>
        </w:tc>
      </w:tr>
      <w:tr w:rsidR="005805A1" w:rsidRPr="005805A1" w14:paraId="2518B47F" w14:textId="77777777" w:rsidTr="00042D4A">
        <w:tblPrEx>
          <w:tblLook w:val="0000" w:firstRow="0" w:lastRow="0" w:firstColumn="0" w:lastColumn="0" w:noHBand="0" w:noVBand="0"/>
        </w:tblPrEx>
        <w:trPr>
          <w:trHeight w:val="20"/>
        </w:trPr>
        <w:tc>
          <w:tcPr>
            <w:tcW w:w="262" w:type="pct"/>
            <w:tcBorders>
              <w:top w:val="single" w:sz="4" w:space="0" w:color="auto"/>
              <w:left w:val="single" w:sz="4" w:space="0" w:color="auto"/>
              <w:bottom w:val="single" w:sz="4" w:space="0" w:color="auto"/>
              <w:right w:val="single" w:sz="4" w:space="0" w:color="auto"/>
            </w:tcBorders>
            <w:vAlign w:val="center"/>
          </w:tcPr>
          <w:p w14:paraId="2B39F1D9" w14:textId="77777777" w:rsidR="005805A1" w:rsidRPr="005805A1" w:rsidRDefault="005805A1" w:rsidP="004F0923">
            <w:pPr>
              <w:numPr>
                <w:ilvl w:val="0"/>
                <w:numId w:val="16"/>
              </w:numPr>
              <w:rPr>
                <w:rFonts w:asciiTheme="majorBidi" w:eastAsia="SimSun" w:hAnsiTheme="majorBidi" w:cstheme="majorBidi"/>
                <w:lang w:eastAsia="zh-CN"/>
              </w:rPr>
            </w:pPr>
          </w:p>
        </w:tc>
        <w:tc>
          <w:tcPr>
            <w:tcW w:w="319" w:type="pct"/>
            <w:tcBorders>
              <w:top w:val="single" w:sz="4" w:space="0" w:color="auto"/>
              <w:left w:val="single" w:sz="4" w:space="0" w:color="auto"/>
              <w:bottom w:val="single" w:sz="4" w:space="0" w:color="auto"/>
              <w:right w:val="single" w:sz="4" w:space="0" w:color="auto"/>
            </w:tcBorders>
            <w:vAlign w:val="center"/>
          </w:tcPr>
          <w:p w14:paraId="68FFDC7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5</w:t>
            </w:r>
            <w:r w:rsidRPr="005805A1">
              <w:rPr>
                <w:rFonts w:asciiTheme="majorBidi" w:eastAsia="SimSun" w:hAnsiTheme="majorBidi" w:cstheme="majorBidi"/>
                <w:vertAlign w:val="superscript"/>
                <w:lang w:eastAsia="zh-CN"/>
              </w:rPr>
              <w:t>th</w:t>
            </w:r>
          </w:p>
        </w:tc>
        <w:tc>
          <w:tcPr>
            <w:tcW w:w="600" w:type="pct"/>
            <w:tcBorders>
              <w:top w:val="single" w:sz="4" w:space="0" w:color="auto"/>
              <w:left w:val="single" w:sz="4" w:space="0" w:color="auto"/>
              <w:bottom w:val="single" w:sz="4" w:space="0" w:color="auto"/>
              <w:right w:val="single" w:sz="4" w:space="0" w:color="auto"/>
            </w:tcBorders>
          </w:tcPr>
          <w:p w14:paraId="3AB9716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 08/5/GOV/11 V.13.G.LKA</w:t>
            </w:r>
          </w:p>
        </w:tc>
        <w:tc>
          <w:tcPr>
            <w:tcW w:w="546" w:type="pct"/>
            <w:tcBorders>
              <w:top w:val="single" w:sz="4" w:space="0" w:color="auto"/>
              <w:left w:val="single" w:sz="4" w:space="0" w:color="auto"/>
              <w:bottom w:val="single" w:sz="4" w:space="0" w:color="auto"/>
              <w:right w:val="single" w:sz="4" w:space="0" w:color="auto"/>
            </w:tcBorders>
          </w:tcPr>
          <w:p w14:paraId="77409B1D" w14:textId="77777777" w:rsidR="005805A1" w:rsidRPr="005805A1" w:rsidRDefault="005805A1" w:rsidP="005805A1">
            <w:pPr>
              <w:rPr>
                <w:rFonts w:asciiTheme="majorBidi" w:eastAsia="SimSun" w:hAnsiTheme="majorBidi" w:cstheme="majorBidi"/>
                <w:lang w:eastAsia="zh-CN"/>
              </w:rPr>
            </w:pPr>
          </w:p>
          <w:p w14:paraId="048B9CC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Sri Lanka</w:t>
            </w:r>
          </w:p>
        </w:tc>
        <w:tc>
          <w:tcPr>
            <w:tcW w:w="1273" w:type="pct"/>
            <w:tcBorders>
              <w:top w:val="single" w:sz="4" w:space="0" w:color="auto"/>
              <w:left w:val="single" w:sz="4" w:space="0" w:color="auto"/>
              <w:bottom w:val="single" w:sz="4" w:space="0" w:color="auto"/>
              <w:right w:val="single" w:sz="4" w:space="0" w:color="auto"/>
            </w:tcBorders>
          </w:tcPr>
          <w:p w14:paraId="7B0B224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National Capacities for Sound Management of Priority Industrial Carcinogens and  Updating National Chemicals Profile in Sri Lanka</w:t>
            </w:r>
          </w:p>
        </w:tc>
        <w:tc>
          <w:tcPr>
            <w:tcW w:w="438" w:type="pct"/>
            <w:tcBorders>
              <w:top w:val="single" w:sz="4" w:space="0" w:color="auto"/>
              <w:left w:val="single" w:sz="4" w:space="0" w:color="auto"/>
              <w:bottom w:val="single" w:sz="4" w:space="0" w:color="auto"/>
              <w:right w:val="single" w:sz="4" w:space="0" w:color="auto"/>
            </w:tcBorders>
          </w:tcPr>
          <w:p w14:paraId="752F451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417" w:type="pct"/>
            <w:tcBorders>
              <w:top w:val="single" w:sz="4" w:space="0" w:color="auto"/>
              <w:left w:val="single" w:sz="4" w:space="0" w:color="auto"/>
              <w:bottom w:val="single" w:sz="6" w:space="0" w:color="auto"/>
              <w:right w:val="single" w:sz="6" w:space="0" w:color="auto"/>
            </w:tcBorders>
          </w:tcPr>
          <w:p w14:paraId="317AD69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401" w:type="pct"/>
            <w:gridSpan w:val="2"/>
            <w:tcBorders>
              <w:top w:val="single" w:sz="4" w:space="0" w:color="auto"/>
              <w:left w:val="single" w:sz="6" w:space="0" w:color="auto"/>
              <w:bottom w:val="single" w:sz="6" w:space="0" w:color="auto"/>
              <w:right w:val="single" w:sz="6" w:space="0" w:color="auto"/>
            </w:tcBorders>
          </w:tcPr>
          <w:p w14:paraId="5086C76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7-Dec-09</w:t>
            </w:r>
          </w:p>
        </w:tc>
        <w:tc>
          <w:tcPr>
            <w:tcW w:w="348" w:type="pct"/>
            <w:tcBorders>
              <w:top w:val="single" w:sz="4" w:space="0" w:color="auto"/>
              <w:left w:val="single" w:sz="6" w:space="0" w:color="auto"/>
              <w:bottom w:val="single" w:sz="6" w:space="0" w:color="auto"/>
              <w:right w:val="single" w:sz="6" w:space="0" w:color="auto"/>
            </w:tcBorders>
          </w:tcPr>
          <w:p w14:paraId="5D9C99E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6-Dec-12</w:t>
            </w:r>
          </w:p>
        </w:tc>
        <w:tc>
          <w:tcPr>
            <w:tcW w:w="396" w:type="pct"/>
            <w:tcBorders>
              <w:top w:val="single" w:sz="4" w:space="0" w:color="auto"/>
              <w:left w:val="single" w:sz="6" w:space="0" w:color="auto"/>
              <w:bottom w:val="single" w:sz="6" w:space="0" w:color="auto"/>
              <w:right w:val="single" w:sz="6" w:space="0" w:color="auto"/>
            </w:tcBorders>
          </w:tcPr>
          <w:p w14:paraId="5BC80FF3"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$232,539</w:t>
            </w:r>
          </w:p>
        </w:tc>
      </w:tr>
      <w:tr w:rsidR="005805A1" w:rsidRPr="005805A1" w14:paraId="3AC3C6B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FD1301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72EFF4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4103481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08/5/GOV/20 V.12.G.SYC</w:t>
            </w:r>
          </w:p>
        </w:tc>
        <w:tc>
          <w:tcPr>
            <w:tcW w:w="546" w:type="pct"/>
            <w:tcBorders>
              <w:top w:val="nil"/>
              <w:left w:val="nil"/>
              <w:bottom w:val="single" w:sz="8" w:space="0" w:color="auto"/>
              <w:right w:val="single" w:sz="8" w:space="0" w:color="auto"/>
            </w:tcBorders>
            <w:shd w:val="clear" w:color="auto" w:fill="auto"/>
            <w:vAlign w:val="center"/>
            <w:hideMark/>
          </w:tcPr>
          <w:p w14:paraId="35F16E4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Seychelles</w:t>
            </w:r>
          </w:p>
        </w:tc>
        <w:tc>
          <w:tcPr>
            <w:tcW w:w="1273" w:type="pct"/>
            <w:tcBorders>
              <w:top w:val="nil"/>
              <w:left w:val="nil"/>
              <w:bottom w:val="single" w:sz="8" w:space="0" w:color="auto"/>
              <w:right w:val="single" w:sz="8" w:space="0" w:color="auto"/>
            </w:tcBorders>
            <w:shd w:val="clear" w:color="auto" w:fill="auto"/>
            <w:vAlign w:val="center"/>
            <w:hideMark/>
          </w:tcPr>
          <w:p w14:paraId="0A205E0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an Integrated National Programme for the Sound Management of Chemicals and SAICM Implementation in Seychelles</w:t>
            </w:r>
          </w:p>
        </w:tc>
        <w:tc>
          <w:tcPr>
            <w:tcW w:w="438" w:type="pct"/>
            <w:tcBorders>
              <w:top w:val="nil"/>
              <w:left w:val="nil"/>
              <w:bottom w:val="single" w:sz="8" w:space="0" w:color="auto"/>
              <w:right w:val="single" w:sz="8" w:space="0" w:color="auto"/>
            </w:tcBorders>
            <w:shd w:val="clear" w:color="auto" w:fill="auto"/>
            <w:vAlign w:val="center"/>
            <w:hideMark/>
          </w:tcPr>
          <w:p w14:paraId="16C504C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F54D08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13D1D3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73A699A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Jan-13</w:t>
            </w:r>
          </w:p>
        </w:tc>
        <w:tc>
          <w:tcPr>
            <w:tcW w:w="396" w:type="pct"/>
            <w:tcBorders>
              <w:top w:val="nil"/>
              <w:left w:val="nil"/>
              <w:bottom w:val="single" w:sz="8" w:space="0" w:color="auto"/>
              <w:right w:val="single" w:sz="8" w:space="0" w:color="auto"/>
            </w:tcBorders>
            <w:shd w:val="clear" w:color="auto" w:fill="auto"/>
            <w:vAlign w:val="center"/>
            <w:hideMark/>
          </w:tcPr>
          <w:p w14:paraId="5962B4E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794FFF5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3ABDD9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3607B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767924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08/5/GOV/08 V.15.G.UZB</w:t>
            </w:r>
          </w:p>
        </w:tc>
        <w:tc>
          <w:tcPr>
            <w:tcW w:w="546" w:type="pct"/>
            <w:tcBorders>
              <w:top w:val="nil"/>
              <w:left w:val="nil"/>
              <w:bottom w:val="single" w:sz="8" w:space="0" w:color="auto"/>
              <w:right w:val="single" w:sz="8" w:space="0" w:color="auto"/>
            </w:tcBorders>
            <w:shd w:val="clear" w:color="auto" w:fill="auto"/>
            <w:vAlign w:val="center"/>
            <w:hideMark/>
          </w:tcPr>
          <w:p w14:paraId="3B630B4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Uzbekistan</w:t>
            </w:r>
          </w:p>
        </w:tc>
        <w:tc>
          <w:tcPr>
            <w:tcW w:w="1273" w:type="pct"/>
            <w:tcBorders>
              <w:top w:val="nil"/>
              <w:left w:val="nil"/>
              <w:bottom w:val="single" w:sz="8" w:space="0" w:color="auto"/>
              <w:right w:val="single" w:sz="8" w:space="0" w:color="auto"/>
            </w:tcBorders>
            <w:shd w:val="clear" w:color="auto" w:fill="auto"/>
            <w:vAlign w:val="center"/>
            <w:hideMark/>
          </w:tcPr>
          <w:p w14:paraId="61B37A3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an Integrated National Programme for the Sound Management of Chemicals and SAICM Implementation in Uzbekistan</w:t>
            </w:r>
          </w:p>
        </w:tc>
        <w:tc>
          <w:tcPr>
            <w:tcW w:w="438" w:type="pct"/>
            <w:tcBorders>
              <w:top w:val="nil"/>
              <w:left w:val="nil"/>
              <w:bottom w:val="single" w:sz="8" w:space="0" w:color="auto"/>
              <w:right w:val="single" w:sz="8" w:space="0" w:color="auto"/>
            </w:tcBorders>
            <w:shd w:val="clear" w:color="auto" w:fill="auto"/>
            <w:vAlign w:val="center"/>
            <w:hideMark/>
          </w:tcPr>
          <w:p w14:paraId="3D64029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40C3612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2273AF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4B1DA54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Jan-13</w:t>
            </w:r>
          </w:p>
        </w:tc>
        <w:tc>
          <w:tcPr>
            <w:tcW w:w="396" w:type="pct"/>
            <w:tcBorders>
              <w:top w:val="nil"/>
              <w:left w:val="nil"/>
              <w:bottom w:val="single" w:sz="8" w:space="0" w:color="auto"/>
              <w:right w:val="single" w:sz="8" w:space="0" w:color="auto"/>
            </w:tcBorders>
            <w:shd w:val="clear" w:color="auto" w:fill="auto"/>
            <w:vAlign w:val="center"/>
            <w:hideMark/>
          </w:tcPr>
          <w:p w14:paraId="4B5AE6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66626B3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D03A8E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073D9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7726BF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08/5/NGO/04 V.17.C.EAF NGO</w:t>
            </w:r>
          </w:p>
        </w:tc>
        <w:tc>
          <w:tcPr>
            <w:tcW w:w="546" w:type="pct"/>
            <w:tcBorders>
              <w:top w:val="nil"/>
              <w:left w:val="nil"/>
              <w:bottom w:val="single" w:sz="8" w:space="0" w:color="auto"/>
              <w:right w:val="single" w:sz="8" w:space="0" w:color="auto"/>
            </w:tcBorders>
            <w:shd w:val="clear" w:color="auto" w:fill="auto"/>
            <w:vAlign w:val="center"/>
            <w:hideMark/>
          </w:tcPr>
          <w:p w14:paraId="5BA472F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AGENDA, iLima-Kenya &amp; NAPE</w:t>
            </w:r>
          </w:p>
        </w:tc>
        <w:tc>
          <w:tcPr>
            <w:tcW w:w="1273" w:type="pct"/>
            <w:tcBorders>
              <w:top w:val="nil"/>
              <w:left w:val="nil"/>
              <w:bottom w:val="single" w:sz="8" w:space="0" w:color="auto"/>
              <w:right w:val="single" w:sz="8" w:space="0" w:color="auto"/>
            </w:tcBorders>
            <w:shd w:val="clear" w:color="auto" w:fill="auto"/>
            <w:vAlign w:val="center"/>
            <w:hideMark/>
          </w:tcPr>
          <w:p w14:paraId="4EDC3DB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SAICM implementation is East Africa: Law reform and capacity building for sound chemicals management in Kenya, Tanzania and Uganda</w:t>
            </w:r>
          </w:p>
        </w:tc>
        <w:tc>
          <w:tcPr>
            <w:tcW w:w="438" w:type="pct"/>
            <w:tcBorders>
              <w:top w:val="nil"/>
              <w:left w:val="nil"/>
              <w:bottom w:val="single" w:sz="8" w:space="0" w:color="auto"/>
              <w:right w:val="single" w:sz="8" w:space="0" w:color="auto"/>
            </w:tcBorders>
            <w:shd w:val="clear" w:color="auto" w:fill="auto"/>
            <w:vAlign w:val="center"/>
            <w:hideMark/>
          </w:tcPr>
          <w:p w14:paraId="723834D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151535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57F6DBB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20-Mar-09</w:t>
            </w:r>
          </w:p>
        </w:tc>
        <w:tc>
          <w:tcPr>
            <w:tcW w:w="348" w:type="pct"/>
            <w:tcBorders>
              <w:top w:val="nil"/>
              <w:left w:val="nil"/>
              <w:bottom w:val="single" w:sz="8" w:space="0" w:color="auto"/>
              <w:right w:val="single" w:sz="8" w:space="0" w:color="auto"/>
            </w:tcBorders>
            <w:shd w:val="clear" w:color="auto" w:fill="auto"/>
            <w:vAlign w:val="center"/>
            <w:hideMark/>
          </w:tcPr>
          <w:p w14:paraId="3456D9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Mar-11</w:t>
            </w:r>
          </w:p>
        </w:tc>
        <w:tc>
          <w:tcPr>
            <w:tcW w:w="396" w:type="pct"/>
            <w:tcBorders>
              <w:top w:val="nil"/>
              <w:left w:val="nil"/>
              <w:bottom w:val="single" w:sz="8" w:space="0" w:color="auto"/>
              <w:right w:val="single" w:sz="8" w:space="0" w:color="auto"/>
            </w:tcBorders>
            <w:shd w:val="clear" w:color="auto" w:fill="auto"/>
            <w:vAlign w:val="center"/>
            <w:hideMark/>
          </w:tcPr>
          <w:p w14:paraId="02F0AE7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46EA1F8D"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8B70DB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19631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9EE083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08/5/GOV/10 V.08.G.MRT</w:t>
            </w:r>
          </w:p>
        </w:tc>
        <w:tc>
          <w:tcPr>
            <w:tcW w:w="546" w:type="pct"/>
            <w:tcBorders>
              <w:top w:val="nil"/>
              <w:left w:val="nil"/>
              <w:bottom w:val="single" w:sz="8" w:space="0" w:color="auto"/>
              <w:right w:val="single" w:sz="8" w:space="0" w:color="auto"/>
            </w:tcBorders>
            <w:shd w:val="clear" w:color="auto" w:fill="auto"/>
            <w:vAlign w:val="center"/>
            <w:hideMark/>
          </w:tcPr>
          <w:p w14:paraId="0BBD735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Mauritania</w:t>
            </w:r>
          </w:p>
        </w:tc>
        <w:tc>
          <w:tcPr>
            <w:tcW w:w="1273" w:type="pct"/>
            <w:tcBorders>
              <w:top w:val="nil"/>
              <w:left w:val="nil"/>
              <w:bottom w:val="single" w:sz="8" w:space="0" w:color="auto"/>
              <w:right w:val="single" w:sz="8" w:space="0" w:color="auto"/>
            </w:tcBorders>
            <w:shd w:val="clear" w:color="auto" w:fill="auto"/>
            <w:vAlign w:val="center"/>
            <w:hideMark/>
          </w:tcPr>
          <w:p w14:paraId="7DFE3F7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Mauritania, UNDP and UNEP Partnership Initiative for the Integration of Sound Management of Chemicals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1DD4E1C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0AE5DE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2F9BFE0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07-Oct-09</w:t>
            </w:r>
          </w:p>
        </w:tc>
        <w:tc>
          <w:tcPr>
            <w:tcW w:w="348" w:type="pct"/>
            <w:tcBorders>
              <w:top w:val="nil"/>
              <w:left w:val="nil"/>
              <w:bottom w:val="single" w:sz="8" w:space="0" w:color="auto"/>
              <w:right w:val="single" w:sz="8" w:space="0" w:color="auto"/>
            </w:tcBorders>
            <w:shd w:val="clear" w:color="auto" w:fill="auto"/>
            <w:vAlign w:val="center"/>
            <w:hideMark/>
          </w:tcPr>
          <w:p w14:paraId="0E6CCCA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Apr-11</w:t>
            </w:r>
          </w:p>
        </w:tc>
        <w:tc>
          <w:tcPr>
            <w:tcW w:w="396" w:type="pct"/>
            <w:tcBorders>
              <w:top w:val="nil"/>
              <w:left w:val="nil"/>
              <w:bottom w:val="single" w:sz="8" w:space="0" w:color="auto"/>
              <w:right w:val="single" w:sz="8" w:space="0" w:color="auto"/>
            </w:tcBorders>
            <w:shd w:val="clear" w:color="auto" w:fill="auto"/>
            <w:vAlign w:val="center"/>
            <w:hideMark/>
          </w:tcPr>
          <w:p w14:paraId="7EF2E28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6FD24EC8"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EC9467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AA0AF0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71666B3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08/5/GOV/14 V.16.G.ZMB</w:t>
            </w:r>
          </w:p>
        </w:tc>
        <w:tc>
          <w:tcPr>
            <w:tcW w:w="546" w:type="pct"/>
            <w:tcBorders>
              <w:top w:val="nil"/>
              <w:left w:val="nil"/>
              <w:bottom w:val="single" w:sz="8" w:space="0" w:color="auto"/>
              <w:right w:val="single" w:sz="8" w:space="0" w:color="auto"/>
            </w:tcBorders>
            <w:shd w:val="clear" w:color="auto" w:fill="auto"/>
            <w:vAlign w:val="center"/>
            <w:hideMark/>
          </w:tcPr>
          <w:p w14:paraId="012B08A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Zambia</w:t>
            </w:r>
          </w:p>
        </w:tc>
        <w:tc>
          <w:tcPr>
            <w:tcW w:w="1273" w:type="pct"/>
            <w:tcBorders>
              <w:top w:val="nil"/>
              <w:left w:val="nil"/>
              <w:bottom w:val="single" w:sz="8" w:space="0" w:color="auto"/>
              <w:right w:val="single" w:sz="8" w:space="0" w:color="auto"/>
            </w:tcBorders>
            <w:shd w:val="clear" w:color="auto" w:fill="auto"/>
            <w:vAlign w:val="center"/>
            <w:hideMark/>
          </w:tcPr>
          <w:p w14:paraId="6AF6A31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SAICM Implementation and Supporting GHS Capacity Building in Zambia</w:t>
            </w:r>
          </w:p>
        </w:tc>
        <w:tc>
          <w:tcPr>
            <w:tcW w:w="438" w:type="pct"/>
            <w:tcBorders>
              <w:top w:val="nil"/>
              <w:left w:val="nil"/>
              <w:bottom w:val="single" w:sz="8" w:space="0" w:color="auto"/>
              <w:right w:val="single" w:sz="8" w:space="0" w:color="auto"/>
            </w:tcBorders>
            <w:shd w:val="clear" w:color="auto" w:fill="auto"/>
            <w:vAlign w:val="center"/>
            <w:hideMark/>
          </w:tcPr>
          <w:p w14:paraId="12DB6F5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74B34A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B2F883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1988890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 Jan 2012</w:t>
            </w:r>
          </w:p>
        </w:tc>
        <w:tc>
          <w:tcPr>
            <w:tcW w:w="396" w:type="pct"/>
            <w:tcBorders>
              <w:top w:val="nil"/>
              <w:left w:val="nil"/>
              <w:bottom w:val="single" w:sz="8" w:space="0" w:color="auto"/>
              <w:right w:val="single" w:sz="8" w:space="0" w:color="auto"/>
            </w:tcBorders>
            <w:shd w:val="clear" w:color="auto" w:fill="auto"/>
            <w:vAlign w:val="center"/>
            <w:hideMark/>
          </w:tcPr>
          <w:p w14:paraId="25FCD7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7453F8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22538A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8FC45F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11453E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08/5/GOV/02 V.03.G.PRK</w:t>
            </w:r>
          </w:p>
        </w:tc>
        <w:tc>
          <w:tcPr>
            <w:tcW w:w="546" w:type="pct"/>
            <w:tcBorders>
              <w:top w:val="nil"/>
              <w:left w:val="nil"/>
              <w:bottom w:val="single" w:sz="8" w:space="0" w:color="auto"/>
              <w:right w:val="single" w:sz="8" w:space="0" w:color="auto"/>
            </w:tcBorders>
            <w:shd w:val="clear" w:color="auto" w:fill="auto"/>
            <w:vAlign w:val="center"/>
            <w:hideMark/>
          </w:tcPr>
          <w:p w14:paraId="23E433A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DPR Korea</w:t>
            </w:r>
          </w:p>
        </w:tc>
        <w:tc>
          <w:tcPr>
            <w:tcW w:w="1273" w:type="pct"/>
            <w:tcBorders>
              <w:top w:val="nil"/>
              <w:left w:val="nil"/>
              <w:bottom w:val="single" w:sz="8" w:space="0" w:color="auto"/>
              <w:right w:val="single" w:sz="8" w:space="0" w:color="auto"/>
            </w:tcBorders>
            <w:shd w:val="clear" w:color="auto" w:fill="auto"/>
            <w:vAlign w:val="center"/>
            <w:hideMark/>
          </w:tcPr>
          <w:p w14:paraId="049DE92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National SAICM Implementation in the Democratic People’s Republic of Korea</w:t>
            </w:r>
          </w:p>
        </w:tc>
        <w:tc>
          <w:tcPr>
            <w:tcW w:w="438" w:type="pct"/>
            <w:tcBorders>
              <w:top w:val="nil"/>
              <w:left w:val="nil"/>
              <w:bottom w:val="single" w:sz="8" w:space="0" w:color="auto"/>
              <w:right w:val="single" w:sz="8" w:space="0" w:color="auto"/>
            </w:tcBorders>
            <w:shd w:val="clear" w:color="auto" w:fill="auto"/>
            <w:vAlign w:val="center"/>
            <w:hideMark/>
          </w:tcPr>
          <w:p w14:paraId="390751F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8DF684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5DB09B4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01-Apr-09</w:t>
            </w:r>
          </w:p>
        </w:tc>
        <w:tc>
          <w:tcPr>
            <w:tcW w:w="348" w:type="pct"/>
            <w:tcBorders>
              <w:top w:val="nil"/>
              <w:left w:val="nil"/>
              <w:bottom w:val="single" w:sz="8" w:space="0" w:color="auto"/>
              <w:right w:val="single" w:sz="8" w:space="0" w:color="auto"/>
            </w:tcBorders>
            <w:shd w:val="clear" w:color="auto" w:fill="auto"/>
            <w:vAlign w:val="center"/>
            <w:hideMark/>
          </w:tcPr>
          <w:p w14:paraId="5B41B5B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Apr-11</w:t>
            </w:r>
          </w:p>
        </w:tc>
        <w:tc>
          <w:tcPr>
            <w:tcW w:w="396" w:type="pct"/>
            <w:tcBorders>
              <w:top w:val="nil"/>
              <w:left w:val="nil"/>
              <w:bottom w:val="single" w:sz="8" w:space="0" w:color="auto"/>
              <w:right w:val="single" w:sz="8" w:space="0" w:color="auto"/>
            </w:tcBorders>
            <w:shd w:val="clear" w:color="auto" w:fill="auto"/>
            <w:vAlign w:val="center"/>
            <w:hideMark/>
          </w:tcPr>
          <w:p w14:paraId="02E49C1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$244,750</w:t>
            </w:r>
          </w:p>
        </w:tc>
      </w:tr>
      <w:tr w:rsidR="005805A1" w:rsidRPr="005805A1" w14:paraId="05F634C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6A2ECB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360350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CDFDDE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08/5/GOV/22 V.02.G.COL</w:t>
            </w:r>
          </w:p>
        </w:tc>
        <w:tc>
          <w:tcPr>
            <w:tcW w:w="546" w:type="pct"/>
            <w:tcBorders>
              <w:top w:val="nil"/>
              <w:left w:val="nil"/>
              <w:bottom w:val="single" w:sz="8" w:space="0" w:color="auto"/>
              <w:right w:val="single" w:sz="8" w:space="0" w:color="auto"/>
            </w:tcBorders>
            <w:shd w:val="clear" w:color="auto" w:fill="auto"/>
            <w:vAlign w:val="center"/>
            <w:hideMark/>
          </w:tcPr>
          <w:p w14:paraId="1350F13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Colombia</w:t>
            </w:r>
          </w:p>
        </w:tc>
        <w:tc>
          <w:tcPr>
            <w:tcW w:w="1273" w:type="pct"/>
            <w:tcBorders>
              <w:top w:val="nil"/>
              <w:left w:val="nil"/>
              <w:bottom w:val="single" w:sz="8" w:space="0" w:color="auto"/>
              <w:right w:val="single" w:sz="8" w:space="0" w:color="auto"/>
            </w:tcBorders>
            <w:shd w:val="clear" w:color="auto" w:fill="auto"/>
            <w:vAlign w:val="center"/>
            <w:hideMark/>
          </w:tcPr>
          <w:p w14:paraId="2343707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Governance for SAICM Implementation in Colombia</w:t>
            </w:r>
          </w:p>
        </w:tc>
        <w:tc>
          <w:tcPr>
            <w:tcW w:w="438" w:type="pct"/>
            <w:tcBorders>
              <w:top w:val="nil"/>
              <w:left w:val="nil"/>
              <w:bottom w:val="single" w:sz="8" w:space="0" w:color="auto"/>
              <w:right w:val="single" w:sz="8" w:space="0" w:color="auto"/>
            </w:tcBorders>
            <w:shd w:val="clear" w:color="auto" w:fill="auto"/>
            <w:vAlign w:val="center"/>
            <w:hideMark/>
          </w:tcPr>
          <w:p w14:paraId="6D3EBE7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1B1D429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4C900AE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28-May-10</w:t>
            </w:r>
          </w:p>
        </w:tc>
        <w:tc>
          <w:tcPr>
            <w:tcW w:w="348" w:type="pct"/>
            <w:tcBorders>
              <w:top w:val="nil"/>
              <w:left w:val="nil"/>
              <w:bottom w:val="single" w:sz="8" w:space="0" w:color="auto"/>
              <w:right w:val="single" w:sz="8" w:space="0" w:color="auto"/>
            </w:tcBorders>
            <w:shd w:val="clear" w:color="auto" w:fill="auto"/>
            <w:vAlign w:val="center"/>
            <w:hideMark/>
          </w:tcPr>
          <w:p w14:paraId="4CFED8F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 xml:space="preserve">Extension to 30 </w:t>
            </w:r>
            <w:r w:rsidRPr="005805A1">
              <w:rPr>
                <w:rFonts w:asciiTheme="majorBidi" w:hAnsiTheme="majorBidi" w:cstheme="majorBidi"/>
                <w:color w:val="000000"/>
                <w:lang w:eastAsia="zh-CN"/>
              </w:rPr>
              <w:lastRenderedPageBreak/>
              <w:t>Nov 2013</w:t>
            </w:r>
          </w:p>
        </w:tc>
        <w:tc>
          <w:tcPr>
            <w:tcW w:w="396" w:type="pct"/>
            <w:tcBorders>
              <w:top w:val="nil"/>
              <w:left w:val="nil"/>
              <w:bottom w:val="single" w:sz="8" w:space="0" w:color="auto"/>
              <w:right w:val="single" w:sz="8" w:space="0" w:color="auto"/>
            </w:tcBorders>
            <w:shd w:val="clear" w:color="auto" w:fill="auto"/>
            <w:vAlign w:val="center"/>
            <w:hideMark/>
          </w:tcPr>
          <w:p w14:paraId="67D5890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$249,800</w:t>
            </w:r>
          </w:p>
        </w:tc>
      </w:tr>
      <w:tr w:rsidR="005805A1" w:rsidRPr="005805A1" w14:paraId="38322948"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1534CF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3BDADE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EC5338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08/5/GOV/21 V.05.G.HND</w:t>
            </w:r>
          </w:p>
        </w:tc>
        <w:tc>
          <w:tcPr>
            <w:tcW w:w="546" w:type="pct"/>
            <w:tcBorders>
              <w:top w:val="nil"/>
              <w:left w:val="nil"/>
              <w:bottom w:val="single" w:sz="8" w:space="0" w:color="auto"/>
              <w:right w:val="single" w:sz="8" w:space="0" w:color="auto"/>
            </w:tcBorders>
            <w:shd w:val="clear" w:color="auto" w:fill="auto"/>
            <w:vAlign w:val="center"/>
            <w:hideMark/>
          </w:tcPr>
          <w:p w14:paraId="0E56E69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Honduras</w:t>
            </w:r>
          </w:p>
        </w:tc>
        <w:tc>
          <w:tcPr>
            <w:tcW w:w="1273" w:type="pct"/>
            <w:tcBorders>
              <w:top w:val="nil"/>
              <w:left w:val="nil"/>
              <w:bottom w:val="single" w:sz="8" w:space="0" w:color="auto"/>
              <w:right w:val="single" w:sz="8" w:space="0" w:color="auto"/>
            </w:tcBorders>
            <w:shd w:val="clear" w:color="auto" w:fill="auto"/>
            <w:vAlign w:val="center"/>
            <w:hideMark/>
          </w:tcPr>
          <w:p w14:paraId="36D8DDD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Honduras, UNDP, and UNEP Partnership Initiative for the Integration of Sound Management of Chemicals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38C330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3321312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1B6843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22-Jul-11</w:t>
            </w:r>
          </w:p>
        </w:tc>
        <w:tc>
          <w:tcPr>
            <w:tcW w:w="348" w:type="pct"/>
            <w:tcBorders>
              <w:top w:val="nil"/>
              <w:left w:val="nil"/>
              <w:bottom w:val="single" w:sz="8" w:space="0" w:color="auto"/>
              <w:right w:val="single" w:sz="8" w:space="0" w:color="auto"/>
            </w:tcBorders>
            <w:shd w:val="clear" w:color="auto" w:fill="auto"/>
            <w:vAlign w:val="center"/>
            <w:hideMark/>
          </w:tcPr>
          <w:p w14:paraId="09E2CEF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Jul-13</w:t>
            </w:r>
          </w:p>
        </w:tc>
        <w:tc>
          <w:tcPr>
            <w:tcW w:w="396" w:type="pct"/>
            <w:tcBorders>
              <w:top w:val="nil"/>
              <w:left w:val="nil"/>
              <w:bottom w:val="single" w:sz="8" w:space="0" w:color="auto"/>
              <w:right w:val="single" w:sz="8" w:space="0" w:color="auto"/>
            </w:tcBorders>
            <w:shd w:val="clear" w:color="auto" w:fill="auto"/>
            <w:vAlign w:val="center"/>
            <w:hideMark/>
          </w:tcPr>
          <w:p w14:paraId="5D2A3B4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C79851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76671F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02FF80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B4A63B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08/5/GOV/09 V.09.G.MAR</w:t>
            </w:r>
          </w:p>
        </w:tc>
        <w:tc>
          <w:tcPr>
            <w:tcW w:w="546" w:type="pct"/>
            <w:tcBorders>
              <w:top w:val="nil"/>
              <w:left w:val="nil"/>
              <w:bottom w:val="single" w:sz="8" w:space="0" w:color="auto"/>
              <w:right w:val="single" w:sz="8" w:space="0" w:color="auto"/>
            </w:tcBorders>
            <w:shd w:val="clear" w:color="auto" w:fill="auto"/>
            <w:vAlign w:val="center"/>
            <w:hideMark/>
          </w:tcPr>
          <w:p w14:paraId="2FE0D23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Morocco</w:t>
            </w:r>
          </w:p>
        </w:tc>
        <w:tc>
          <w:tcPr>
            <w:tcW w:w="1273" w:type="pct"/>
            <w:tcBorders>
              <w:top w:val="nil"/>
              <w:left w:val="nil"/>
              <w:bottom w:val="single" w:sz="8" w:space="0" w:color="auto"/>
              <w:right w:val="single" w:sz="8" w:space="0" w:color="auto"/>
            </w:tcBorders>
            <w:shd w:val="clear" w:color="auto" w:fill="auto"/>
            <w:vAlign w:val="center"/>
            <w:hideMark/>
          </w:tcPr>
          <w:p w14:paraId="5EECE37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capacity for the safe management of public health pesticides in Morocco</w:t>
            </w:r>
          </w:p>
        </w:tc>
        <w:tc>
          <w:tcPr>
            <w:tcW w:w="438" w:type="pct"/>
            <w:tcBorders>
              <w:top w:val="nil"/>
              <w:left w:val="nil"/>
              <w:bottom w:val="single" w:sz="8" w:space="0" w:color="auto"/>
              <w:right w:val="single" w:sz="8" w:space="0" w:color="auto"/>
            </w:tcBorders>
            <w:shd w:val="clear" w:color="auto" w:fill="auto"/>
            <w:vAlign w:val="center"/>
            <w:hideMark/>
          </w:tcPr>
          <w:p w14:paraId="40E021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WHO</w:t>
            </w:r>
          </w:p>
        </w:tc>
        <w:tc>
          <w:tcPr>
            <w:tcW w:w="420" w:type="pct"/>
            <w:gridSpan w:val="2"/>
            <w:tcBorders>
              <w:top w:val="nil"/>
              <w:left w:val="nil"/>
              <w:bottom w:val="single" w:sz="8" w:space="0" w:color="auto"/>
              <w:right w:val="single" w:sz="8" w:space="0" w:color="auto"/>
            </w:tcBorders>
            <w:shd w:val="clear" w:color="auto" w:fill="auto"/>
            <w:vAlign w:val="center"/>
            <w:hideMark/>
          </w:tcPr>
          <w:p w14:paraId="715F01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4B9FED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06-Nov-09</w:t>
            </w:r>
          </w:p>
        </w:tc>
        <w:tc>
          <w:tcPr>
            <w:tcW w:w="348" w:type="pct"/>
            <w:tcBorders>
              <w:top w:val="nil"/>
              <w:left w:val="nil"/>
              <w:bottom w:val="single" w:sz="8" w:space="0" w:color="auto"/>
              <w:right w:val="single" w:sz="8" w:space="0" w:color="auto"/>
            </w:tcBorders>
            <w:shd w:val="clear" w:color="auto" w:fill="auto"/>
            <w:vAlign w:val="center"/>
            <w:hideMark/>
          </w:tcPr>
          <w:p w14:paraId="4E7241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 2010 / Nov 2011</w:t>
            </w:r>
          </w:p>
        </w:tc>
        <w:tc>
          <w:tcPr>
            <w:tcW w:w="396" w:type="pct"/>
            <w:tcBorders>
              <w:top w:val="nil"/>
              <w:left w:val="nil"/>
              <w:bottom w:val="single" w:sz="8" w:space="0" w:color="auto"/>
              <w:right w:val="single" w:sz="8" w:space="0" w:color="auto"/>
            </w:tcBorders>
            <w:shd w:val="clear" w:color="auto" w:fill="auto"/>
            <w:vAlign w:val="center"/>
            <w:hideMark/>
          </w:tcPr>
          <w:p w14:paraId="103AD7E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$175,000</w:t>
            </w:r>
          </w:p>
        </w:tc>
      </w:tr>
      <w:tr w:rsidR="005805A1" w:rsidRPr="005805A1" w14:paraId="7F89C36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CF4C5B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550B91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34D9A47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08/5/GOV/01 V.04.G.EGY</w:t>
            </w:r>
          </w:p>
        </w:tc>
        <w:tc>
          <w:tcPr>
            <w:tcW w:w="546" w:type="pct"/>
            <w:tcBorders>
              <w:top w:val="nil"/>
              <w:left w:val="nil"/>
              <w:bottom w:val="single" w:sz="8" w:space="0" w:color="auto"/>
              <w:right w:val="single" w:sz="8" w:space="0" w:color="auto"/>
            </w:tcBorders>
            <w:shd w:val="clear" w:color="auto" w:fill="auto"/>
            <w:vAlign w:val="center"/>
            <w:hideMark/>
          </w:tcPr>
          <w:p w14:paraId="1C88101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Egypt</w:t>
            </w:r>
          </w:p>
        </w:tc>
        <w:tc>
          <w:tcPr>
            <w:tcW w:w="1273" w:type="pct"/>
            <w:tcBorders>
              <w:top w:val="nil"/>
              <w:left w:val="nil"/>
              <w:bottom w:val="single" w:sz="8" w:space="0" w:color="auto"/>
              <w:right w:val="single" w:sz="8" w:space="0" w:color="auto"/>
            </w:tcBorders>
            <w:shd w:val="clear" w:color="auto" w:fill="auto"/>
            <w:vAlign w:val="center"/>
            <w:hideMark/>
          </w:tcPr>
          <w:p w14:paraId="2ADD796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Assessment and Capacity Building in Chemicals and Chemicals Waste Management in Egypt</w:t>
            </w:r>
          </w:p>
        </w:tc>
        <w:tc>
          <w:tcPr>
            <w:tcW w:w="438" w:type="pct"/>
            <w:tcBorders>
              <w:top w:val="nil"/>
              <w:left w:val="nil"/>
              <w:bottom w:val="single" w:sz="8" w:space="0" w:color="auto"/>
              <w:right w:val="single" w:sz="8" w:space="0" w:color="auto"/>
            </w:tcBorders>
            <w:shd w:val="clear" w:color="auto" w:fill="auto"/>
            <w:vAlign w:val="center"/>
            <w:hideMark/>
          </w:tcPr>
          <w:p w14:paraId="0D8634D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hideMark/>
          </w:tcPr>
          <w:p w14:paraId="70A6C5B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8FC0FF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01-Jun-09</w:t>
            </w:r>
          </w:p>
        </w:tc>
        <w:tc>
          <w:tcPr>
            <w:tcW w:w="348" w:type="pct"/>
            <w:tcBorders>
              <w:top w:val="nil"/>
              <w:left w:val="nil"/>
              <w:bottom w:val="single" w:sz="8" w:space="0" w:color="auto"/>
              <w:right w:val="single" w:sz="8" w:space="0" w:color="auto"/>
            </w:tcBorders>
            <w:shd w:val="clear" w:color="auto" w:fill="auto"/>
            <w:vAlign w:val="center"/>
            <w:hideMark/>
          </w:tcPr>
          <w:p w14:paraId="08FD54C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Jun-11</w:t>
            </w:r>
          </w:p>
        </w:tc>
        <w:tc>
          <w:tcPr>
            <w:tcW w:w="396" w:type="pct"/>
            <w:tcBorders>
              <w:top w:val="nil"/>
              <w:left w:val="nil"/>
              <w:bottom w:val="single" w:sz="8" w:space="0" w:color="auto"/>
              <w:right w:val="single" w:sz="8" w:space="0" w:color="auto"/>
            </w:tcBorders>
            <w:shd w:val="clear" w:color="auto" w:fill="auto"/>
            <w:vAlign w:val="center"/>
            <w:hideMark/>
          </w:tcPr>
          <w:p w14:paraId="79A9BB7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0E3A72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31969E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0FFD08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0EEB0B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QSPTF/08/5/GOV/16</w:t>
            </w:r>
          </w:p>
        </w:tc>
        <w:tc>
          <w:tcPr>
            <w:tcW w:w="546" w:type="pct"/>
            <w:tcBorders>
              <w:top w:val="nil"/>
              <w:left w:val="nil"/>
              <w:bottom w:val="single" w:sz="8" w:space="0" w:color="auto"/>
              <w:right w:val="single" w:sz="8" w:space="0" w:color="auto"/>
            </w:tcBorders>
            <w:shd w:val="clear" w:color="auto" w:fill="auto"/>
            <w:vAlign w:val="center"/>
            <w:hideMark/>
          </w:tcPr>
          <w:p w14:paraId="6FFD493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Liberia</w:t>
            </w:r>
          </w:p>
        </w:tc>
        <w:tc>
          <w:tcPr>
            <w:tcW w:w="1273" w:type="pct"/>
            <w:tcBorders>
              <w:top w:val="nil"/>
              <w:left w:val="nil"/>
              <w:bottom w:val="single" w:sz="8" w:space="0" w:color="auto"/>
              <w:right w:val="single" w:sz="8" w:space="0" w:color="auto"/>
            </w:tcBorders>
            <w:shd w:val="clear" w:color="auto" w:fill="auto"/>
            <w:vAlign w:val="center"/>
            <w:hideMark/>
          </w:tcPr>
          <w:p w14:paraId="62EFD2A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Liberia, UNDP, and UNEP Partnership Initiative for the Integration of Sound Management of Chemicals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2570FF5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7B00D96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C</w:t>
            </w:r>
          </w:p>
        </w:tc>
        <w:tc>
          <w:tcPr>
            <w:tcW w:w="398" w:type="pct"/>
            <w:tcBorders>
              <w:top w:val="nil"/>
              <w:left w:val="nil"/>
              <w:bottom w:val="single" w:sz="8" w:space="0" w:color="auto"/>
              <w:right w:val="single" w:sz="8" w:space="0" w:color="auto"/>
            </w:tcBorders>
            <w:shd w:val="clear" w:color="auto" w:fill="auto"/>
            <w:vAlign w:val="center"/>
            <w:hideMark/>
          </w:tcPr>
          <w:p w14:paraId="6AA0A5E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27-Jan-10</w:t>
            </w:r>
          </w:p>
        </w:tc>
        <w:tc>
          <w:tcPr>
            <w:tcW w:w="348" w:type="pct"/>
            <w:tcBorders>
              <w:top w:val="nil"/>
              <w:left w:val="nil"/>
              <w:bottom w:val="single" w:sz="8" w:space="0" w:color="auto"/>
              <w:right w:val="single" w:sz="8" w:space="0" w:color="auto"/>
            </w:tcBorders>
            <w:shd w:val="clear" w:color="auto" w:fill="auto"/>
            <w:vAlign w:val="center"/>
            <w:hideMark/>
          </w:tcPr>
          <w:p w14:paraId="300A2B6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Jul-11</w:t>
            </w:r>
          </w:p>
        </w:tc>
        <w:tc>
          <w:tcPr>
            <w:tcW w:w="396" w:type="pct"/>
            <w:tcBorders>
              <w:top w:val="nil"/>
              <w:left w:val="nil"/>
              <w:bottom w:val="single" w:sz="8" w:space="0" w:color="auto"/>
              <w:right w:val="single" w:sz="8" w:space="0" w:color="auto"/>
            </w:tcBorders>
            <w:shd w:val="clear" w:color="auto" w:fill="auto"/>
            <w:vAlign w:val="center"/>
            <w:hideMark/>
          </w:tcPr>
          <w:p w14:paraId="11309C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4BA4357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88FC62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EB28BB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2A7678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08/5/GOV/17 V.07.G.MDG</w:t>
            </w:r>
          </w:p>
        </w:tc>
        <w:tc>
          <w:tcPr>
            <w:tcW w:w="546" w:type="pct"/>
            <w:tcBorders>
              <w:top w:val="nil"/>
              <w:left w:val="nil"/>
              <w:bottom w:val="single" w:sz="8" w:space="0" w:color="auto"/>
              <w:right w:val="single" w:sz="8" w:space="0" w:color="auto"/>
            </w:tcBorders>
            <w:shd w:val="clear" w:color="auto" w:fill="auto"/>
            <w:vAlign w:val="center"/>
            <w:hideMark/>
          </w:tcPr>
          <w:p w14:paraId="1B3BF47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Madagascar</w:t>
            </w:r>
          </w:p>
        </w:tc>
        <w:tc>
          <w:tcPr>
            <w:tcW w:w="1273" w:type="pct"/>
            <w:tcBorders>
              <w:top w:val="nil"/>
              <w:left w:val="nil"/>
              <w:bottom w:val="single" w:sz="8" w:space="0" w:color="auto"/>
              <w:right w:val="single" w:sz="8" w:space="0" w:color="auto"/>
            </w:tcBorders>
            <w:shd w:val="clear" w:color="auto" w:fill="auto"/>
            <w:vAlign w:val="center"/>
            <w:hideMark/>
          </w:tcPr>
          <w:p w14:paraId="661E899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Recycling/disposal of Insecticide-Treated Nets, exploratory project</w:t>
            </w:r>
          </w:p>
        </w:tc>
        <w:tc>
          <w:tcPr>
            <w:tcW w:w="438" w:type="pct"/>
            <w:tcBorders>
              <w:top w:val="nil"/>
              <w:left w:val="nil"/>
              <w:bottom w:val="single" w:sz="8" w:space="0" w:color="auto"/>
              <w:right w:val="single" w:sz="8" w:space="0" w:color="auto"/>
            </w:tcBorders>
            <w:shd w:val="clear" w:color="auto" w:fill="auto"/>
            <w:vAlign w:val="center"/>
            <w:hideMark/>
          </w:tcPr>
          <w:p w14:paraId="3C924D1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WHO</w:t>
            </w:r>
          </w:p>
        </w:tc>
        <w:tc>
          <w:tcPr>
            <w:tcW w:w="420" w:type="pct"/>
            <w:gridSpan w:val="2"/>
            <w:tcBorders>
              <w:top w:val="nil"/>
              <w:left w:val="nil"/>
              <w:bottom w:val="single" w:sz="8" w:space="0" w:color="auto"/>
              <w:right w:val="single" w:sz="8" w:space="0" w:color="auto"/>
            </w:tcBorders>
            <w:shd w:val="clear" w:color="auto" w:fill="auto"/>
            <w:vAlign w:val="center"/>
            <w:hideMark/>
          </w:tcPr>
          <w:p w14:paraId="53A3306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3684FE9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06-Nov-09</w:t>
            </w:r>
          </w:p>
        </w:tc>
        <w:tc>
          <w:tcPr>
            <w:tcW w:w="348" w:type="pct"/>
            <w:tcBorders>
              <w:top w:val="nil"/>
              <w:left w:val="nil"/>
              <w:bottom w:val="single" w:sz="8" w:space="0" w:color="auto"/>
              <w:right w:val="single" w:sz="8" w:space="0" w:color="auto"/>
            </w:tcBorders>
            <w:shd w:val="clear" w:color="auto" w:fill="auto"/>
            <w:vAlign w:val="center"/>
            <w:hideMark/>
          </w:tcPr>
          <w:p w14:paraId="2726D30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 2011 /Nov 2011)</w:t>
            </w:r>
          </w:p>
        </w:tc>
        <w:tc>
          <w:tcPr>
            <w:tcW w:w="396" w:type="pct"/>
            <w:tcBorders>
              <w:top w:val="nil"/>
              <w:left w:val="nil"/>
              <w:bottom w:val="single" w:sz="8" w:space="0" w:color="auto"/>
              <w:right w:val="single" w:sz="8" w:space="0" w:color="auto"/>
            </w:tcBorders>
            <w:shd w:val="clear" w:color="auto" w:fill="auto"/>
            <w:vAlign w:val="center"/>
            <w:hideMark/>
          </w:tcPr>
          <w:p w14:paraId="177A588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A57F99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5A34BE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4A3AF9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66930EA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 08/5/GOV/19 V.11.G.SEN</w:t>
            </w:r>
          </w:p>
        </w:tc>
        <w:tc>
          <w:tcPr>
            <w:tcW w:w="546" w:type="pct"/>
            <w:tcBorders>
              <w:top w:val="nil"/>
              <w:left w:val="nil"/>
              <w:bottom w:val="single" w:sz="8" w:space="0" w:color="auto"/>
              <w:right w:val="single" w:sz="8" w:space="0" w:color="auto"/>
            </w:tcBorders>
            <w:shd w:val="clear" w:color="auto" w:fill="auto"/>
            <w:vAlign w:val="center"/>
            <w:hideMark/>
          </w:tcPr>
          <w:p w14:paraId="32A56F9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Senegal</w:t>
            </w:r>
          </w:p>
        </w:tc>
        <w:tc>
          <w:tcPr>
            <w:tcW w:w="1273" w:type="pct"/>
            <w:tcBorders>
              <w:top w:val="nil"/>
              <w:left w:val="nil"/>
              <w:bottom w:val="single" w:sz="8" w:space="0" w:color="auto"/>
              <w:right w:val="single" w:sz="8" w:space="0" w:color="auto"/>
            </w:tcBorders>
            <w:shd w:val="clear" w:color="auto" w:fill="auto"/>
            <w:vAlign w:val="center"/>
            <w:hideMark/>
          </w:tcPr>
          <w:p w14:paraId="0FB5B3D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Capacities in Senegal for SAICM Implementation</w:t>
            </w:r>
          </w:p>
        </w:tc>
        <w:tc>
          <w:tcPr>
            <w:tcW w:w="438" w:type="pct"/>
            <w:tcBorders>
              <w:top w:val="nil"/>
              <w:left w:val="nil"/>
              <w:bottom w:val="single" w:sz="8" w:space="0" w:color="auto"/>
              <w:right w:val="single" w:sz="8" w:space="0" w:color="auto"/>
            </w:tcBorders>
            <w:shd w:val="clear" w:color="auto" w:fill="auto"/>
            <w:vAlign w:val="center"/>
            <w:hideMark/>
          </w:tcPr>
          <w:p w14:paraId="48C01D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D465EF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5FB5B54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58F7F0D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Jan-12</w:t>
            </w:r>
          </w:p>
        </w:tc>
        <w:tc>
          <w:tcPr>
            <w:tcW w:w="396" w:type="pct"/>
            <w:tcBorders>
              <w:top w:val="nil"/>
              <w:left w:val="nil"/>
              <w:bottom w:val="single" w:sz="8" w:space="0" w:color="auto"/>
              <w:right w:val="single" w:sz="8" w:space="0" w:color="auto"/>
            </w:tcBorders>
            <w:shd w:val="clear" w:color="auto" w:fill="auto"/>
            <w:vAlign w:val="center"/>
            <w:hideMark/>
          </w:tcPr>
          <w:p w14:paraId="3ADFE4C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8FA407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C0DD24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9495DF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2EA5A0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w:t>
            </w:r>
          </w:p>
        </w:tc>
        <w:tc>
          <w:tcPr>
            <w:tcW w:w="546" w:type="pct"/>
            <w:tcBorders>
              <w:top w:val="nil"/>
              <w:left w:val="nil"/>
              <w:bottom w:val="single" w:sz="8" w:space="0" w:color="auto"/>
              <w:right w:val="single" w:sz="8" w:space="0" w:color="auto"/>
            </w:tcBorders>
            <w:shd w:val="clear" w:color="auto" w:fill="auto"/>
            <w:vAlign w:val="center"/>
            <w:hideMark/>
          </w:tcPr>
          <w:p w14:paraId="22FBA5B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Thailand</w:t>
            </w:r>
          </w:p>
        </w:tc>
        <w:tc>
          <w:tcPr>
            <w:tcW w:w="1273" w:type="pct"/>
            <w:tcBorders>
              <w:top w:val="nil"/>
              <w:left w:val="nil"/>
              <w:bottom w:val="single" w:sz="8" w:space="0" w:color="auto"/>
              <w:right w:val="single" w:sz="8" w:space="0" w:color="auto"/>
            </w:tcBorders>
            <w:shd w:val="clear" w:color="auto" w:fill="auto"/>
            <w:vAlign w:val="center"/>
            <w:hideMark/>
          </w:tcPr>
          <w:p w14:paraId="2B12288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Building and Awareness Raising Programmes on the Implementation of the Rotterdam Convention in Thailand</w:t>
            </w:r>
          </w:p>
        </w:tc>
        <w:tc>
          <w:tcPr>
            <w:tcW w:w="438" w:type="pct"/>
            <w:tcBorders>
              <w:top w:val="nil"/>
              <w:left w:val="nil"/>
              <w:bottom w:val="single" w:sz="8" w:space="0" w:color="auto"/>
              <w:right w:val="single" w:sz="8" w:space="0" w:color="auto"/>
            </w:tcBorders>
            <w:shd w:val="clear" w:color="auto" w:fill="auto"/>
            <w:vAlign w:val="center"/>
            <w:hideMark/>
          </w:tcPr>
          <w:p w14:paraId="72A9162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5BC404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09E5DCE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27-Aug-10</w:t>
            </w:r>
          </w:p>
        </w:tc>
        <w:tc>
          <w:tcPr>
            <w:tcW w:w="348" w:type="pct"/>
            <w:tcBorders>
              <w:top w:val="nil"/>
              <w:left w:val="nil"/>
              <w:bottom w:val="single" w:sz="8" w:space="0" w:color="auto"/>
              <w:right w:val="single" w:sz="8" w:space="0" w:color="auto"/>
            </w:tcBorders>
            <w:shd w:val="clear" w:color="auto" w:fill="auto"/>
            <w:vAlign w:val="center"/>
            <w:hideMark/>
          </w:tcPr>
          <w:p w14:paraId="52588F7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Aug-12</w:t>
            </w:r>
          </w:p>
        </w:tc>
        <w:tc>
          <w:tcPr>
            <w:tcW w:w="396" w:type="pct"/>
            <w:tcBorders>
              <w:top w:val="nil"/>
              <w:left w:val="nil"/>
              <w:bottom w:val="single" w:sz="8" w:space="0" w:color="auto"/>
              <w:right w:val="single" w:sz="8" w:space="0" w:color="auto"/>
            </w:tcBorders>
            <w:shd w:val="clear" w:color="auto" w:fill="auto"/>
            <w:vAlign w:val="center"/>
            <w:hideMark/>
          </w:tcPr>
          <w:p w14:paraId="2A83AF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00A43C1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387649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C2B463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331260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QSPTF/09/6/GOV/03 VI.01.G.ALB</w:t>
            </w:r>
          </w:p>
        </w:tc>
        <w:tc>
          <w:tcPr>
            <w:tcW w:w="546" w:type="pct"/>
            <w:tcBorders>
              <w:top w:val="nil"/>
              <w:left w:val="nil"/>
              <w:bottom w:val="single" w:sz="8" w:space="0" w:color="auto"/>
              <w:right w:val="single" w:sz="8" w:space="0" w:color="auto"/>
            </w:tcBorders>
            <w:shd w:val="clear" w:color="auto" w:fill="auto"/>
            <w:vAlign w:val="center"/>
            <w:hideMark/>
          </w:tcPr>
          <w:p w14:paraId="3F8E003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Albania</w:t>
            </w:r>
          </w:p>
        </w:tc>
        <w:tc>
          <w:tcPr>
            <w:tcW w:w="1273" w:type="pct"/>
            <w:tcBorders>
              <w:top w:val="nil"/>
              <w:left w:val="nil"/>
              <w:bottom w:val="single" w:sz="8" w:space="0" w:color="auto"/>
              <w:right w:val="single" w:sz="8" w:space="0" w:color="auto"/>
            </w:tcBorders>
            <w:shd w:val="clear" w:color="auto" w:fill="auto"/>
            <w:vAlign w:val="center"/>
            <w:hideMark/>
          </w:tcPr>
          <w:p w14:paraId="45AC087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SAICM Implementation in Albania</w:t>
            </w:r>
          </w:p>
        </w:tc>
        <w:tc>
          <w:tcPr>
            <w:tcW w:w="438" w:type="pct"/>
            <w:tcBorders>
              <w:top w:val="nil"/>
              <w:left w:val="nil"/>
              <w:bottom w:val="single" w:sz="8" w:space="0" w:color="auto"/>
              <w:right w:val="single" w:sz="8" w:space="0" w:color="auto"/>
            </w:tcBorders>
            <w:shd w:val="clear" w:color="auto" w:fill="auto"/>
            <w:vAlign w:val="center"/>
            <w:hideMark/>
          </w:tcPr>
          <w:p w14:paraId="73CE859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54E6E39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38B50E1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14E9543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Jan-13</w:t>
            </w:r>
          </w:p>
        </w:tc>
        <w:tc>
          <w:tcPr>
            <w:tcW w:w="396" w:type="pct"/>
            <w:tcBorders>
              <w:top w:val="nil"/>
              <w:left w:val="nil"/>
              <w:bottom w:val="single" w:sz="8" w:space="0" w:color="auto"/>
              <w:right w:val="single" w:sz="8" w:space="0" w:color="auto"/>
            </w:tcBorders>
            <w:shd w:val="clear" w:color="auto" w:fill="auto"/>
            <w:vAlign w:val="center"/>
            <w:hideMark/>
          </w:tcPr>
          <w:p w14:paraId="56511BC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59FFE3D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7A16C0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6B9710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331F8D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QSPTF/09/6/GOV/03 VI.02.G.COS</w:t>
            </w:r>
          </w:p>
        </w:tc>
        <w:tc>
          <w:tcPr>
            <w:tcW w:w="546" w:type="pct"/>
            <w:tcBorders>
              <w:top w:val="nil"/>
              <w:left w:val="nil"/>
              <w:bottom w:val="single" w:sz="8" w:space="0" w:color="auto"/>
              <w:right w:val="single" w:sz="8" w:space="0" w:color="auto"/>
            </w:tcBorders>
            <w:shd w:val="clear" w:color="auto" w:fill="auto"/>
            <w:vAlign w:val="center"/>
            <w:hideMark/>
          </w:tcPr>
          <w:p w14:paraId="3F249ED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Costa Rica</w:t>
            </w:r>
          </w:p>
        </w:tc>
        <w:tc>
          <w:tcPr>
            <w:tcW w:w="1273" w:type="pct"/>
            <w:tcBorders>
              <w:top w:val="nil"/>
              <w:left w:val="nil"/>
              <w:bottom w:val="single" w:sz="8" w:space="0" w:color="auto"/>
              <w:right w:val="single" w:sz="8" w:space="0" w:color="auto"/>
            </w:tcBorders>
            <w:shd w:val="clear" w:color="auto" w:fill="auto"/>
            <w:vAlign w:val="center"/>
            <w:hideMark/>
          </w:tcPr>
          <w:p w14:paraId="7AEE30D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Design and implementation of National Information System for the Integral Management of Chemical Substances in Costa Rica</w:t>
            </w:r>
          </w:p>
        </w:tc>
        <w:tc>
          <w:tcPr>
            <w:tcW w:w="438" w:type="pct"/>
            <w:tcBorders>
              <w:top w:val="nil"/>
              <w:left w:val="nil"/>
              <w:bottom w:val="single" w:sz="8" w:space="0" w:color="auto"/>
              <w:right w:val="single" w:sz="8" w:space="0" w:color="auto"/>
            </w:tcBorders>
            <w:shd w:val="clear" w:color="auto" w:fill="auto"/>
            <w:vAlign w:val="center"/>
            <w:hideMark/>
          </w:tcPr>
          <w:p w14:paraId="1ED46B5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5625D9B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051E32C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18-Feb-10</w:t>
            </w:r>
          </w:p>
        </w:tc>
        <w:tc>
          <w:tcPr>
            <w:tcW w:w="348" w:type="pct"/>
            <w:tcBorders>
              <w:top w:val="nil"/>
              <w:left w:val="nil"/>
              <w:bottom w:val="single" w:sz="8" w:space="0" w:color="auto"/>
              <w:right w:val="single" w:sz="8" w:space="0" w:color="auto"/>
            </w:tcBorders>
            <w:shd w:val="clear" w:color="auto" w:fill="auto"/>
            <w:vAlign w:val="center"/>
            <w:hideMark/>
          </w:tcPr>
          <w:p w14:paraId="728EA1F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 Feb 2012/</w:t>
            </w:r>
          </w:p>
        </w:tc>
        <w:tc>
          <w:tcPr>
            <w:tcW w:w="396" w:type="pct"/>
            <w:tcBorders>
              <w:top w:val="nil"/>
              <w:left w:val="nil"/>
              <w:bottom w:val="single" w:sz="8" w:space="0" w:color="auto"/>
              <w:right w:val="single" w:sz="8" w:space="0" w:color="auto"/>
            </w:tcBorders>
            <w:shd w:val="clear" w:color="auto" w:fill="auto"/>
            <w:vAlign w:val="center"/>
            <w:hideMark/>
          </w:tcPr>
          <w:p w14:paraId="64E9020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0B6AC8E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8D3ACE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B9C196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E87E4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QSPTF/09/6/GOV/02 VI.04.M</w:t>
            </w:r>
          </w:p>
        </w:tc>
        <w:tc>
          <w:tcPr>
            <w:tcW w:w="546" w:type="pct"/>
            <w:tcBorders>
              <w:top w:val="nil"/>
              <w:left w:val="nil"/>
              <w:bottom w:val="single" w:sz="8" w:space="0" w:color="auto"/>
              <w:right w:val="single" w:sz="8" w:space="0" w:color="auto"/>
            </w:tcBorders>
            <w:shd w:val="clear" w:color="auto" w:fill="auto"/>
            <w:vAlign w:val="center"/>
            <w:hideMark/>
          </w:tcPr>
          <w:p w14:paraId="2E42D4C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Kenya &amp; Gabon</w:t>
            </w:r>
          </w:p>
        </w:tc>
        <w:tc>
          <w:tcPr>
            <w:tcW w:w="1273" w:type="pct"/>
            <w:tcBorders>
              <w:top w:val="nil"/>
              <w:left w:val="nil"/>
              <w:bottom w:val="single" w:sz="8" w:space="0" w:color="auto"/>
              <w:right w:val="single" w:sz="8" w:space="0" w:color="auto"/>
            </w:tcBorders>
            <w:shd w:val="clear" w:color="auto" w:fill="auto"/>
            <w:vAlign w:val="center"/>
            <w:hideMark/>
          </w:tcPr>
          <w:p w14:paraId="54EA9F8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Country support for the Implementation of the Libreville Declaration on Health and Environment in Africa: development of </w:t>
            </w:r>
            <w:r w:rsidRPr="005805A1">
              <w:rPr>
                <w:rFonts w:asciiTheme="majorBidi" w:hAnsiTheme="majorBidi" w:cstheme="majorBidi"/>
                <w:color w:val="000000"/>
                <w:lang w:eastAsia="zh-CN"/>
              </w:rPr>
              <w:lastRenderedPageBreak/>
              <w:t>guidelines and capacity building for Situation Analysis and Needs Assessment in view of developing country plans for joint action</w:t>
            </w:r>
          </w:p>
        </w:tc>
        <w:tc>
          <w:tcPr>
            <w:tcW w:w="438" w:type="pct"/>
            <w:tcBorders>
              <w:top w:val="nil"/>
              <w:left w:val="nil"/>
              <w:bottom w:val="single" w:sz="8" w:space="0" w:color="auto"/>
              <w:right w:val="single" w:sz="8" w:space="0" w:color="auto"/>
            </w:tcBorders>
            <w:shd w:val="clear" w:color="auto" w:fill="auto"/>
            <w:vAlign w:val="center"/>
            <w:hideMark/>
          </w:tcPr>
          <w:p w14:paraId="47F6DCD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UNEP-WHO</w:t>
            </w:r>
          </w:p>
        </w:tc>
        <w:tc>
          <w:tcPr>
            <w:tcW w:w="420" w:type="pct"/>
            <w:gridSpan w:val="2"/>
            <w:tcBorders>
              <w:top w:val="nil"/>
              <w:left w:val="nil"/>
              <w:bottom w:val="single" w:sz="8" w:space="0" w:color="auto"/>
              <w:right w:val="single" w:sz="8" w:space="0" w:color="auto"/>
            </w:tcBorders>
            <w:shd w:val="clear" w:color="auto" w:fill="auto"/>
            <w:vAlign w:val="center"/>
            <w:hideMark/>
          </w:tcPr>
          <w:p w14:paraId="6482823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DCB34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26-Nov-09</w:t>
            </w:r>
          </w:p>
        </w:tc>
        <w:tc>
          <w:tcPr>
            <w:tcW w:w="348" w:type="pct"/>
            <w:tcBorders>
              <w:top w:val="nil"/>
              <w:left w:val="nil"/>
              <w:bottom w:val="single" w:sz="8" w:space="0" w:color="auto"/>
              <w:right w:val="single" w:sz="8" w:space="0" w:color="auto"/>
            </w:tcBorders>
            <w:shd w:val="clear" w:color="auto" w:fill="auto"/>
            <w:vAlign w:val="center"/>
            <w:hideMark/>
          </w:tcPr>
          <w:p w14:paraId="779AB06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Nov-10</w:t>
            </w:r>
          </w:p>
        </w:tc>
        <w:tc>
          <w:tcPr>
            <w:tcW w:w="396" w:type="pct"/>
            <w:tcBorders>
              <w:top w:val="nil"/>
              <w:left w:val="nil"/>
              <w:bottom w:val="single" w:sz="8" w:space="0" w:color="auto"/>
              <w:right w:val="single" w:sz="8" w:space="0" w:color="auto"/>
            </w:tcBorders>
            <w:shd w:val="clear" w:color="auto" w:fill="auto"/>
            <w:vAlign w:val="center"/>
            <w:hideMark/>
          </w:tcPr>
          <w:p w14:paraId="046E02B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$248,400</w:t>
            </w:r>
          </w:p>
        </w:tc>
      </w:tr>
      <w:tr w:rsidR="005805A1" w:rsidRPr="005805A1" w14:paraId="5B7EDD6D"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AA8FB2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FB840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3A82772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QSPTF/09/6/GOV/06</w:t>
            </w:r>
          </w:p>
        </w:tc>
        <w:tc>
          <w:tcPr>
            <w:tcW w:w="546" w:type="pct"/>
            <w:tcBorders>
              <w:top w:val="nil"/>
              <w:left w:val="nil"/>
              <w:bottom w:val="single" w:sz="8" w:space="0" w:color="auto"/>
              <w:right w:val="single" w:sz="8" w:space="0" w:color="auto"/>
            </w:tcBorders>
            <w:shd w:val="clear" w:color="auto" w:fill="auto"/>
            <w:vAlign w:val="center"/>
            <w:hideMark/>
          </w:tcPr>
          <w:p w14:paraId="3A22029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Kyrgyz Republic</w:t>
            </w:r>
          </w:p>
        </w:tc>
        <w:tc>
          <w:tcPr>
            <w:tcW w:w="1273" w:type="pct"/>
            <w:tcBorders>
              <w:top w:val="nil"/>
              <w:left w:val="nil"/>
              <w:bottom w:val="single" w:sz="8" w:space="0" w:color="auto"/>
              <w:right w:val="single" w:sz="8" w:space="0" w:color="auto"/>
            </w:tcBorders>
            <w:shd w:val="clear" w:color="auto" w:fill="auto"/>
            <w:vAlign w:val="center"/>
            <w:hideMark/>
          </w:tcPr>
          <w:p w14:paraId="45CA122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Kyrgyzstan, UNDP and UNEP Partnership Initiative for the Integration of Sound Management of Chemicals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74273DF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2080A7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0294E5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20-Jul-10</w:t>
            </w:r>
          </w:p>
        </w:tc>
        <w:tc>
          <w:tcPr>
            <w:tcW w:w="348" w:type="pct"/>
            <w:tcBorders>
              <w:top w:val="nil"/>
              <w:left w:val="nil"/>
              <w:bottom w:val="single" w:sz="8" w:space="0" w:color="auto"/>
              <w:right w:val="single" w:sz="8" w:space="0" w:color="auto"/>
            </w:tcBorders>
            <w:shd w:val="clear" w:color="auto" w:fill="auto"/>
            <w:vAlign w:val="center"/>
            <w:hideMark/>
          </w:tcPr>
          <w:p w14:paraId="25391CE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 July 2012/</w:t>
            </w:r>
          </w:p>
        </w:tc>
        <w:tc>
          <w:tcPr>
            <w:tcW w:w="396" w:type="pct"/>
            <w:tcBorders>
              <w:top w:val="nil"/>
              <w:left w:val="nil"/>
              <w:bottom w:val="single" w:sz="8" w:space="0" w:color="auto"/>
              <w:right w:val="single" w:sz="8" w:space="0" w:color="auto"/>
            </w:tcBorders>
            <w:shd w:val="clear" w:color="auto" w:fill="auto"/>
            <w:vAlign w:val="center"/>
            <w:hideMark/>
          </w:tcPr>
          <w:p w14:paraId="1B16F9E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79A027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D0180C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DB544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1DFEB6A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QSPTF/09/6/GOV/05 VI.05.G.GAM</w:t>
            </w:r>
          </w:p>
        </w:tc>
        <w:tc>
          <w:tcPr>
            <w:tcW w:w="546" w:type="pct"/>
            <w:tcBorders>
              <w:top w:val="nil"/>
              <w:left w:val="nil"/>
              <w:bottom w:val="single" w:sz="8" w:space="0" w:color="auto"/>
              <w:right w:val="single" w:sz="8" w:space="0" w:color="auto"/>
            </w:tcBorders>
            <w:shd w:val="clear" w:color="auto" w:fill="auto"/>
            <w:vAlign w:val="center"/>
            <w:hideMark/>
          </w:tcPr>
          <w:p w14:paraId="4FB2DC4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Gambia</w:t>
            </w:r>
          </w:p>
        </w:tc>
        <w:tc>
          <w:tcPr>
            <w:tcW w:w="1273" w:type="pct"/>
            <w:tcBorders>
              <w:top w:val="nil"/>
              <w:left w:val="nil"/>
              <w:bottom w:val="single" w:sz="8" w:space="0" w:color="auto"/>
              <w:right w:val="single" w:sz="8" w:space="0" w:color="auto"/>
            </w:tcBorders>
            <w:shd w:val="clear" w:color="auto" w:fill="auto"/>
            <w:vAlign w:val="center"/>
            <w:hideMark/>
          </w:tcPr>
          <w:p w14:paraId="1BBA141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SAICM Implementation and supporting Globally Harmonized System of Classification and Labelling of Chemicals (GHS) Capacity Building in the Gambia</w:t>
            </w:r>
          </w:p>
        </w:tc>
        <w:tc>
          <w:tcPr>
            <w:tcW w:w="438" w:type="pct"/>
            <w:tcBorders>
              <w:top w:val="nil"/>
              <w:left w:val="nil"/>
              <w:bottom w:val="single" w:sz="8" w:space="0" w:color="auto"/>
              <w:right w:val="single" w:sz="8" w:space="0" w:color="auto"/>
            </w:tcBorders>
            <w:shd w:val="clear" w:color="auto" w:fill="auto"/>
            <w:vAlign w:val="center"/>
            <w:hideMark/>
          </w:tcPr>
          <w:p w14:paraId="4CA1B7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3021C5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3305990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26-Jan-10</w:t>
            </w:r>
          </w:p>
        </w:tc>
        <w:tc>
          <w:tcPr>
            <w:tcW w:w="348" w:type="pct"/>
            <w:tcBorders>
              <w:top w:val="nil"/>
              <w:left w:val="nil"/>
              <w:bottom w:val="single" w:sz="8" w:space="0" w:color="auto"/>
              <w:right w:val="single" w:sz="8" w:space="0" w:color="auto"/>
            </w:tcBorders>
            <w:shd w:val="clear" w:color="auto" w:fill="auto"/>
            <w:vAlign w:val="center"/>
            <w:hideMark/>
          </w:tcPr>
          <w:p w14:paraId="78CDA67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 Jan 2012/ 25 Jan 2013</w:t>
            </w:r>
          </w:p>
        </w:tc>
        <w:tc>
          <w:tcPr>
            <w:tcW w:w="396" w:type="pct"/>
            <w:tcBorders>
              <w:top w:val="nil"/>
              <w:left w:val="nil"/>
              <w:bottom w:val="single" w:sz="8" w:space="0" w:color="auto"/>
              <w:right w:val="single" w:sz="8" w:space="0" w:color="auto"/>
            </w:tcBorders>
            <w:shd w:val="clear" w:color="auto" w:fill="auto"/>
            <w:vAlign w:val="center"/>
            <w:hideMark/>
          </w:tcPr>
          <w:p w14:paraId="04792C0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51D2FB68"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A5E9DB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AD4B48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1D1E19A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QSPTF/09/6/GOV/07 VI.07.M</w:t>
            </w:r>
          </w:p>
        </w:tc>
        <w:tc>
          <w:tcPr>
            <w:tcW w:w="546" w:type="pct"/>
            <w:tcBorders>
              <w:top w:val="nil"/>
              <w:left w:val="nil"/>
              <w:bottom w:val="single" w:sz="8" w:space="0" w:color="auto"/>
              <w:right w:val="single" w:sz="8" w:space="0" w:color="auto"/>
            </w:tcBorders>
            <w:shd w:val="clear" w:color="auto" w:fill="auto"/>
            <w:vAlign w:val="center"/>
            <w:hideMark/>
          </w:tcPr>
          <w:p w14:paraId="26CACC2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Mali &amp; Senegal</w:t>
            </w:r>
          </w:p>
        </w:tc>
        <w:tc>
          <w:tcPr>
            <w:tcW w:w="1273" w:type="pct"/>
            <w:tcBorders>
              <w:top w:val="nil"/>
              <w:left w:val="nil"/>
              <w:bottom w:val="single" w:sz="8" w:space="0" w:color="auto"/>
              <w:right w:val="single" w:sz="8" w:space="0" w:color="auto"/>
            </w:tcBorders>
            <w:shd w:val="clear" w:color="auto" w:fill="auto"/>
            <w:vAlign w:val="center"/>
            <w:hideMark/>
          </w:tcPr>
          <w:p w14:paraId="4D06954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 Accident Prevention Programme for West Africa (CAPP-WA)</w:t>
            </w:r>
          </w:p>
        </w:tc>
        <w:tc>
          <w:tcPr>
            <w:tcW w:w="438" w:type="pct"/>
            <w:tcBorders>
              <w:top w:val="nil"/>
              <w:left w:val="nil"/>
              <w:bottom w:val="single" w:sz="8" w:space="0" w:color="auto"/>
              <w:right w:val="single" w:sz="8" w:space="0" w:color="auto"/>
            </w:tcBorders>
            <w:shd w:val="clear" w:color="auto" w:fill="auto"/>
            <w:vAlign w:val="center"/>
            <w:hideMark/>
          </w:tcPr>
          <w:p w14:paraId="1099F6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D8AA73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B3DA82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01-Jul-10</w:t>
            </w:r>
          </w:p>
        </w:tc>
        <w:tc>
          <w:tcPr>
            <w:tcW w:w="348" w:type="pct"/>
            <w:tcBorders>
              <w:top w:val="nil"/>
              <w:left w:val="nil"/>
              <w:bottom w:val="single" w:sz="8" w:space="0" w:color="auto"/>
              <w:right w:val="single" w:sz="8" w:space="0" w:color="auto"/>
            </w:tcBorders>
            <w:shd w:val="clear" w:color="auto" w:fill="auto"/>
            <w:vAlign w:val="center"/>
            <w:hideMark/>
          </w:tcPr>
          <w:p w14:paraId="1768721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Dec-12</w:t>
            </w:r>
          </w:p>
        </w:tc>
        <w:tc>
          <w:tcPr>
            <w:tcW w:w="396" w:type="pct"/>
            <w:tcBorders>
              <w:top w:val="nil"/>
              <w:left w:val="nil"/>
              <w:bottom w:val="single" w:sz="8" w:space="0" w:color="auto"/>
              <w:right w:val="single" w:sz="8" w:space="0" w:color="auto"/>
            </w:tcBorders>
            <w:shd w:val="clear" w:color="auto" w:fill="auto"/>
            <w:vAlign w:val="center"/>
            <w:hideMark/>
          </w:tcPr>
          <w:p w14:paraId="1CED2C8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F3D268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603AAFC"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5C3561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61CABAA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QSPTF/09/7/GOV/05 VII.05.G.MAU</w:t>
            </w:r>
          </w:p>
        </w:tc>
        <w:tc>
          <w:tcPr>
            <w:tcW w:w="546" w:type="pct"/>
            <w:tcBorders>
              <w:top w:val="nil"/>
              <w:left w:val="nil"/>
              <w:bottom w:val="single" w:sz="8" w:space="0" w:color="auto"/>
              <w:right w:val="single" w:sz="8" w:space="0" w:color="auto"/>
            </w:tcBorders>
            <w:shd w:val="clear" w:color="auto" w:fill="auto"/>
            <w:vAlign w:val="center"/>
            <w:hideMark/>
          </w:tcPr>
          <w:p w14:paraId="39683E5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Mauritius</w:t>
            </w:r>
          </w:p>
        </w:tc>
        <w:tc>
          <w:tcPr>
            <w:tcW w:w="1273" w:type="pct"/>
            <w:tcBorders>
              <w:top w:val="nil"/>
              <w:left w:val="nil"/>
              <w:bottom w:val="single" w:sz="8" w:space="0" w:color="auto"/>
              <w:right w:val="single" w:sz="8" w:space="0" w:color="auto"/>
            </w:tcBorders>
            <w:shd w:val="clear" w:color="auto" w:fill="auto"/>
            <w:vAlign w:val="center"/>
            <w:hideMark/>
          </w:tcPr>
          <w:p w14:paraId="6F2B572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Mauritius, UNDP and UNEP partnership initiative for SAICM implementation</w:t>
            </w:r>
          </w:p>
        </w:tc>
        <w:tc>
          <w:tcPr>
            <w:tcW w:w="438" w:type="pct"/>
            <w:tcBorders>
              <w:top w:val="nil"/>
              <w:left w:val="nil"/>
              <w:bottom w:val="single" w:sz="8" w:space="0" w:color="auto"/>
              <w:right w:val="single" w:sz="8" w:space="0" w:color="auto"/>
            </w:tcBorders>
            <w:shd w:val="clear" w:color="auto" w:fill="auto"/>
            <w:vAlign w:val="center"/>
            <w:hideMark/>
          </w:tcPr>
          <w:p w14:paraId="6CBA858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4AA22FB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C</w:t>
            </w:r>
          </w:p>
        </w:tc>
        <w:tc>
          <w:tcPr>
            <w:tcW w:w="398" w:type="pct"/>
            <w:tcBorders>
              <w:top w:val="nil"/>
              <w:left w:val="nil"/>
              <w:bottom w:val="single" w:sz="8" w:space="0" w:color="auto"/>
              <w:right w:val="single" w:sz="8" w:space="0" w:color="auto"/>
            </w:tcBorders>
            <w:shd w:val="clear" w:color="auto" w:fill="auto"/>
            <w:vAlign w:val="center"/>
            <w:hideMark/>
          </w:tcPr>
          <w:p w14:paraId="4B0E447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28-Jul-10</w:t>
            </w:r>
          </w:p>
        </w:tc>
        <w:tc>
          <w:tcPr>
            <w:tcW w:w="348" w:type="pct"/>
            <w:tcBorders>
              <w:top w:val="nil"/>
              <w:left w:val="nil"/>
              <w:bottom w:val="single" w:sz="8" w:space="0" w:color="auto"/>
              <w:right w:val="single" w:sz="8" w:space="0" w:color="auto"/>
            </w:tcBorders>
            <w:shd w:val="clear" w:color="auto" w:fill="auto"/>
            <w:vAlign w:val="center"/>
            <w:hideMark/>
          </w:tcPr>
          <w:p w14:paraId="7D649AA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Jan-14</w:t>
            </w:r>
          </w:p>
        </w:tc>
        <w:tc>
          <w:tcPr>
            <w:tcW w:w="396" w:type="pct"/>
            <w:tcBorders>
              <w:top w:val="nil"/>
              <w:left w:val="nil"/>
              <w:bottom w:val="single" w:sz="8" w:space="0" w:color="auto"/>
              <w:right w:val="single" w:sz="8" w:space="0" w:color="auto"/>
            </w:tcBorders>
            <w:shd w:val="clear" w:color="auto" w:fill="auto"/>
            <w:vAlign w:val="center"/>
            <w:hideMark/>
          </w:tcPr>
          <w:p w14:paraId="178D352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$249,519</w:t>
            </w:r>
          </w:p>
        </w:tc>
      </w:tr>
      <w:tr w:rsidR="005805A1" w:rsidRPr="005805A1" w14:paraId="10FD82E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7FD0C6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1D268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4FF5162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QSPTF/09/7/GOV/11 VII.11.G.M</w:t>
            </w:r>
          </w:p>
        </w:tc>
        <w:tc>
          <w:tcPr>
            <w:tcW w:w="546" w:type="pct"/>
            <w:tcBorders>
              <w:top w:val="nil"/>
              <w:left w:val="nil"/>
              <w:bottom w:val="single" w:sz="8" w:space="0" w:color="auto"/>
              <w:right w:val="single" w:sz="8" w:space="0" w:color="auto"/>
            </w:tcBorders>
            <w:shd w:val="clear" w:color="auto" w:fill="auto"/>
            <w:vAlign w:val="center"/>
            <w:hideMark/>
          </w:tcPr>
          <w:p w14:paraId="085F4F3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Cook Islands, Kiribati, Samoa, Solomon Islands, and Tonga</w:t>
            </w:r>
          </w:p>
        </w:tc>
        <w:tc>
          <w:tcPr>
            <w:tcW w:w="1273" w:type="pct"/>
            <w:tcBorders>
              <w:top w:val="nil"/>
              <w:left w:val="nil"/>
              <w:bottom w:val="single" w:sz="8" w:space="0" w:color="auto"/>
              <w:right w:val="single" w:sz="8" w:space="0" w:color="auto"/>
            </w:tcBorders>
            <w:shd w:val="clear" w:color="auto" w:fill="auto"/>
            <w:vAlign w:val="center"/>
            <w:hideMark/>
          </w:tcPr>
          <w:p w14:paraId="4B6E357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Poison information network for the Pacific</w:t>
            </w:r>
          </w:p>
        </w:tc>
        <w:tc>
          <w:tcPr>
            <w:tcW w:w="438" w:type="pct"/>
            <w:tcBorders>
              <w:top w:val="nil"/>
              <w:left w:val="nil"/>
              <w:bottom w:val="single" w:sz="8" w:space="0" w:color="auto"/>
              <w:right w:val="single" w:sz="8" w:space="0" w:color="auto"/>
            </w:tcBorders>
            <w:shd w:val="clear" w:color="auto" w:fill="auto"/>
            <w:vAlign w:val="center"/>
            <w:hideMark/>
          </w:tcPr>
          <w:p w14:paraId="5E06CDB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WHO</w:t>
            </w:r>
          </w:p>
        </w:tc>
        <w:tc>
          <w:tcPr>
            <w:tcW w:w="420" w:type="pct"/>
            <w:gridSpan w:val="2"/>
            <w:tcBorders>
              <w:top w:val="nil"/>
              <w:left w:val="nil"/>
              <w:bottom w:val="single" w:sz="8" w:space="0" w:color="auto"/>
              <w:right w:val="single" w:sz="8" w:space="0" w:color="auto"/>
            </w:tcBorders>
            <w:shd w:val="clear" w:color="auto" w:fill="auto"/>
            <w:vAlign w:val="center"/>
            <w:hideMark/>
          </w:tcPr>
          <w:p w14:paraId="460E75A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33C4DD9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01-Jul-10</w:t>
            </w:r>
          </w:p>
        </w:tc>
        <w:tc>
          <w:tcPr>
            <w:tcW w:w="348" w:type="pct"/>
            <w:tcBorders>
              <w:top w:val="nil"/>
              <w:left w:val="nil"/>
              <w:bottom w:val="single" w:sz="8" w:space="0" w:color="auto"/>
              <w:right w:val="single" w:sz="8" w:space="0" w:color="auto"/>
            </w:tcBorders>
            <w:shd w:val="clear" w:color="auto" w:fill="auto"/>
            <w:vAlign w:val="center"/>
            <w:hideMark/>
          </w:tcPr>
          <w:p w14:paraId="2275B3B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May-14</w:t>
            </w:r>
          </w:p>
        </w:tc>
        <w:tc>
          <w:tcPr>
            <w:tcW w:w="396" w:type="pct"/>
            <w:tcBorders>
              <w:top w:val="nil"/>
              <w:left w:val="nil"/>
              <w:bottom w:val="single" w:sz="8" w:space="0" w:color="auto"/>
              <w:right w:val="single" w:sz="8" w:space="0" w:color="auto"/>
            </w:tcBorders>
            <w:shd w:val="clear" w:color="auto" w:fill="auto"/>
            <w:vAlign w:val="center"/>
            <w:hideMark/>
          </w:tcPr>
          <w:p w14:paraId="187D10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$249,994</w:t>
            </w:r>
          </w:p>
        </w:tc>
      </w:tr>
      <w:tr w:rsidR="005805A1" w:rsidRPr="005805A1" w14:paraId="378DF2A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89462E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FA27F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7FF2DB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QSPTF/09/7/GOV/03 VII.03.G.BRG</w:t>
            </w:r>
          </w:p>
        </w:tc>
        <w:tc>
          <w:tcPr>
            <w:tcW w:w="546" w:type="pct"/>
            <w:tcBorders>
              <w:top w:val="nil"/>
              <w:left w:val="nil"/>
              <w:bottom w:val="single" w:sz="8" w:space="0" w:color="auto"/>
              <w:right w:val="single" w:sz="8" w:space="0" w:color="auto"/>
            </w:tcBorders>
            <w:shd w:val="clear" w:color="auto" w:fill="auto"/>
            <w:vAlign w:val="center"/>
            <w:hideMark/>
          </w:tcPr>
          <w:p w14:paraId="5389E3B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Barbados</w:t>
            </w:r>
          </w:p>
        </w:tc>
        <w:tc>
          <w:tcPr>
            <w:tcW w:w="1273" w:type="pct"/>
            <w:tcBorders>
              <w:top w:val="nil"/>
              <w:left w:val="nil"/>
              <w:bottom w:val="single" w:sz="8" w:space="0" w:color="auto"/>
              <w:right w:val="single" w:sz="8" w:space="0" w:color="auto"/>
            </w:tcBorders>
            <w:shd w:val="clear" w:color="auto" w:fill="auto"/>
            <w:vAlign w:val="center"/>
            <w:hideMark/>
          </w:tcPr>
          <w:p w14:paraId="6BF2486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SAICM implementation and supporting capacity–building for the Globally Harmonized System for Classification and Labeling of Chemicals (GHS) in Barbados</w:t>
            </w:r>
          </w:p>
        </w:tc>
        <w:tc>
          <w:tcPr>
            <w:tcW w:w="438" w:type="pct"/>
            <w:tcBorders>
              <w:top w:val="nil"/>
              <w:left w:val="nil"/>
              <w:bottom w:val="single" w:sz="8" w:space="0" w:color="auto"/>
              <w:right w:val="single" w:sz="8" w:space="0" w:color="auto"/>
            </w:tcBorders>
            <w:shd w:val="clear" w:color="auto" w:fill="auto"/>
            <w:vAlign w:val="center"/>
            <w:hideMark/>
          </w:tcPr>
          <w:p w14:paraId="48CFD46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815717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19AF364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19-Aug-10</w:t>
            </w:r>
          </w:p>
        </w:tc>
        <w:tc>
          <w:tcPr>
            <w:tcW w:w="348" w:type="pct"/>
            <w:tcBorders>
              <w:top w:val="nil"/>
              <w:left w:val="nil"/>
              <w:bottom w:val="single" w:sz="8" w:space="0" w:color="auto"/>
              <w:right w:val="single" w:sz="8" w:space="0" w:color="auto"/>
            </w:tcBorders>
            <w:shd w:val="clear" w:color="auto" w:fill="auto"/>
            <w:vAlign w:val="center"/>
            <w:hideMark/>
          </w:tcPr>
          <w:p w14:paraId="71C21D4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18 Aug 2012/</w:t>
            </w:r>
          </w:p>
        </w:tc>
        <w:tc>
          <w:tcPr>
            <w:tcW w:w="396" w:type="pct"/>
            <w:tcBorders>
              <w:top w:val="nil"/>
              <w:left w:val="nil"/>
              <w:bottom w:val="single" w:sz="8" w:space="0" w:color="auto"/>
              <w:right w:val="single" w:sz="8" w:space="0" w:color="auto"/>
            </w:tcBorders>
            <w:shd w:val="clear" w:color="auto" w:fill="auto"/>
            <w:vAlign w:val="center"/>
            <w:hideMark/>
          </w:tcPr>
          <w:p w14:paraId="3EEA24A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73E1246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BA33A3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FFD8E1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D4041E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QSPTF/09/7/GOV/24 VII.24.G.M</w:t>
            </w:r>
          </w:p>
        </w:tc>
        <w:tc>
          <w:tcPr>
            <w:tcW w:w="546" w:type="pct"/>
            <w:tcBorders>
              <w:top w:val="nil"/>
              <w:left w:val="nil"/>
              <w:bottom w:val="single" w:sz="8" w:space="0" w:color="auto"/>
              <w:right w:val="single" w:sz="8" w:space="0" w:color="auto"/>
            </w:tcBorders>
            <w:shd w:val="clear" w:color="auto" w:fill="auto"/>
            <w:vAlign w:val="center"/>
            <w:hideMark/>
          </w:tcPr>
          <w:p w14:paraId="052DDE7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International Panel on Chemical Pollution (IPCP) (Armenia, Chile, Ghana)</w:t>
            </w:r>
          </w:p>
        </w:tc>
        <w:tc>
          <w:tcPr>
            <w:tcW w:w="1273" w:type="pct"/>
            <w:tcBorders>
              <w:top w:val="nil"/>
              <w:left w:val="nil"/>
              <w:bottom w:val="single" w:sz="8" w:space="0" w:color="auto"/>
              <w:right w:val="single" w:sz="8" w:space="0" w:color="auto"/>
            </w:tcBorders>
            <w:shd w:val="clear" w:color="auto" w:fill="auto"/>
            <w:vAlign w:val="center"/>
            <w:hideMark/>
          </w:tcPr>
          <w:p w14:paraId="4BBC4C0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Training on risk assessment of chemicals at national level at a global context </w:t>
            </w:r>
          </w:p>
        </w:tc>
        <w:tc>
          <w:tcPr>
            <w:tcW w:w="438" w:type="pct"/>
            <w:tcBorders>
              <w:top w:val="nil"/>
              <w:left w:val="nil"/>
              <w:bottom w:val="single" w:sz="8" w:space="0" w:color="auto"/>
              <w:right w:val="single" w:sz="8" w:space="0" w:color="auto"/>
            </w:tcBorders>
            <w:shd w:val="clear" w:color="auto" w:fill="auto"/>
            <w:vAlign w:val="center"/>
            <w:hideMark/>
          </w:tcPr>
          <w:p w14:paraId="11BC94D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IPCP</w:t>
            </w:r>
          </w:p>
        </w:tc>
        <w:tc>
          <w:tcPr>
            <w:tcW w:w="420" w:type="pct"/>
            <w:gridSpan w:val="2"/>
            <w:tcBorders>
              <w:top w:val="nil"/>
              <w:left w:val="nil"/>
              <w:bottom w:val="single" w:sz="8" w:space="0" w:color="auto"/>
              <w:right w:val="single" w:sz="8" w:space="0" w:color="auto"/>
            </w:tcBorders>
            <w:shd w:val="clear" w:color="auto" w:fill="auto"/>
            <w:vAlign w:val="center"/>
            <w:hideMark/>
          </w:tcPr>
          <w:p w14:paraId="0AA795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5A150C6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03-May-10</w:t>
            </w:r>
          </w:p>
        </w:tc>
        <w:tc>
          <w:tcPr>
            <w:tcW w:w="348" w:type="pct"/>
            <w:tcBorders>
              <w:top w:val="nil"/>
              <w:left w:val="nil"/>
              <w:bottom w:val="single" w:sz="8" w:space="0" w:color="auto"/>
              <w:right w:val="single" w:sz="8" w:space="0" w:color="auto"/>
            </w:tcBorders>
            <w:shd w:val="clear" w:color="auto" w:fill="auto"/>
            <w:vAlign w:val="center"/>
            <w:hideMark/>
          </w:tcPr>
          <w:p w14:paraId="748A34B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 Oct 2011/ 26 Sep 2014</w:t>
            </w:r>
          </w:p>
        </w:tc>
        <w:tc>
          <w:tcPr>
            <w:tcW w:w="396" w:type="pct"/>
            <w:tcBorders>
              <w:top w:val="nil"/>
              <w:left w:val="nil"/>
              <w:bottom w:val="single" w:sz="8" w:space="0" w:color="auto"/>
              <w:right w:val="single" w:sz="8" w:space="0" w:color="auto"/>
            </w:tcBorders>
            <w:shd w:val="clear" w:color="auto" w:fill="auto"/>
            <w:vAlign w:val="center"/>
            <w:hideMark/>
          </w:tcPr>
          <w:p w14:paraId="75164EF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05BD931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F3DDA2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2E6210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18E82E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QSPTF/09/7/GOV/16 VII.16.G.GUIN</w:t>
            </w:r>
          </w:p>
        </w:tc>
        <w:tc>
          <w:tcPr>
            <w:tcW w:w="546" w:type="pct"/>
            <w:tcBorders>
              <w:top w:val="nil"/>
              <w:left w:val="nil"/>
              <w:bottom w:val="single" w:sz="8" w:space="0" w:color="auto"/>
              <w:right w:val="single" w:sz="8" w:space="0" w:color="auto"/>
            </w:tcBorders>
            <w:shd w:val="clear" w:color="auto" w:fill="auto"/>
            <w:vAlign w:val="center"/>
            <w:hideMark/>
          </w:tcPr>
          <w:p w14:paraId="0340C4F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Republic of Guinea</w:t>
            </w:r>
          </w:p>
        </w:tc>
        <w:tc>
          <w:tcPr>
            <w:tcW w:w="1273" w:type="pct"/>
            <w:tcBorders>
              <w:top w:val="nil"/>
              <w:left w:val="nil"/>
              <w:bottom w:val="single" w:sz="8" w:space="0" w:color="auto"/>
              <w:right w:val="single" w:sz="8" w:space="0" w:color="auto"/>
            </w:tcBorders>
            <w:shd w:val="clear" w:color="auto" w:fill="auto"/>
            <w:vAlign w:val="center"/>
            <w:hideMark/>
          </w:tcPr>
          <w:p w14:paraId="66D0101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an integrated national programme for the sound management of chemicals and SAICM implementation in the Republic of Guinea</w:t>
            </w:r>
          </w:p>
        </w:tc>
        <w:tc>
          <w:tcPr>
            <w:tcW w:w="438" w:type="pct"/>
            <w:tcBorders>
              <w:top w:val="nil"/>
              <w:left w:val="nil"/>
              <w:bottom w:val="single" w:sz="8" w:space="0" w:color="auto"/>
              <w:right w:val="single" w:sz="8" w:space="0" w:color="auto"/>
            </w:tcBorders>
            <w:shd w:val="clear" w:color="auto" w:fill="auto"/>
            <w:vAlign w:val="center"/>
            <w:hideMark/>
          </w:tcPr>
          <w:p w14:paraId="57071C1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46CCF93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4080A30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30-Jul-10</w:t>
            </w:r>
          </w:p>
        </w:tc>
        <w:tc>
          <w:tcPr>
            <w:tcW w:w="348" w:type="pct"/>
            <w:tcBorders>
              <w:top w:val="nil"/>
              <w:left w:val="nil"/>
              <w:bottom w:val="single" w:sz="8" w:space="0" w:color="auto"/>
              <w:right w:val="single" w:sz="8" w:space="0" w:color="auto"/>
            </w:tcBorders>
            <w:shd w:val="clear" w:color="auto" w:fill="auto"/>
            <w:vAlign w:val="center"/>
            <w:hideMark/>
          </w:tcPr>
          <w:p w14:paraId="21FBB97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Jul-12</w:t>
            </w:r>
          </w:p>
        </w:tc>
        <w:tc>
          <w:tcPr>
            <w:tcW w:w="396" w:type="pct"/>
            <w:tcBorders>
              <w:top w:val="nil"/>
              <w:left w:val="nil"/>
              <w:bottom w:val="single" w:sz="8" w:space="0" w:color="auto"/>
              <w:right w:val="single" w:sz="8" w:space="0" w:color="auto"/>
            </w:tcBorders>
            <w:shd w:val="clear" w:color="auto" w:fill="auto"/>
            <w:vAlign w:val="center"/>
            <w:hideMark/>
          </w:tcPr>
          <w:p w14:paraId="51069C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F4A750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4BFF4E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3221F5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F1886D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QSPTF/09/7/GOV/13 VII.13.G.SWAZ</w:t>
            </w:r>
          </w:p>
        </w:tc>
        <w:tc>
          <w:tcPr>
            <w:tcW w:w="546" w:type="pct"/>
            <w:tcBorders>
              <w:top w:val="nil"/>
              <w:left w:val="nil"/>
              <w:bottom w:val="single" w:sz="8" w:space="0" w:color="auto"/>
              <w:right w:val="single" w:sz="8" w:space="0" w:color="auto"/>
            </w:tcBorders>
            <w:shd w:val="clear" w:color="auto" w:fill="auto"/>
            <w:vAlign w:val="center"/>
            <w:hideMark/>
          </w:tcPr>
          <w:p w14:paraId="5AFA088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Swaziland</w:t>
            </w:r>
          </w:p>
        </w:tc>
        <w:tc>
          <w:tcPr>
            <w:tcW w:w="1273" w:type="pct"/>
            <w:tcBorders>
              <w:top w:val="nil"/>
              <w:left w:val="nil"/>
              <w:bottom w:val="single" w:sz="8" w:space="0" w:color="auto"/>
              <w:right w:val="single" w:sz="8" w:space="0" w:color="auto"/>
            </w:tcBorders>
            <w:shd w:val="clear" w:color="auto" w:fill="auto"/>
            <w:vAlign w:val="center"/>
            <w:hideMark/>
          </w:tcPr>
          <w:p w14:paraId="4526DB4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an integrated national programme for the sound management of chemicals and SAICM implementation in Swaziland</w:t>
            </w:r>
          </w:p>
        </w:tc>
        <w:tc>
          <w:tcPr>
            <w:tcW w:w="438" w:type="pct"/>
            <w:tcBorders>
              <w:top w:val="nil"/>
              <w:left w:val="nil"/>
              <w:bottom w:val="single" w:sz="8" w:space="0" w:color="auto"/>
              <w:right w:val="single" w:sz="8" w:space="0" w:color="auto"/>
            </w:tcBorders>
            <w:shd w:val="clear" w:color="auto" w:fill="auto"/>
            <w:vAlign w:val="center"/>
            <w:hideMark/>
          </w:tcPr>
          <w:p w14:paraId="7EB6BBE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43549FC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208395E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30-Jul-10</w:t>
            </w:r>
          </w:p>
        </w:tc>
        <w:tc>
          <w:tcPr>
            <w:tcW w:w="348" w:type="pct"/>
            <w:tcBorders>
              <w:top w:val="nil"/>
              <w:left w:val="nil"/>
              <w:bottom w:val="single" w:sz="8" w:space="0" w:color="auto"/>
              <w:right w:val="single" w:sz="8" w:space="0" w:color="auto"/>
            </w:tcBorders>
            <w:shd w:val="clear" w:color="auto" w:fill="auto"/>
            <w:vAlign w:val="center"/>
            <w:hideMark/>
          </w:tcPr>
          <w:p w14:paraId="731A804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29 July 2012 / 29 Oct 2013</w:t>
            </w:r>
          </w:p>
        </w:tc>
        <w:tc>
          <w:tcPr>
            <w:tcW w:w="396" w:type="pct"/>
            <w:tcBorders>
              <w:top w:val="nil"/>
              <w:left w:val="nil"/>
              <w:bottom w:val="single" w:sz="8" w:space="0" w:color="auto"/>
              <w:right w:val="single" w:sz="8" w:space="0" w:color="auto"/>
            </w:tcBorders>
            <w:shd w:val="clear" w:color="auto" w:fill="auto"/>
            <w:vAlign w:val="center"/>
            <w:hideMark/>
          </w:tcPr>
          <w:p w14:paraId="5AB7267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EA124F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67834F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C94634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w:t>
            </w:r>
            <w:r w:rsidRPr="005805A1">
              <w:rPr>
                <w:rFonts w:asciiTheme="majorBidi" w:hAnsiTheme="majorBidi" w:cstheme="majorBidi"/>
                <w:color w:val="000000"/>
                <w:vertAlign w:val="superscript"/>
                <w:lang w:eastAsia="zh-CN"/>
              </w:rPr>
              <w:t xml:space="preserve">th </w:t>
            </w:r>
          </w:p>
        </w:tc>
        <w:tc>
          <w:tcPr>
            <w:tcW w:w="600" w:type="pct"/>
            <w:tcBorders>
              <w:top w:val="nil"/>
              <w:left w:val="nil"/>
              <w:bottom w:val="single" w:sz="8" w:space="0" w:color="auto"/>
              <w:right w:val="single" w:sz="8" w:space="0" w:color="auto"/>
            </w:tcBorders>
            <w:shd w:val="clear" w:color="auto" w:fill="auto"/>
            <w:vAlign w:val="center"/>
            <w:hideMark/>
          </w:tcPr>
          <w:p w14:paraId="13B2B26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QSPTF/09/7/GOV/07 VII.07.G.M</w:t>
            </w:r>
          </w:p>
        </w:tc>
        <w:tc>
          <w:tcPr>
            <w:tcW w:w="546" w:type="pct"/>
            <w:tcBorders>
              <w:top w:val="nil"/>
              <w:left w:val="nil"/>
              <w:bottom w:val="single" w:sz="8" w:space="0" w:color="auto"/>
              <w:right w:val="single" w:sz="8" w:space="0" w:color="auto"/>
            </w:tcBorders>
            <w:shd w:val="clear" w:color="auto" w:fill="auto"/>
            <w:vAlign w:val="center"/>
            <w:hideMark/>
          </w:tcPr>
          <w:p w14:paraId="4972F80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Burundi &amp; Rwanda</w:t>
            </w:r>
          </w:p>
        </w:tc>
        <w:tc>
          <w:tcPr>
            <w:tcW w:w="1273" w:type="pct"/>
            <w:tcBorders>
              <w:top w:val="nil"/>
              <w:left w:val="nil"/>
              <w:bottom w:val="single" w:sz="8" w:space="0" w:color="auto"/>
              <w:right w:val="single" w:sz="8" w:space="0" w:color="auto"/>
            </w:tcBorders>
            <w:shd w:val="clear" w:color="auto" w:fill="auto"/>
            <w:vAlign w:val="center"/>
            <w:hideMark/>
          </w:tcPr>
          <w:p w14:paraId="5AA2F45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Institutional capacity building for implementing of the Stockholm Convention on POPs and awareness raising on POPs issues</w:t>
            </w:r>
          </w:p>
        </w:tc>
        <w:tc>
          <w:tcPr>
            <w:tcW w:w="438" w:type="pct"/>
            <w:tcBorders>
              <w:top w:val="nil"/>
              <w:left w:val="nil"/>
              <w:bottom w:val="single" w:sz="8" w:space="0" w:color="auto"/>
              <w:right w:val="single" w:sz="8" w:space="0" w:color="auto"/>
            </w:tcBorders>
            <w:shd w:val="clear" w:color="auto" w:fill="auto"/>
            <w:vAlign w:val="center"/>
            <w:hideMark/>
          </w:tcPr>
          <w:p w14:paraId="3885BEB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DF198D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38824D3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30-Nov-10</w:t>
            </w:r>
          </w:p>
        </w:tc>
        <w:tc>
          <w:tcPr>
            <w:tcW w:w="348" w:type="pct"/>
            <w:tcBorders>
              <w:top w:val="nil"/>
              <w:left w:val="nil"/>
              <w:bottom w:val="single" w:sz="8" w:space="0" w:color="auto"/>
              <w:right w:val="single" w:sz="8" w:space="0" w:color="auto"/>
            </w:tcBorders>
            <w:shd w:val="clear" w:color="auto" w:fill="auto"/>
            <w:vAlign w:val="center"/>
            <w:hideMark/>
          </w:tcPr>
          <w:p w14:paraId="79D85B3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 xml:space="preserve">30 May 2012 </w:t>
            </w:r>
          </w:p>
        </w:tc>
        <w:tc>
          <w:tcPr>
            <w:tcW w:w="396" w:type="pct"/>
            <w:tcBorders>
              <w:top w:val="nil"/>
              <w:left w:val="nil"/>
              <w:bottom w:val="single" w:sz="8" w:space="0" w:color="auto"/>
              <w:right w:val="single" w:sz="8" w:space="0" w:color="auto"/>
            </w:tcBorders>
            <w:shd w:val="clear" w:color="auto" w:fill="auto"/>
            <w:vAlign w:val="center"/>
            <w:hideMark/>
          </w:tcPr>
          <w:p w14:paraId="7C2F537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$249,900</w:t>
            </w:r>
          </w:p>
        </w:tc>
      </w:tr>
      <w:tr w:rsidR="005805A1" w:rsidRPr="005805A1" w14:paraId="0E9FED7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712F40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3D27F55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7</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tcPr>
          <w:p w14:paraId="40FC448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QSPTF/09/7/GOV/19 VII.19.G.SVG</w:t>
            </w:r>
          </w:p>
        </w:tc>
        <w:tc>
          <w:tcPr>
            <w:tcW w:w="546" w:type="pct"/>
            <w:tcBorders>
              <w:top w:val="nil"/>
              <w:left w:val="nil"/>
              <w:bottom w:val="single" w:sz="8" w:space="0" w:color="auto"/>
              <w:right w:val="single" w:sz="8" w:space="0" w:color="auto"/>
            </w:tcBorders>
            <w:shd w:val="clear" w:color="auto" w:fill="auto"/>
          </w:tcPr>
          <w:p w14:paraId="28DCD54B" w14:textId="77777777" w:rsidR="005805A1" w:rsidRPr="005805A1" w:rsidRDefault="005805A1" w:rsidP="005805A1">
            <w:pPr>
              <w:rPr>
                <w:rFonts w:asciiTheme="majorBidi" w:eastAsia="SimSun" w:hAnsiTheme="majorBidi" w:cstheme="majorBidi"/>
                <w:lang w:eastAsia="zh-CN"/>
              </w:rPr>
            </w:pPr>
          </w:p>
          <w:p w14:paraId="3AEF5C3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Saint Vincent and the Grenadines</w:t>
            </w:r>
          </w:p>
        </w:tc>
        <w:tc>
          <w:tcPr>
            <w:tcW w:w="1273" w:type="pct"/>
            <w:tcBorders>
              <w:top w:val="nil"/>
              <w:left w:val="nil"/>
              <w:bottom w:val="single" w:sz="8" w:space="0" w:color="auto"/>
              <w:right w:val="single" w:sz="8" w:space="0" w:color="auto"/>
            </w:tcBorders>
            <w:shd w:val="clear" w:color="auto" w:fill="auto"/>
          </w:tcPr>
          <w:p w14:paraId="0BB165C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Establishing an institutional framework and strengthening national capacity within an integrated process for the sound management of chemicals and the implementation of the Strategic Approach in Saint Vincent and the Grenadines</w:t>
            </w:r>
          </w:p>
        </w:tc>
        <w:tc>
          <w:tcPr>
            <w:tcW w:w="438" w:type="pct"/>
            <w:tcBorders>
              <w:top w:val="nil"/>
              <w:left w:val="nil"/>
              <w:bottom w:val="single" w:sz="8" w:space="0" w:color="auto"/>
              <w:right w:val="single" w:sz="8" w:space="0" w:color="auto"/>
            </w:tcBorders>
            <w:shd w:val="clear" w:color="auto" w:fill="auto"/>
          </w:tcPr>
          <w:p w14:paraId="2F9A34D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Caribbean Environmental Health Institute (CEHI)</w:t>
            </w:r>
          </w:p>
        </w:tc>
        <w:tc>
          <w:tcPr>
            <w:tcW w:w="420" w:type="pct"/>
            <w:gridSpan w:val="2"/>
            <w:tcBorders>
              <w:top w:val="nil"/>
              <w:left w:val="nil"/>
              <w:bottom w:val="single" w:sz="8" w:space="0" w:color="auto"/>
              <w:right w:val="single" w:sz="8" w:space="0" w:color="auto"/>
            </w:tcBorders>
            <w:shd w:val="clear" w:color="auto" w:fill="auto"/>
          </w:tcPr>
          <w:p w14:paraId="49E9389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C</w:t>
            </w:r>
          </w:p>
        </w:tc>
        <w:tc>
          <w:tcPr>
            <w:tcW w:w="398" w:type="pct"/>
            <w:tcBorders>
              <w:top w:val="nil"/>
              <w:left w:val="nil"/>
              <w:bottom w:val="single" w:sz="8" w:space="0" w:color="auto"/>
              <w:right w:val="single" w:sz="8" w:space="0" w:color="auto"/>
            </w:tcBorders>
            <w:shd w:val="clear" w:color="auto" w:fill="auto"/>
          </w:tcPr>
          <w:p w14:paraId="132D3D6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7-June-10</w:t>
            </w:r>
          </w:p>
        </w:tc>
        <w:tc>
          <w:tcPr>
            <w:tcW w:w="348" w:type="pct"/>
            <w:tcBorders>
              <w:top w:val="nil"/>
              <w:left w:val="nil"/>
              <w:bottom w:val="single" w:sz="8" w:space="0" w:color="auto"/>
              <w:right w:val="single" w:sz="8" w:space="0" w:color="auto"/>
            </w:tcBorders>
            <w:shd w:val="clear" w:color="auto" w:fill="auto"/>
          </w:tcPr>
          <w:p w14:paraId="4999102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6-Jun-12</w:t>
            </w:r>
          </w:p>
          <w:p w14:paraId="100E68F0" w14:textId="77777777" w:rsidR="005805A1" w:rsidRPr="005805A1" w:rsidRDefault="005805A1" w:rsidP="005805A1">
            <w:pPr>
              <w:jc w:val="center"/>
              <w:rPr>
                <w:rFonts w:asciiTheme="majorBidi" w:eastAsia="SimSun" w:hAnsiTheme="majorBidi" w:cstheme="majorBidi"/>
                <w:lang w:eastAsia="zh-CN"/>
              </w:rPr>
            </w:pPr>
          </w:p>
        </w:tc>
        <w:tc>
          <w:tcPr>
            <w:tcW w:w="396" w:type="pct"/>
            <w:tcBorders>
              <w:top w:val="nil"/>
              <w:left w:val="nil"/>
              <w:bottom w:val="single" w:sz="8" w:space="0" w:color="auto"/>
              <w:right w:val="single" w:sz="8" w:space="0" w:color="auto"/>
            </w:tcBorders>
            <w:shd w:val="clear" w:color="auto" w:fill="auto"/>
          </w:tcPr>
          <w:p w14:paraId="13DC89D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$229,999</w:t>
            </w:r>
          </w:p>
        </w:tc>
      </w:tr>
      <w:tr w:rsidR="005805A1" w:rsidRPr="005805A1" w14:paraId="069DF1B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865E69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84B179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3D4468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QSPTF/10/8/GOV/01</w:t>
            </w:r>
          </w:p>
        </w:tc>
        <w:tc>
          <w:tcPr>
            <w:tcW w:w="546" w:type="pct"/>
            <w:tcBorders>
              <w:top w:val="nil"/>
              <w:left w:val="nil"/>
              <w:bottom w:val="single" w:sz="8" w:space="0" w:color="auto"/>
              <w:right w:val="single" w:sz="8" w:space="0" w:color="auto"/>
            </w:tcBorders>
            <w:shd w:val="clear" w:color="auto" w:fill="auto"/>
            <w:vAlign w:val="center"/>
            <w:hideMark/>
          </w:tcPr>
          <w:p w14:paraId="21A1B67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Cambodia</w:t>
            </w:r>
          </w:p>
        </w:tc>
        <w:tc>
          <w:tcPr>
            <w:tcW w:w="1273" w:type="pct"/>
            <w:tcBorders>
              <w:top w:val="nil"/>
              <w:left w:val="nil"/>
              <w:bottom w:val="single" w:sz="8" w:space="0" w:color="auto"/>
              <w:right w:val="single" w:sz="8" w:space="0" w:color="auto"/>
            </w:tcBorders>
            <w:shd w:val="clear" w:color="auto" w:fill="auto"/>
            <w:vAlign w:val="center"/>
            <w:hideMark/>
          </w:tcPr>
          <w:p w14:paraId="53E24A9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Cambodia/UNEP partnership on development of a coherent legal and institutional framework in Cambodia for the sound management of chemicals</w:t>
            </w:r>
          </w:p>
        </w:tc>
        <w:tc>
          <w:tcPr>
            <w:tcW w:w="438" w:type="pct"/>
            <w:tcBorders>
              <w:top w:val="nil"/>
              <w:left w:val="nil"/>
              <w:bottom w:val="single" w:sz="8" w:space="0" w:color="auto"/>
              <w:right w:val="single" w:sz="8" w:space="0" w:color="auto"/>
            </w:tcBorders>
            <w:shd w:val="clear" w:color="auto" w:fill="auto"/>
            <w:vAlign w:val="center"/>
            <w:hideMark/>
          </w:tcPr>
          <w:p w14:paraId="2B53C49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47A9B0D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53F3109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2-Aug-10</w:t>
            </w:r>
          </w:p>
        </w:tc>
        <w:tc>
          <w:tcPr>
            <w:tcW w:w="348" w:type="pct"/>
            <w:tcBorders>
              <w:top w:val="nil"/>
              <w:left w:val="nil"/>
              <w:bottom w:val="single" w:sz="8" w:space="0" w:color="auto"/>
              <w:right w:val="single" w:sz="8" w:space="0" w:color="auto"/>
            </w:tcBorders>
            <w:shd w:val="clear" w:color="auto" w:fill="auto"/>
            <w:vAlign w:val="center"/>
            <w:hideMark/>
          </w:tcPr>
          <w:p w14:paraId="2ED01F7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1-Aug-12</w:t>
            </w:r>
          </w:p>
        </w:tc>
        <w:tc>
          <w:tcPr>
            <w:tcW w:w="396" w:type="pct"/>
            <w:tcBorders>
              <w:top w:val="nil"/>
              <w:left w:val="nil"/>
              <w:bottom w:val="single" w:sz="8" w:space="0" w:color="auto"/>
              <w:right w:val="single" w:sz="8" w:space="0" w:color="auto"/>
            </w:tcBorders>
            <w:shd w:val="clear" w:color="auto" w:fill="auto"/>
            <w:vAlign w:val="center"/>
            <w:hideMark/>
          </w:tcPr>
          <w:p w14:paraId="0153CAF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B2FD72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44EFC14"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52987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54414F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QSPTF/10/8/GOV/08 VIII.08.G.GBN</w:t>
            </w:r>
          </w:p>
        </w:tc>
        <w:tc>
          <w:tcPr>
            <w:tcW w:w="546" w:type="pct"/>
            <w:tcBorders>
              <w:top w:val="nil"/>
              <w:left w:val="nil"/>
              <w:bottom w:val="single" w:sz="8" w:space="0" w:color="auto"/>
              <w:right w:val="single" w:sz="8" w:space="0" w:color="auto"/>
            </w:tcBorders>
            <w:shd w:val="clear" w:color="auto" w:fill="auto"/>
            <w:vAlign w:val="center"/>
            <w:hideMark/>
          </w:tcPr>
          <w:p w14:paraId="4FE4D81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Gabon</w:t>
            </w:r>
          </w:p>
        </w:tc>
        <w:tc>
          <w:tcPr>
            <w:tcW w:w="1273" w:type="pct"/>
            <w:tcBorders>
              <w:top w:val="nil"/>
              <w:left w:val="nil"/>
              <w:bottom w:val="single" w:sz="8" w:space="0" w:color="auto"/>
              <w:right w:val="single" w:sz="8" w:space="0" w:color="auto"/>
            </w:tcBorders>
            <w:shd w:val="clear" w:color="auto" w:fill="auto"/>
            <w:vAlign w:val="center"/>
            <w:hideMark/>
          </w:tcPr>
          <w:p w14:paraId="1941CEB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National SAICM Implementation in Gabon</w:t>
            </w:r>
          </w:p>
        </w:tc>
        <w:tc>
          <w:tcPr>
            <w:tcW w:w="438" w:type="pct"/>
            <w:tcBorders>
              <w:top w:val="nil"/>
              <w:left w:val="nil"/>
              <w:bottom w:val="single" w:sz="8" w:space="0" w:color="auto"/>
              <w:right w:val="single" w:sz="8" w:space="0" w:color="auto"/>
            </w:tcBorders>
            <w:shd w:val="clear" w:color="auto" w:fill="auto"/>
            <w:vAlign w:val="center"/>
            <w:hideMark/>
          </w:tcPr>
          <w:p w14:paraId="0CA4AB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2454705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5665C8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14-Dec-10</w:t>
            </w:r>
          </w:p>
        </w:tc>
        <w:tc>
          <w:tcPr>
            <w:tcW w:w="348" w:type="pct"/>
            <w:tcBorders>
              <w:top w:val="nil"/>
              <w:left w:val="nil"/>
              <w:bottom w:val="single" w:sz="8" w:space="0" w:color="auto"/>
              <w:right w:val="single" w:sz="8" w:space="0" w:color="auto"/>
            </w:tcBorders>
            <w:shd w:val="clear" w:color="auto" w:fill="auto"/>
            <w:vAlign w:val="center"/>
            <w:hideMark/>
          </w:tcPr>
          <w:p w14:paraId="19C28CB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Dec-12</w:t>
            </w:r>
          </w:p>
        </w:tc>
        <w:tc>
          <w:tcPr>
            <w:tcW w:w="396" w:type="pct"/>
            <w:tcBorders>
              <w:top w:val="nil"/>
              <w:left w:val="nil"/>
              <w:bottom w:val="single" w:sz="8" w:space="0" w:color="auto"/>
              <w:right w:val="single" w:sz="8" w:space="0" w:color="auto"/>
            </w:tcBorders>
            <w:shd w:val="clear" w:color="auto" w:fill="auto"/>
            <w:vAlign w:val="center"/>
            <w:hideMark/>
          </w:tcPr>
          <w:p w14:paraId="579C1DC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E4D5FA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55CD36C"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527A62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D1F2BA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QSPTF/10/8/GOV/07 VIII.07.G.NGR</w:t>
            </w:r>
          </w:p>
        </w:tc>
        <w:tc>
          <w:tcPr>
            <w:tcW w:w="546" w:type="pct"/>
            <w:tcBorders>
              <w:top w:val="nil"/>
              <w:left w:val="nil"/>
              <w:bottom w:val="single" w:sz="8" w:space="0" w:color="auto"/>
              <w:right w:val="single" w:sz="8" w:space="0" w:color="auto"/>
            </w:tcBorders>
            <w:shd w:val="clear" w:color="auto" w:fill="auto"/>
            <w:vAlign w:val="center"/>
            <w:hideMark/>
          </w:tcPr>
          <w:p w14:paraId="2FDA393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Niger</w:t>
            </w:r>
          </w:p>
        </w:tc>
        <w:tc>
          <w:tcPr>
            <w:tcW w:w="1273" w:type="pct"/>
            <w:tcBorders>
              <w:top w:val="nil"/>
              <w:left w:val="nil"/>
              <w:bottom w:val="single" w:sz="8" w:space="0" w:color="auto"/>
              <w:right w:val="single" w:sz="8" w:space="0" w:color="auto"/>
            </w:tcBorders>
            <w:shd w:val="clear" w:color="auto" w:fill="auto"/>
            <w:vAlign w:val="center"/>
            <w:hideMark/>
          </w:tcPr>
          <w:p w14:paraId="61D2294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Enabling Activities for the Development of a SAICM Implementation Plan within an Integrated National Programme for the Sound Management of Chemicals in the Republic of Niger</w:t>
            </w:r>
          </w:p>
        </w:tc>
        <w:tc>
          <w:tcPr>
            <w:tcW w:w="438" w:type="pct"/>
            <w:tcBorders>
              <w:top w:val="nil"/>
              <w:left w:val="nil"/>
              <w:bottom w:val="single" w:sz="8" w:space="0" w:color="auto"/>
              <w:right w:val="single" w:sz="8" w:space="0" w:color="auto"/>
            </w:tcBorders>
            <w:shd w:val="clear" w:color="auto" w:fill="auto"/>
            <w:vAlign w:val="center"/>
            <w:hideMark/>
          </w:tcPr>
          <w:p w14:paraId="568686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1DDD4D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363AE5E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28-Oct-10</w:t>
            </w:r>
          </w:p>
        </w:tc>
        <w:tc>
          <w:tcPr>
            <w:tcW w:w="348" w:type="pct"/>
            <w:tcBorders>
              <w:top w:val="nil"/>
              <w:left w:val="nil"/>
              <w:bottom w:val="single" w:sz="8" w:space="0" w:color="auto"/>
              <w:right w:val="single" w:sz="8" w:space="0" w:color="auto"/>
            </w:tcBorders>
            <w:shd w:val="clear" w:color="auto" w:fill="auto"/>
            <w:vAlign w:val="center"/>
            <w:hideMark/>
          </w:tcPr>
          <w:p w14:paraId="0C93297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 2012</w:t>
            </w:r>
          </w:p>
        </w:tc>
        <w:tc>
          <w:tcPr>
            <w:tcW w:w="396" w:type="pct"/>
            <w:tcBorders>
              <w:top w:val="nil"/>
              <w:left w:val="nil"/>
              <w:bottom w:val="single" w:sz="8" w:space="0" w:color="auto"/>
              <w:right w:val="single" w:sz="8" w:space="0" w:color="auto"/>
            </w:tcBorders>
            <w:shd w:val="clear" w:color="auto" w:fill="auto"/>
            <w:vAlign w:val="center"/>
            <w:hideMark/>
          </w:tcPr>
          <w:p w14:paraId="04AB64F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$215,000</w:t>
            </w:r>
          </w:p>
        </w:tc>
      </w:tr>
      <w:tr w:rsidR="005805A1" w:rsidRPr="005805A1" w14:paraId="7769E96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95B502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F1FA54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C13F02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QSPTF/10/8/GOV/04 VIII.04.CNG</w:t>
            </w:r>
          </w:p>
        </w:tc>
        <w:tc>
          <w:tcPr>
            <w:tcW w:w="546" w:type="pct"/>
            <w:tcBorders>
              <w:top w:val="nil"/>
              <w:left w:val="nil"/>
              <w:bottom w:val="single" w:sz="8" w:space="0" w:color="auto"/>
              <w:right w:val="single" w:sz="8" w:space="0" w:color="auto"/>
            </w:tcBorders>
            <w:shd w:val="clear" w:color="auto" w:fill="auto"/>
            <w:vAlign w:val="center"/>
            <w:hideMark/>
          </w:tcPr>
          <w:p w14:paraId="23F0E8E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The Republic of Congo</w:t>
            </w:r>
          </w:p>
        </w:tc>
        <w:tc>
          <w:tcPr>
            <w:tcW w:w="1273" w:type="pct"/>
            <w:tcBorders>
              <w:top w:val="nil"/>
              <w:left w:val="nil"/>
              <w:bottom w:val="single" w:sz="8" w:space="0" w:color="auto"/>
              <w:right w:val="single" w:sz="8" w:space="0" w:color="auto"/>
            </w:tcBorders>
            <w:shd w:val="clear" w:color="auto" w:fill="auto"/>
            <w:vAlign w:val="center"/>
            <w:hideMark/>
          </w:tcPr>
          <w:p w14:paraId="6C23AC9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SAICM Implementation and Supporting Globally Harmonized System of Classification and Labelling of Chemicals (GHS) Capacity Building in the Republic of Congo</w:t>
            </w:r>
          </w:p>
        </w:tc>
        <w:tc>
          <w:tcPr>
            <w:tcW w:w="438" w:type="pct"/>
            <w:tcBorders>
              <w:top w:val="nil"/>
              <w:left w:val="nil"/>
              <w:bottom w:val="single" w:sz="8" w:space="0" w:color="auto"/>
              <w:right w:val="single" w:sz="8" w:space="0" w:color="auto"/>
            </w:tcBorders>
            <w:shd w:val="clear" w:color="auto" w:fill="auto"/>
            <w:vAlign w:val="center"/>
            <w:hideMark/>
          </w:tcPr>
          <w:p w14:paraId="2FA0684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37CC725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394B16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20-Sep-10</w:t>
            </w:r>
          </w:p>
        </w:tc>
        <w:tc>
          <w:tcPr>
            <w:tcW w:w="348" w:type="pct"/>
            <w:tcBorders>
              <w:top w:val="nil"/>
              <w:left w:val="nil"/>
              <w:bottom w:val="single" w:sz="8" w:space="0" w:color="auto"/>
              <w:right w:val="single" w:sz="8" w:space="0" w:color="auto"/>
            </w:tcBorders>
            <w:shd w:val="clear" w:color="auto" w:fill="auto"/>
            <w:vAlign w:val="center"/>
            <w:hideMark/>
          </w:tcPr>
          <w:p w14:paraId="10A05F6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Sep-12</w:t>
            </w:r>
          </w:p>
        </w:tc>
        <w:tc>
          <w:tcPr>
            <w:tcW w:w="396" w:type="pct"/>
            <w:tcBorders>
              <w:top w:val="nil"/>
              <w:left w:val="nil"/>
              <w:bottom w:val="single" w:sz="8" w:space="0" w:color="auto"/>
              <w:right w:val="single" w:sz="8" w:space="0" w:color="auto"/>
            </w:tcBorders>
            <w:shd w:val="clear" w:color="auto" w:fill="auto"/>
            <w:vAlign w:val="center"/>
            <w:hideMark/>
          </w:tcPr>
          <w:p w14:paraId="7378ABF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$248,296</w:t>
            </w:r>
          </w:p>
        </w:tc>
      </w:tr>
      <w:tr w:rsidR="005805A1" w:rsidRPr="005805A1" w14:paraId="36C3DEB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52B5FE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C0AA17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1EE0504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QSPTF/10/8/GOV/6 VIII.06.G.DMC</w:t>
            </w:r>
          </w:p>
        </w:tc>
        <w:tc>
          <w:tcPr>
            <w:tcW w:w="546" w:type="pct"/>
            <w:tcBorders>
              <w:top w:val="nil"/>
              <w:left w:val="nil"/>
              <w:bottom w:val="single" w:sz="8" w:space="0" w:color="auto"/>
              <w:right w:val="single" w:sz="8" w:space="0" w:color="auto"/>
            </w:tcBorders>
            <w:shd w:val="clear" w:color="auto" w:fill="auto"/>
            <w:vAlign w:val="center"/>
            <w:hideMark/>
          </w:tcPr>
          <w:p w14:paraId="1E759B8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Dominican Republic</w:t>
            </w:r>
          </w:p>
        </w:tc>
        <w:tc>
          <w:tcPr>
            <w:tcW w:w="1273" w:type="pct"/>
            <w:tcBorders>
              <w:top w:val="nil"/>
              <w:left w:val="nil"/>
              <w:bottom w:val="single" w:sz="8" w:space="0" w:color="auto"/>
              <w:right w:val="single" w:sz="8" w:space="0" w:color="auto"/>
            </w:tcBorders>
            <w:shd w:val="clear" w:color="auto" w:fill="auto"/>
            <w:vAlign w:val="center"/>
            <w:hideMark/>
          </w:tcPr>
          <w:p w14:paraId="20DC3FB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Enabling Activities for the Development of a SAICM Implementation Plan within an Integrated National Programme for the Sound Management of Chemicals in the Dominican Republic</w:t>
            </w:r>
          </w:p>
        </w:tc>
        <w:tc>
          <w:tcPr>
            <w:tcW w:w="438" w:type="pct"/>
            <w:tcBorders>
              <w:top w:val="nil"/>
              <w:left w:val="nil"/>
              <w:bottom w:val="single" w:sz="8" w:space="0" w:color="auto"/>
              <w:right w:val="single" w:sz="8" w:space="0" w:color="auto"/>
            </w:tcBorders>
            <w:shd w:val="clear" w:color="auto" w:fill="auto"/>
            <w:vAlign w:val="center"/>
            <w:hideMark/>
          </w:tcPr>
          <w:p w14:paraId="3C8445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39610A2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5ACE6D1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27-Oct-10</w:t>
            </w:r>
          </w:p>
        </w:tc>
        <w:tc>
          <w:tcPr>
            <w:tcW w:w="348" w:type="pct"/>
            <w:tcBorders>
              <w:top w:val="nil"/>
              <w:left w:val="nil"/>
              <w:bottom w:val="single" w:sz="8" w:space="0" w:color="auto"/>
              <w:right w:val="single" w:sz="8" w:space="0" w:color="auto"/>
            </w:tcBorders>
            <w:shd w:val="clear" w:color="auto" w:fill="auto"/>
            <w:vAlign w:val="center"/>
            <w:hideMark/>
          </w:tcPr>
          <w:p w14:paraId="3C3B70F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Oct-17</w:t>
            </w:r>
          </w:p>
        </w:tc>
        <w:tc>
          <w:tcPr>
            <w:tcW w:w="396" w:type="pct"/>
            <w:tcBorders>
              <w:top w:val="nil"/>
              <w:left w:val="nil"/>
              <w:bottom w:val="single" w:sz="8" w:space="0" w:color="auto"/>
              <w:right w:val="single" w:sz="8" w:space="0" w:color="auto"/>
            </w:tcBorders>
            <w:shd w:val="clear" w:color="auto" w:fill="auto"/>
            <w:vAlign w:val="center"/>
            <w:hideMark/>
          </w:tcPr>
          <w:p w14:paraId="4F6A296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$215,000</w:t>
            </w:r>
          </w:p>
        </w:tc>
      </w:tr>
      <w:tr w:rsidR="005805A1" w:rsidRPr="005805A1" w14:paraId="38877AA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343DB1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D38B53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38C806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QSPTF/10/8/NGO/02 VIII.02.C.GRG</w:t>
            </w:r>
          </w:p>
        </w:tc>
        <w:tc>
          <w:tcPr>
            <w:tcW w:w="546" w:type="pct"/>
            <w:tcBorders>
              <w:top w:val="nil"/>
              <w:left w:val="nil"/>
              <w:bottom w:val="single" w:sz="8" w:space="0" w:color="auto"/>
              <w:right w:val="single" w:sz="8" w:space="0" w:color="auto"/>
            </w:tcBorders>
            <w:shd w:val="clear" w:color="auto" w:fill="auto"/>
            <w:vAlign w:val="center"/>
            <w:hideMark/>
          </w:tcPr>
          <w:p w14:paraId="7026DA9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Women in Europe for a Common Future (WECF) (Georgia)</w:t>
            </w:r>
          </w:p>
        </w:tc>
        <w:tc>
          <w:tcPr>
            <w:tcW w:w="1273" w:type="pct"/>
            <w:tcBorders>
              <w:top w:val="nil"/>
              <w:left w:val="nil"/>
              <w:bottom w:val="single" w:sz="8" w:space="0" w:color="auto"/>
              <w:right w:val="single" w:sz="8" w:space="0" w:color="auto"/>
            </w:tcBorders>
            <w:shd w:val="clear" w:color="auto" w:fill="auto"/>
            <w:vAlign w:val="center"/>
            <w:hideMark/>
          </w:tcPr>
          <w:p w14:paraId="1D9BBCE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Reducing the use of hazardous chemicals in developing countries: potential of implementing safer chemicals including non-chemical alternatives - tools for Georgia and the EECCA region</w:t>
            </w:r>
          </w:p>
        </w:tc>
        <w:tc>
          <w:tcPr>
            <w:tcW w:w="438" w:type="pct"/>
            <w:tcBorders>
              <w:top w:val="nil"/>
              <w:left w:val="nil"/>
              <w:bottom w:val="single" w:sz="8" w:space="0" w:color="auto"/>
              <w:right w:val="single" w:sz="8" w:space="0" w:color="auto"/>
            </w:tcBorders>
            <w:shd w:val="clear" w:color="auto" w:fill="auto"/>
            <w:vAlign w:val="center"/>
            <w:hideMark/>
          </w:tcPr>
          <w:p w14:paraId="7AAB984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23FCCC6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34398C4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27-Jul-10</w:t>
            </w:r>
          </w:p>
        </w:tc>
        <w:tc>
          <w:tcPr>
            <w:tcW w:w="348" w:type="pct"/>
            <w:tcBorders>
              <w:top w:val="nil"/>
              <w:left w:val="nil"/>
              <w:bottom w:val="single" w:sz="8" w:space="0" w:color="auto"/>
              <w:right w:val="single" w:sz="8" w:space="0" w:color="auto"/>
            </w:tcBorders>
            <w:shd w:val="clear" w:color="auto" w:fill="auto"/>
            <w:vAlign w:val="center"/>
            <w:hideMark/>
          </w:tcPr>
          <w:p w14:paraId="1EC6DD2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Jul-12</w:t>
            </w:r>
          </w:p>
        </w:tc>
        <w:tc>
          <w:tcPr>
            <w:tcW w:w="396" w:type="pct"/>
            <w:tcBorders>
              <w:top w:val="nil"/>
              <w:left w:val="nil"/>
              <w:bottom w:val="single" w:sz="8" w:space="0" w:color="auto"/>
              <w:right w:val="single" w:sz="8" w:space="0" w:color="auto"/>
            </w:tcBorders>
            <w:shd w:val="clear" w:color="auto" w:fill="auto"/>
            <w:vAlign w:val="center"/>
            <w:hideMark/>
          </w:tcPr>
          <w:p w14:paraId="4E1FE45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$172,710</w:t>
            </w:r>
          </w:p>
        </w:tc>
      </w:tr>
      <w:tr w:rsidR="005805A1" w:rsidRPr="005805A1" w14:paraId="0997508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07A2AF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9CF4A0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1058CC6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QSPTF/10/8/GOV/03 VIII.03.G.M</w:t>
            </w:r>
          </w:p>
        </w:tc>
        <w:tc>
          <w:tcPr>
            <w:tcW w:w="546" w:type="pct"/>
            <w:tcBorders>
              <w:top w:val="nil"/>
              <w:left w:val="nil"/>
              <w:bottom w:val="single" w:sz="8" w:space="0" w:color="auto"/>
              <w:right w:val="single" w:sz="8" w:space="0" w:color="auto"/>
            </w:tcBorders>
            <w:shd w:val="clear" w:color="auto" w:fill="auto"/>
            <w:vAlign w:val="center"/>
            <w:hideMark/>
          </w:tcPr>
          <w:p w14:paraId="39A5A88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Cambodia, China, Lao PDR, Pakistan, and Sri Lanka</w:t>
            </w:r>
          </w:p>
        </w:tc>
        <w:tc>
          <w:tcPr>
            <w:tcW w:w="1273" w:type="pct"/>
            <w:tcBorders>
              <w:top w:val="nil"/>
              <w:left w:val="nil"/>
              <w:bottom w:val="single" w:sz="8" w:space="0" w:color="auto"/>
              <w:right w:val="single" w:sz="8" w:space="0" w:color="auto"/>
            </w:tcBorders>
            <w:shd w:val="clear" w:color="auto" w:fill="auto"/>
            <w:vAlign w:val="center"/>
            <w:hideMark/>
          </w:tcPr>
          <w:p w14:paraId="233E8C6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Strengthening and Information Exchange on PCBs Management in Selected Asia Countries</w:t>
            </w:r>
          </w:p>
        </w:tc>
        <w:tc>
          <w:tcPr>
            <w:tcW w:w="438" w:type="pct"/>
            <w:tcBorders>
              <w:top w:val="nil"/>
              <w:left w:val="nil"/>
              <w:bottom w:val="single" w:sz="8" w:space="0" w:color="auto"/>
              <w:right w:val="single" w:sz="8" w:space="0" w:color="auto"/>
            </w:tcBorders>
            <w:shd w:val="clear" w:color="auto" w:fill="auto"/>
            <w:vAlign w:val="center"/>
            <w:hideMark/>
          </w:tcPr>
          <w:p w14:paraId="319DD51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BCRC China</w:t>
            </w:r>
          </w:p>
        </w:tc>
        <w:tc>
          <w:tcPr>
            <w:tcW w:w="420" w:type="pct"/>
            <w:gridSpan w:val="2"/>
            <w:tcBorders>
              <w:top w:val="nil"/>
              <w:left w:val="nil"/>
              <w:bottom w:val="single" w:sz="8" w:space="0" w:color="auto"/>
              <w:right w:val="single" w:sz="8" w:space="0" w:color="auto"/>
            </w:tcBorders>
            <w:shd w:val="clear" w:color="auto" w:fill="auto"/>
            <w:vAlign w:val="center"/>
            <w:hideMark/>
          </w:tcPr>
          <w:p w14:paraId="0F05972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6483551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21-Dec-10</w:t>
            </w:r>
          </w:p>
        </w:tc>
        <w:tc>
          <w:tcPr>
            <w:tcW w:w="348" w:type="pct"/>
            <w:tcBorders>
              <w:top w:val="nil"/>
              <w:left w:val="nil"/>
              <w:bottom w:val="single" w:sz="8" w:space="0" w:color="auto"/>
              <w:right w:val="single" w:sz="8" w:space="0" w:color="auto"/>
            </w:tcBorders>
            <w:shd w:val="clear" w:color="auto" w:fill="auto"/>
            <w:vAlign w:val="center"/>
            <w:hideMark/>
          </w:tcPr>
          <w:p w14:paraId="1D63D1C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Dec-12</w:t>
            </w:r>
          </w:p>
        </w:tc>
        <w:tc>
          <w:tcPr>
            <w:tcW w:w="396" w:type="pct"/>
            <w:tcBorders>
              <w:top w:val="nil"/>
              <w:left w:val="nil"/>
              <w:bottom w:val="single" w:sz="8" w:space="0" w:color="auto"/>
              <w:right w:val="single" w:sz="8" w:space="0" w:color="auto"/>
            </w:tcBorders>
            <w:shd w:val="clear" w:color="auto" w:fill="auto"/>
            <w:vAlign w:val="center"/>
            <w:hideMark/>
          </w:tcPr>
          <w:p w14:paraId="1973C69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$248,900</w:t>
            </w:r>
          </w:p>
        </w:tc>
      </w:tr>
      <w:tr w:rsidR="005805A1" w:rsidRPr="005805A1" w14:paraId="3B1056B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CF8F63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609F45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6EFAA7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QSPTF/10/8/NGO/01 VIII.01.C.CMN</w:t>
            </w:r>
          </w:p>
        </w:tc>
        <w:tc>
          <w:tcPr>
            <w:tcW w:w="546" w:type="pct"/>
            <w:tcBorders>
              <w:top w:val="nil"/>
              <w:left w:val="nil"/>
              <w:bottom w:val="single" w:sz="8" w:space="0" w:color="auto"/>
              <w:right w:val="single" w:sz="8" w:space="0" w:color="auto"/>
            </w:tcBorders>
            <w:shd w:val="clear" w:color="auto" w:fill="auto"/>
            <w:vAlign w:val="center"/>
            <w:hideMark/>
          </w:tcPr>
          <w:p w14:paraId="336A55B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Research and Education Centre for Development (CREPD)</w:t>
            </w:r>
          </w:p>
        </w:tc>
        <w:tc>
          <w:tcPr>
            <w:tcW w:w="1273" w:type="pct"/>
            <w:tcBorders>
              <w:top w:val="nil"/>
              <w:left w:val="nil"/>
              <w:bottom w:val="single" w:sz="8" w:space="0" w:color="auto"/>
              <w:right w:val="single" w:sz="8" w:space="0" w:color="auto"/>
            </w:tcBorders>
            <w:shd w:val="clear" w:color="auto" w:fill="auto"/>
            <w:vAlign w:val="center"/>
            <w:hideMark/>
          </w:tcPr>
          <w:p w14:paraId="11663A5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Evaluation of lead concentrations in domestic and imported paints, and the development and distribution of educational materials on lead hazards for SAICM implementation in Cameroon</w:t>
            </w:r>
          </w:p>
        </w:tc>
        <w:tc>
          <w:tcPr>
            <w:tcW w:w="438" w:type="pct"/>
            <w:tcBorders>
              <w:top w:val="nil"/>
              <w:left w:val="nil"/>
              <w:bottom w:val="single" w:sz="8" w:space="0" w:color="auto"/>
              <w:right w:val="single" w:sz="8" w:space="0" w:color="auto"/>
            </w:tcBorders>
            <w:shd w:val="clear" w:color="auto" w:fill="auto"/>
            <w:vAlign w:val="center"/>
            <w:hideMark/>
          </w:tcPr>
          <w:p w14:paraId="19D83F8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1809A21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49C1ED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07-Sep-10</w:t>
            </w:r>
          </w:p>
        </w:tc>
        <w:tc>
          <w:tcPr>
            <w:tcW w:w="348" w:type="pct"/>
            <w:tcBorders>
              <w:top w:val="nil"/>
              <w:left w:val="nil"/>
              <w:bottom w:val="single" w:sz="8" w:space="0" w:color="auto"/>
              <w:right w:val="single" w:sz="8" w:space="0" w:color="auto"/>
            </w:tcBorders>
            <w:shd w:val="clear" w:color="auto" w:fill="auto"/>
            <w:vAlign w:val="center"/>
            <w:hideMark/>
          </w:tcPr>
          <w:p w14:paraId="34586A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 xml:space="preserve">6 March 2012 </w:t>
            </w:r>
          </w:p>
        </w:tc>
        <w:tc>
          <w:tcPr>
            <w:tcW w:w="396" w:type="pct"/>
            <w:tcBorders>
              <w:top w:val="nil"/>
              <w:left w:val="nil"/>
              <w:bottom w:val="single" w:sz="8" w:space="0" w:color="auto"/>
              <w:right w:val="single" w:sz="8" w:space="0" w:color="auto"/>
            </w:tcBorders>
            <w:shd w:val="clear" w:color="auto" w:fill="auto"/>
            <w:vAlign w:val="center"/>
            <w:hideMark/>
          </w:tcPr>
          <w:p w14:paraId="3EFAEAD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$166,990</w:t>
            </w:r>
          </w:p>
        </w:tc>
      </w:tr>
      <w:tr w:rsidR="005805A1" w:rsidRPr="005805A1" w14:paraId="0585FDF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CDB295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ECE6C7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023D3F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 10/8/GOV/05 VIII.05.G.ERI</w:t>
            </w:r>
          </w:p>
        </w:tc>
        <w:tc>
          <w:tcPr>
            <w:tcW w:w="546" w:type="pct"/>
            <w:tcBorders>
              <w:top w:val="nil"/>
              <w:left w:val="nil"/>
              <w:bottom w:val="single" w:sz="8" w:space="0" w:color="auto"/>
              <w:right w:val="single" w:sz="8" w:space="0" w:color="auto"/>
            </w:tcBorders>
            <w:shd w:val="clear" w:color="auto" w:fill="auto"/>
            <w:vAlign w:val="center"/>
            <w:hideMark/>
          </w:tcPr>
          <w:p w14:paraId="09888B1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Eritrea</w:t>
            </w:r>
          </w:p>
        </w:tc>
        <w:tc>
          <w:tcPr>
            <w:tcW w:w="1273" w:type="pct"/>
            <w:tcBorders>
              <w:top w:val="nil"/>
              <w:left w:val="nil"/>
              <w:bottom w:val="single" w:sz="8" w:space="0" w:color="auto"/>
              <w:right w:val="single" w:sz="8" w:space="0" w:color="auto"/>
            </w:tcBorders>
            <w:shd w:val="clear" w:color="auto" w:fill="auto"/>
            <w:vAlign w:val="center"/>
            <w:hideMark/>
          </w:tcPr>
          <w:p w14:paraId="564DE18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Developing a national chemicals management profile, developing a national SAICM capacity assessment, and holding of a national SAICM priority setting workshop in Eritrea</w:t>
            </w:r>
          </w:p>
        </w:tc>
        <w:tc>
          <w:tcPr>
            <w:tcW w:w="438" w:type="pct"/>
            <w:tcBorders>
              <w:top w:val="nil"/>
              <w:left w:val="nil"/>
              <w:bottom w:val="single" w:sz="8" w:space="0" w:color="auto"/>
              <w:right w:val="single" w:sz="8" w:space="0" w:color="auto"/>
            </w:tcBorders>
            <w:shd w:val="clear" w:color="auto" w:fill="auto"/>
            <w:vAlign w:val="center"/>
            <w:hideMark/>
          </w:tcPr>
          <w:p w14:paraId="04D2CE6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2644A8F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331224D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7-Jul-11</w:t>
            </w:r>
          </w:p>
        </w:tc>
        <w:tc>
          <w:tcPr>
            <w:tcW w:w="348" w:type="pct"/>
            <w:tcBorders>
              <w:top w:val="nil"/>
              <w:left w:val="nil"/>
              <w:bottom w:val="single" w:sz="8" w:space="0" w:color="auto"/>
              <w:right w:val="single" w:sz="8" w:space="0" w:color="auto"/>
            </w:tcBorders>
            <w:shd w:val="clear" w:color="auto" w:fill="auto"/>
            <w:vAlign w:val="center"/>
            <w:hideMark/>
          </w:tcPr>
          <w:p w14:paraId="5A1CB05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Jul-13</w:t>
            </w:r>
          </w:p>
        </w:tc>
        <w:tc>
          <w:tcPr>
            <w:tcW w:w="396" w:type="pct"/>
            <w:tcBorders>
              <w:top w:val="nil"/>
              <w:left w:val="nil"/>
              <w:bottom w:val="single" w:sz="8" w:space="0" w:color="auto"/>
              <w:right w:val="single" w:sz="8" w:space="0" w:color="auto"/>
            </w:tcBorders>
            <w:shd w:val="clear" w:color="auto" w:fill="auto"/>
            <w:vAlign w:val="center"/>
            <w:hideMark/>
          </w:tcPr>
          <w:p w14:paraId="19A5B7B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$70,150</w:t>
            </w:r>
          </w:p>
        </w:tc>
      </w:tr>
      <w:tr w:rsidR="005805A1" w:rsidRPr="005805A1" w14:paraId="48A64D2F"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06BAFD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E4581C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B91863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QSPTF/10/9/GOV/02 IX.02.G.M</w:t>
            </w:r>
          </w:p>
        </w:tc>
        <w:tc>
          <w:tcPr>
            <w:tcW w:w="546" w:type="pct"/>
            <w:tcBorders>
              <w:top w:val="nil"/>
              <w:left w:val="nil"/>
              <w:bottom w:val="single" w:sz="8" w:space="0" w:color="auto"/>
              <w:right w:val="single" w:sz="8" w:space="0" w:color="auto"/>
            </w:tcBorders>
            <w:shd w:val="clear" w:color="auto" w:fill="auto"/>
            <w:vAlign w:val="center"/>
            <w:hideMark/>
          </w:tcPr>
          <w:p w14:paraId="68D7C59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Republic of Belarus and Tajikistan</w:t>
            </w:r>
          </w:p>
        </w:tc>
        <w:tc>
          <w:tcPr>
            <w:tcW w:w="1273" w:type="pct"/>
            <w:tcBorders>
              <w:top w:val="nil"/>
              <w:left w:val="nil"/>
              <w:bottom w:val="single" w:sz="8" w:space="0" w:color="auto"/>
              <w:right w:val="single" w:sz="8" w:space="0" w:color="auto"/>
            </w:tcBorders>
            <w:shd w:val="clear" w:color="auto" w:fill="auto"/>
            <w:vAlign w:val="center"/>
            <w:hideMark/>
          </w:tcPr>
          <w:p w14:paraId="38C5617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Enhancing Capacity Building for the Development of the National Registers of Pollutant Release and Transfer in Two Countries in Transition: Republic of Belarus and Republic of Tajikistan under the Aarhus Convention on Access to the Information, Public Participation in Decision-making and Access to Justice in Environment Matters</w:t>
            </w:r>
          </w:p>
        </w:tc>
        <w:tc>
          <w:tcPr>
            <w:tcW w:w="438" w:type="pct"/>
            <w:tcBorders>
              <w:top w:val="nil"/>
              <w:left w:val="nil"/>
              <w:bottom w:val="single" w:sz="8" w:space="0" w:color="auto"/>
              <w:right w:val="single" w:sz="8" w:space="0" w:color="auto"/>
            </w:tcBorders>
            <w:shd w:val="clear" w:color="auto" w:fill="auto"/>
            <w:vAlign w:val="center"/>
            <w:hideMark/>
          </w:tcPr>
          <w:p w14:paraId="07380F7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0CB6BCF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597B72E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21-Mar-11</w:t>
            </w:r>
          </w:p>
        </w:tc>
        <w:tc>
          <w:tcPr>
            <w:tcW w:w="348" w:type="pct"/>
            <w:tcBorders>
              <w:top w:val="nil"/>
              <w:left w:val="nil"/>
              <w:bottom w:val="single" w:sz="8" w:space="0" w:color="auto"/>
              <w:right w:val="single" w:sz="8" w:space="0" w:color="auto"/>
            </w:tcBorders>
            <w:shd w:val="clear" w:color="auto" w:fill="auto"/>
            <w:vAlign w:val="center"/>
            <w:hideMark/>
          </w:tcPr>
          <w:p w14:paraId="6FF3930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Mar-13</w:t>
            </w:r>
          </w:p>
        </w:tc>
        <w:tc>
          <w:tcPr>
            <w:tcW w:w="396" w:type="pct"/>
            <w:tcBorders>
              <w:top w:val="nil"/>
              <w:left w:val="nil"/>
              <w:bottom w:val="single" w:sz="8" w:space="0" w:color="auto"/>
              <w:right w:val="single" w:sz="8" w:space="0" w:color="auto"/>
            </w:tcBorders>
            <w:shd w:val="clear" w:color="auto" w:fill="auto"/>
            <w:vAlign w:val="center"/>
            <w:hideMark/>
          </w:tcPr>
          <w:p w14:paraId="6E5B89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04A9287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EEBCF3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779C50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588790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QSPTF/10/9/GOV/04 IX.04.G.ETP</w:t>
            </w:r>
          </w:p>
        </w:tc>
        <w:tc>
          <w:tcPr>
            <w:tcW w:w="546" w:type="pct"/>
            <w:tcBorders>
              <w:top w:val="nil"/>
              <w:left w:val="nil"/>
              <w:bottom w:val="single" w:sz="8" w:space="0" w:color="auto"/>
              <w:right w:val="single" w:sz="8" w:space="0" w:color="auto"/>
            </w:tcBorders>
            <w:shd w:val="clear" w:color="auto" w:fill="auto"/>
            <w:vAlign w:val="center"/>
            <w:hideMark/>
          </w:tcPr>
          <w:p w14:paraId="5F97F96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Ethiopia</w:t>
            </w:r>
          </w:p>
        </w:tc>
        <w:tc>
          <w:tcPr>
            <w:tcW w:w="1273" w:type="pct"/>
            <w:tcBorders>
              <w:top w:val="nil"/>
              <w:left w:val="nil"/>
              <w:bottom w:val="single" w:sz="8" w:space="0" w:color="auto"/>
              <w:right w:val="single" w:sz="8" w:space="0" w:color="auto"/>
            </w:tcBorders>
            <w:shd w:val="clear" w:color="auto" w:fill="auto"/>
            <w:vAlign w:val="center"/>
            <w:hideMark/>
          </w:tcPr>
          <w:p w14:paraId="6448BC6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Strengthening the capacity of Ethiopia to monitor and control the transboundary </w:t>
            </w:r>
            <w:r w:rsidRPr="005805A1">
              <w:rPr>
                <w:rFonts w:asciiTheme="majorBidi" w:hAnsiTheme="majorBidi" w:cstheme="majorBidi"/>
                <w:color w:val="000000"/>
                <w:lang w:eastAsia="zh-CN"/>
              </w:rPr>
              <w:lastRenderedPageBreak/>
              <w:t>movements of chemicals and hazardous wastes and ensure their environmentally sound management</w:t>
            </w:r>
          </w:p>
        </w:tc>
        <w:tc>
          <w:tcPr>
            <w:tcW w:w="438" w:type="pct"/>
            <w:tcBorders>
              <w:top w:val="nil"/>
              <w:left w:val="nil"/>
              <w:bottom w:val="single" w:sz="8" w:space="0" w:color="auto"/>
              <w:right w:val="single" w:sz="8" w:space="0" w:color="auto"/>
            </w:tcBorders>
            <w:shd w:val="clear" w:color="auto" w:fill="auto"/>
            <w:vAlign w:val="center"/>
            <w:hideMark/>
          </w:tcPr>
          <w:p w14:paraId="557104F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BCRC</w:t>
            </w:r>
          </w:p>
        </w:tc>
        <w:tc>
          <w:tcPr>
            <w:tcW w:w="420" w:type="pct"/>
            <w:gridSpan w:val="2"/>
            <w:tcBorders>
              <w:top w:val="nil"/>
              <w:left w:val="nil"/>
              <w:bottom w:val="single" w:sz="8" w:space="0" w:color="auto"/>
              <w:right w:val="single" w:sz="8" w:space="0" w:color="auto"/>
            </w:tcBorders>
            <w:shd w:val="clear" w:color="auto" w:fill="auto"/>
            <w:vAlign w:val="center"/>
            <w:hideMark/>
          </w:tcPr>
          <w:p w14:paraId="6BD8B5D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3C432A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24-Jun-11</w:t>
            </w:r>
          </w:p>
        </w:tc>
        <w:tc>
          <w:tcPr>
            <w:tcW w:w="348" w:type="pct"/>
            <w:tcBorders>
              <w:top w:val="nil"/>
              <w:left w:val="nil"/>
              <w:bottom w:val="single" w:sz="8" w:space="0" w:color="auto"/>
              <w:right w:val="single" w:sz="8" w:space="0" w:color="auto"/>
            </w:tcBorders>
            <w:shd w:val="clear" w:color="auto" w:fill="auto"/>
            <w:vAlign w:val="center"/>
            <w:hideMark/>
          </w:tcPr>
          <w:p w14:paraId="48D8D43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Jun-13</w:t>
            </w:r>
          </w:p>
        </w:tc>
        <w:tc>
          <w:tcPr>
            <w:tcW w:w="396" w:type="pct"/>
            <w:tcBorders>
              <w:top w:val="nil"/>
              <w:left w:val="nil"/>
              <w:bottom w:val="single" w:sz="8" w:space="0" w:color="auto"/>
              <w:right w:val="single" w:sz="8" w:space="0" w:color="auto"/>
            </w:tcBorders>
            <w:shd w:val="clear" w:color="auto" w:fill="auto"/>
            <w:vAlign w:val="center"/>
            <w:hideMark/>
          </w:tcPr>
          <w:p w14:paraId="415212D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$249,982</w:t>
            </w:r>
          </w:p>
        </w:tc>
      </w:tr>
      <w:tr w:rsidR="005805A1" w:rsidRPr="005805A1" w14:paraId="0FE5256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882CBE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CD43E5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75698ED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QSPTF/10/9/GOV/05 IX.05.G.MZQ</w:t>
            </w:r>
          </w:p>
        </w:tc>
        <w:tc>
          <w:tcPr>
            <w:tcW w:w="546" w:type="pct"/>
            <w:tcBorders>
              <w:top w:val="nil"/>
              <w:left w:val="nil"/>
              <w:bottom w:val="single" w:sz="8" w:space="0" w:color="auto"/>
              <w:right w:val="single" w:sz="8" w:space="0" w:color="auto"/>
            </w:tcBorders>
            <w:shd w:val="clear" w:color="auto" w:fill="auto"/>
            <w:vAlign w:val="center"/>
            <w:hideMark/>
          </w:tcPr>
          <w:p w14:paraId="6D9A91B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Mozambique</w:t>
            </w:r>
          </w:p>
        </w:tc>
        <w:tc>
          <w:tcPr>
            <w:tcW w:w="1273" w:type="pct"/>
            <w:tcBorders>
              <w:top w:val="nil"/>
              <w:left w:val="nil"/>
              <w:bottom w:val="single" w:sz="8" w:space="0" w:color="auto"/>
              <w:right w:val="single" w:sz="8" w:space="0" w:color="auto"/>
            </w:tcBorders>
            <w:shd w:val="clear" w:color="auto" w:fill="auto"/>
            <w:vAlign w:val="center"/>
            <w:hideMark/>
          </w:tcPr>
          <w:p w14:paraId="5DD52D2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the capacity of Mozambique to monitor and control the transboundary movements of chemicals and hazardous wastes and ensure their environmentally sound management</w:t>
            </w:r>
          </w:p>
        </w:tc>
        <w:tc>
          <w:tcPr>
            <w:tcW w:w="438" w:type="pct"/>
            <w:tcBorders>
              <w:top w:val="nil"/>
              <w:left w:val="nil"/>
              <w:bottom w:val="single" w:sz="8" w:space="0" w:color="auto"/>
              <w:right w:val="single" w:sz="8" w:space="0" w:color="auto"/>
            </w:tcBorders>
            <w:shd w:val="clear" w:color="auto" w:fill="auto"/>
            <w:vAlign w:val="center"/>
            <w:hideMark/>
          </w:tcPr>
          <w:p w14:paraId="56327EB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BCRC</w:t>
            </w:r>
          </w:p>
        </w:tc>
        <w:tc>
          <w:tcPr>
            <w:tcW w:w="420" w:type="pct"/>
            <w:gridSpan w:val="2"/>
            <w:tcBorders>
              <w:top w:val="nil"/>
              <w:left w:val="nil"/>
              <w:bottom w:val="single" w:sz="8" w:space="0" w:color="auto"/>
              <w:right w:val="single" w:sz="8" w:space="0" w:color="auto"/>
            </w:tcBorders>
            <w:shd w:val="clear" w:color="auto" w:fill="auto"/>
            <w:vAlign w:val="center"/>
            <w:hideMark/>
          </w:tcPr>
          <w:p w14:paraId="6A3355B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E6C52A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24-Jun-11</w:t>
            </w:r>
          </w:p>
        </w:tc>
        <w:tc>
          <w:tcPr>
            <w:tcW w:w="348" w:type="pct"/>
            <w:tcBorders>
              <w:top w:val="nil"/>
              <w:left w:val="nil"/>
              <w:bottom w:val="single" w:sz="8" w:space="0" w:color="auto"/>
              <w:right w:val="single" w:sz="8" w:space="0" w:color="auto"/>
            </w:tcBorders>
            <w:shd w:val="clear" w:color="auto" w:fill="auto"/>
            <w:vAlign w:val="center"/>
            <w:hideMark/>
          </w:tcPr>
          <w:p w14:paraId="2CAABBB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Jun-13</w:t>
            </w:r>
          </w:p>
        </w:tc>
        <w:tc>
          <w:tcPr>
            <w:tcW w:w="396" w:type="pct"/>
            <w:tcBorders>
              <w:top w:val="nil"/>
              <w:left w:val="nil"/>
              <w:bottom w:val="single" w:sz="8" w:space="0" w:color="auto"/>
              <w:right w:val="single" w:sz="8" w:space="0" w:color="auto"/>
            </w:tcBorders>
            <w:shd w:val="clear" w:color="auto" w:fill="auto"/>
            <w:vAlign w:val="center"/>
            <w:hideMark/>
          </w:tcPr>
          <w:p w14:paraId="2CF00B1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$249,930</w:t>
            </w:r>
          </w:p>
        </w:tc>
      </w:tr>
      <w:tr w:rsidR="005805A1" w:rsidRPr="005805A1" w14:paraId="1E30CD7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4D8A9EC"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6FBA3D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EC9588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QSPTF/10/9/NGO/06 IX.06.C.PAN</w:t>
            </w:r>
          </w:p>
        </w:tc>
        <w:tc>
          <w:tcPr>
            <w:tcW w:w="546" w:type="pct"/>
            <w:tcBorders>
              <w:top w:val="nil"/>
              <w:left w:val="nil"/>
              <w:bottom w:val="single" w:sz="8" w:space="0" w:color="auto"/>
              <w:right w:val="single" w:sz="8" w:space="0" w:color="auto"/>
            </w:tcBorders>
            <w:shd w:val="clear" w:color="auto" w:fill="auto"/>
            <w:vAlign w:val="center"/>
            <w:hideMark/>
          </w:tcPr>
          <w:p w14:paraId="6D5622A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Mali and Senegal</w:t>
            </w:r>
          </w:p>
        </w:tc>
        <w:tc>
          <w:tcPr>
            <w:tcW w:w="1273" w:type="pct"/>
            <w:tcBorders>
              <w:top w:val="nil"/>
              <w:left w:val="nil"/>
              <w:bottom w:val="single" w:sz="8" w:space="0" w:color="auto"/>
              <w:right w:val="single" w:sz="8" w:space="0" w:color="auto"/>
            </w:tcBorders>
            <w:shd w:val="clear" w:color="auto" w:fill="auto"/>
            <w:vAlign w:val="center"/>
            <w:hideMark/>
          </w:tcPr>
          <w:p w14:paraId="1C7D862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the capacities of civil society organizations and communities to monitor the pesticides health impacts in West African cotton growing systems</w:t>
            </w:r>
          </w:p>
        </w:tc>
        <w:tc>
          <w:tcPr>
            <w:tcW w:w="438" w:type="pct"/>
            <w:tcBorders>
              <w:top w:val="nil"/>
              <w:left w:val="nil"/>
              <w:bottom w:val="single" w:sz="8" w:space="0" w:color="auto"/>
              <w:right w:val="single" w:sz="8" w:space="0" w:color="auto"/>
            </w:tcBorders>
            <w:shd w:val="clear" w:color="auto" w:fill="auto"/>
            <w:vAlign w:val="center"/>
            <w:hideMark/>
          </w:tcPr>
          <w:p w14:paraId="168FE29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Pesticide Action Network (PAN) Africa</w:t>
            </w:r>
          </w:p>
        </w:tc>
        <w:tc>
          <w:tcPr>
            <w:tcW w:w="420" w:type="pct"/>
            <w:gridSpan w:val="2"/>
            <w:tcBorders>
              <w:top w:val="nil"/>
              <w:left w:val="nil"/>
              <w:bottom w:val="single" w:sz="8" w:space="0" w:color="auto"/>
              <w:right w:val="single" w:sz="8" w:space="0" w:color="auto"/>
            </w:tcBorders>
            <w:shd w:val="clear" w:color="auto" w:fill="auto"/>
            <w:vAlign w:val="center"/>
            <w:hideMark/>
          </w:tcPr>
          <w:p w14:paraId="28F416E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371EFB7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20-May-11</w:t>
            </w:r>
          </w:p>
        </w:tc>
        <w:tc>
          <w:tcPr>
            <w:tcW w:w="348" w:type="pct"/>
            <w:tcBorders>
              <w:top w:val="nil"/>
              <w:left w:val="nil"/>
              <w:bottom w:val="single" w:sz="8" w:space="0" w:color="auto"/>
              <w:right w:val="single" w:sz="8" w:space="0" w:color="auto"/>
            </w:tcBorders>
            <w:shd w:val="clear" w:color="auto" w:fill="auto"/>
            <w:vAlign w:val="center"/>
            <w:hideMark/>
          </w:tcPr>
          <w:p w14:paraId="3AA2383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May-13</w:t>
            </w:r>
          </w:p>
        </w:tc>
        <w:tc>
          <w:tcPr>
            <w:tcW w:w="396" w:type="pct"/>
            <w:tcBorders>
              <w:top w:val="nil"/>
              <w:left w:val="nil"/>
              <w:bottom w:val="single" w:sz="8" w:space="0" w:color="auto"/>
              <w:right w:val="single" w:sz="8" w:space="0" w:color="auto"/>
            </w:tcBorders>
            <w:shd w:val="clear" w:color="auto" w:fill="auto"/>
            <w:vAlign w:val="center"/>
            <w:hideMark/>
          </w:tcPr>
          <w:p w14:paraId="7C532EA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$235,600</w:t>
            </w:r>
          </w:p>
        </w:tc>
      </w:tr>
      <w:tr w:rsidR="005805A1" w:rsidRPr="005805A1" w14:paraId="1DADFBC8"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14785E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FE7EA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F142C1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QSPTF/10/9/NGO/07 IX.07.C.PBU</w:t>
            </w:r>
          </w:p>
        </w:tc>
        <w:tc>
          <w:tcPr>
            <w:tcW w:w="546" w:type="pct"/>
            <w:tcBorders>
              <w:top w:val="nil"/>
              <w:left w:val="nil"/>
              <w:bottom w:val="single" w:sz="8" w:space="0" w:color="auto"/>
              <w:right w:val="single" w:sz="8" w:space="0" w:color="auto"/>
            </w:tcBorders>
            <w:shd w:val="clear" w:color="auto" w:fill="auto"/>
            <w:vAlign w:val="center"/>
            <w:hideMark/>
          </w:tcPr>
          <w:p w14:paraId="03ED51D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Pro-biodiversity Conservationists in Uganda (PROBICOU)</w:t>
            </w:r>
          </w:p>
        </w:tc>
        <w:tc>
          <w:tcPr>
            <w:tcW w:w="1273" w:type="pct"/>
            <w:tcBorders>
              <w:top w:val="nil"/>
              <w:left w:val="nil"/>
              <w:bottom w:val="single" w:sz="8" w:space="0" w:color="auto"/>
              <w:right w:val="single" w:sz="8" w:space="0" w:color="auto"/>
            </w:tcBorders>
            <w:shd w:val="clear" w:color="auto" w:fill="auto"/>
            <w:vAlign w:val="center"/>
            <w:hideMark/>
          </w:tcPr>
          <w:p w14:paraId="42688D6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 safety for children at work in Agriculture</w:t>
            </w:r>
          </w:p>
        </w:tc>
        <w:tc>
          <w:tcPr>
            <w:tcW w:w="438" w:type="pct"/>
            <w:tcBorders>
              <w:top w:val="nil"/>
              <w:left w:val="nil"/>
              <w:bottom w:val="single" w:sz="8" w:space="0" w:color="auto"/>
              <w:right w:val="single" w:sz="8" w:space="0" w:color="auto"/>
            </w:tcBorders>
            <w:shd w:val="clear" w:color="auto" w:fill="auto"/>
            <w:vAlign w:val="center"/>
            <w:hideMark/>
          </w:tcPr>
          <w:p w14:paraId="40047C8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072A536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7DCDB8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16-Jun-11</w:t>
            </w:r>
          </w:p>
        </w:tc>
        <w:tc>
          <w:tcPr>
            <w:tcW w:w="348" w:type="pct"/>
            <w:tcBorders>
              <w:top w:val="nil"/>
              <w:left w:val="nil"/>
              <w:bottom w:val="single" w:sz="8" w:space="0" w:color="auto"/>
              <w:right w:val="single" w:sz="8" w:space="0" w:color="auto"/>
            </w:tcBorders>
            <w:shd w:val="clear" w:color="auto" w:fill="auto"/>
            <w:vAlign w:val="center"/>
            <w:hideMark/>
          </w:tcPr>
          <w:p w14:paraId="583002A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Jun-13</w:t>
            </w:r>
          </w:p>
        </w:tc>
        <w:tc>
          <w:tcPr>
            <w:tcW w:w="396" w:type="pct"/>
            <w:tcBorders>
              <w:top w:val="nil"/>
              <w:left w:val="nil"/>
              <w:bottom w:val="single" w:sz="8" w:space="0" w:color="auto"/>
              <w:right w:val="single" w:sz="8" w:space="0" w:color="auto"/>
            </w:tcBorders>
            <w:shd w:val="clear" w:color="auto" w:fill="auto"/>
            <w:vAlign w:val="center"/>
            <w:hideMark/>
          </w:tcPr>
          <w:p w14:paraId="44E198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1A2BCD4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6A0EF1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700169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3970BB7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QSPTF/10/9/GOV/20</w:t>
            </w:r>
          </w:p>
        </w:tc>
        <w:tc>
          <w:tcPr>
            <w:tcW w:w="546" w:type="pct"/>
            <w:tcBorders>
              <w:top w:val="nil"/>
              <w:left w:val="nil"/>
              <w:bottom w:val="single" w:sz="8" w:space="0" w:color="auto"/>
              <w:right w:val="single" w:sz="8" w:space="0" w:color="auto"/>
            </w:tcBorders>
            <w:shd w:val="clear" w:color="auto" w:fill="auto"/>
            <w:vAlign w:val="center"/>
            <w:hideMark/>
          </w:tcPr>
          <w:p w14:paraId="34D5693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Vietnam</w:t>
            </w:r>
          </w:p>
        </w:tc>
        <w:tc>
          <w:tcPr>
            <w:tcW w:w="1273" w:type="pct"/>
            <w:tcBorders>
              <w:top w:val="nil"/>
              <w:left w:val="nil"/>
              <w:bottom w:val="single" w:sz="8" w:space="0" w:color="auto"/>
              <w:right w:val="single" w:sz="8" w:space="0" w:color="auto"/>
            </w:tcBorders>
            <w:shd w:val="clear" w:color="auto" w:fill="auto"/>
            <w:vAlign w:val="center"/>
            <w:hideMark/>
          </w:tcPr>
          <w:p w14:paraId="7A31AB9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Vietnam/UNDP/UNEP Partnership Initiative for the Integration of Sound Management of Chemicals into Development Planning and Processes</w:t>
            </w:r>
          </w:p>
        </w:tc>
        <w:tc>
          <w:tcPr>
            <w:tcW w:w="438" w:type="pct"/>
            <w:tcBorders>
              <w:top w:val="nil"/>
              <w:left w:val="nil"/>
              <w:bottom w:val="single" w:sz="8" w:space="0" w:color="auto"/>
              <w:right w:val="single" w:sz="8" w:space="0" w:color="auto"/>
            </w:tcBorders>
            <w:shd w:val="clear" w:color="auto" w:fill="auto"/>
            <w:vAlign w:val="center"/>
            <w:hideMark/>
          </w:tcPr>
          <w:p w14:paraId="5E91509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07CDB7A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7A0B52B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5-Dec-11</w:t>
            </w:r>
          </w:p>
        </w:tc>
        <w:tc>
          <w:tcPr>
            <w:tcW w:w="348" w:type="pct"/>
            <w:tcBorders>
              <w:top w:val="nil"/>
              <w:left w:val="nil"/>
              <w:bottom w:val="single" w:sz="8" w:space="0" w:color="auto"/>
              <w:right w:val="single" w:sz="8" w:space="0" w:color="auto"/>
            </w:tcBorders>
            <w:shd w:val="clear" w:color="auto" w:fill="auto"/>
            <w:vAlign w:val="center"/>
            <w:hideMark/>
          </w:tcPr>
          <w:p w14:paraId="1F720B0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Jun-13</w:t>
            </w:r>
          </w:p>
        </w:tc>
        <w:tc>
          <w:tcPr>
            <w:tcW w:w="396" w:type="pct"/>
            <w:tcBorders>
              <w:top w:val="nil"/>
              <w:left w:val="nil"/>
              <w:bottom w:val="single" w:sz="8" w:space="0" w:color="auto"/>
              <w:right w:val="single" w:sz="8" w:space="0" w:color="auto"/>
            </w:tcBorders>
            <w:shd w:val="clear" w:color="auto" w:fill="auto"/>
            <w:vAlign w:val="center"/>
            <w:hideMark/>
          </w:tcPr>
          <w:p w14:paraId="751DFAC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711C6BB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D6F4D8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1FEE08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9F79D3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QSPTF/10/9/GOV/11 IX.11.G.MDA</w:t>
            </w:r>
          </w:p>
        </w:tc>
        <w:tc>
          <w:tcPr>
            <w:tcW w:w="546" w:type="pct"/>
            <w:tcBorders>
              <w:top w:val="nil"/>
              <w:left w:val="nil"/>
              <w:bottom w:val="single" w:sz="8" w:space="0" w:color="auto"/>
              <w:right w:val="single" w:sz="8" w:space="0" w:color="auto"/>
            </w:tcBorders>
            <w:shd w:val="clear" w:color="auto" w:fill="auto"/>
            <w:vAlign w:val="center"/>
            <w:hideMark/>
          </w:tcPr>
          <w:p w14:paraId="6B5807F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Moldova</w:t>
            </w:r>
          </w:p>
        </w:tc>
        <w:tc>
          <w:tcPr>
            <w:tcW w:w="1273" w:type="pct"/>
            <w:tcBorders>
              <w:top w:val="nil"/>
              <w:left w:val="nil"/>
              <w:bottom w:val="single" w:sz="8" w:space="0" w:color="auto"/>
              <w:right w:val="single" w:sz="8" w:space="0" w:color="auto"/>
            </w:tcBorders>
            <w:shd w:val="clear" w:color="auto" w:fill="auto"/>
            <w:vAlign w:val="center"/>
            <w:hideMark/>
          </w:tcPr>
          <w:p w14:paraId="2B36BAF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Evaluating and Strengthening National and Regional Capacities for Implementing the Globally Harmonized System of Classification and Labeling of Chemicals (GHS) and Supporting SAICM Implementation in Central and Eastern Europe</w:t>
            </w:r>
          </w:p>
        </w:tc>
        <w:tc>
          <w:tcPr>
            <w:tcW w:w="438" w:type="pct"/>
            <w:tcBorders>
              <w:top w:val="nil"/>
              <w:left w:val="nil"/>
              <w:bottom w:val="single" w:sz="8" w:space="0" w:color="auto"/>
              <w:right w:val="single" w:sz="8" w:space="0" w:color="auto"/>
            </w:tcBorders>
            <w:shd w:val="clear" w:color="auto" w:fill="auto"/>
            <w:vAlign w:val="center"/>
            <w:hideMark/>
          </w:tcPr>
          <w:p w14:paraId="6DB06C8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2440511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52745F8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19-May-11</w:t>
            </w:r>
          </w:p>
        </w:tc>
        <w:tc>
          <w:tcPr>
            <w:tcW w:w="348" w:type="pct"/>
            <w:tcBorders>
              <w:top w:val="nil"/>
              <w:left w:val="nil"/>
              <w:bottom w:val="single" w:sz="8" w:space="0" w:color="auto"/>
              <w:right w:val="single" w:sz="8" w:space="0" w:color="auto"/>
            </w:tcBorders>
            <w:shd w:val="clear" w:color="auto" w:fill="auto"/>
            <w:vAlign w:val="center"/>
            <w:hideMark/>
          </w:tcPr>
          <w:p w14:paraId="5581E5B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Aug-12</w:t>
            </w:r>
          </w:p>
        </w:tc>
        <w:tc>
          <w:tcPr>
            <w:tcW w:w="396" w:type="pct"/>
            <w:tcBorders>
              <w:top w:val="nil"/>
              <w:left w:val="nil"/>
              <w:bottom w:val="single" w:sz="8" w:space="0" w:color="auto"/>
              <w:right w:val="single" w:sz="8" w:space="0" w:color="auto"/>
            </w:tcBorders>
            <w:shd w:val="clear" w:color="auto" w:fill="auto"/>
            <w:vAlign w:val="center"/>
            <w:hideMark/>
          </w:tcPr>
          <w:p w14:paraId="7357246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$187,695</w:t>
            </w:r>
          </w:p>
        </w:tc>
      </w:tr>
      <w:tr w:rsidR="005805A1" w:rsidRPr="005805A1" w14:paraId="66BCD87D"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A5D45B0"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74754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687F4E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QSPTF/10/9/GOV/08 IX.08.G.TGO</w:t>
            </w:r>
          </w:p>
        </w:tc>
        <w:tc>
          <w:tcPr>
            <w:tcW w:w="546" w:type="pct"/>
            <w:tcBorders>
              <w:top w:val="nil"/>
              <w:left w:val="nil"/>
              <w:bottom w:val="single" w:sz="8" w:space="0" w:color="auto"/>
              <w:right w:val="single" w:sz="8" w:space="0" w:color="auto"/>
            </w:tcBorders>
            <w:shd w:val="clear" w:color="auto" w:fill="auto"/>
            <w:vAlign w:val="center"/>
            <w:hideMark/>
          </w:tcPr>
          <w:p w14:paraId="48CAC7B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Togo</w:t>
            </w:r>
          </w:p>
        </w:tc>
        <w:tc>
          <w:tcPr>
            <w:tcW w:w="1273" w:type="pct"/>
            <w:tcBorders>
              <w:top w:val="nil"/>
              <w:left w:val="nil"/>
              <w:bottom w:val="single" w:sz="8" w:space="0" w:color="auto"/>
              <w:right w:val="single" w:sz="8" w:space="0" w:color="auto"/>
            </w:tcBorders>
            <w:shd w:val="clear" w:color="auto" w:fill="auto"/>
            <w:vAlign w:val="center"/>
            <w:hideMark/>
          </w:tcPr>
          <w:p w14:paraId="265B844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Enabling Activities for the Development of a SAICM Implementation Plan within an Integrated National Programme for the Sound Management of Chemicals and Supporting GHS Capacity Building in the Togolese Republic</w:t>
            </w:r>
          </w:p>
        </w:tc>
        <w:tc>
          <w:tcPr>
            <w:tcW w:w="438" w:type="pct"/>
            <w:tcBorders>
              <w:top w:val="nil"/>
              <w:left w:val="nil"/>
              <w:bottom w:val="single" w:sz="8" w:space="0" w:color="auto"/>
              <w:right w:val="single" w:sz="8" w:space="0" w:color="auto"/>
            </w:tcBorders>
            <w:shd w:val="clear" w:color="auto" w:fill="auto"/>
            <w:vAlign w:val="center"/>
            <w:hideMark/>
          </w:tcPr>
          <w:p w14:paraId="1FED78D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7442D2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42A11A1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27-May-11</w:t>
            </w:r>
          </w:p>
        </w:tc>
        <w:tc>
          <w:tcPr>
            <w:tcW w:w="348" w:type="pct"/>
            <w:tcBorders>
              <w:top w:val="nil"/>
              <w:left w:val="nil"/>
              <w:bottom w:val="single" w:sz="8" w:space="0" w:color="auto"/>
              <w:right w:val="single" w:sz="8" w:space="0" w:color="auto"/>
            </w:tcBorders>
            <w:shd w:val="clear" w:color="auto" w:fill="auto"/>
            <w:vAlign w:val="center"/>
            <w:hideMark/>
          </w:tcPr>
          <w:p w14:paraId="3971E2A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 May 2013</w:t>
            </w:r>
          </w:p>
        </w:tc>
        <w:tc>
          <w:tcPr>
            <w:tcW w:w="396" w:type="pct"/>
            <w:tcBorders>
              <w:top w:val="nil"/>
              <w:left w:val="nil"/>
              <w:bottom w:val="single" w:sz="8" w:space="0" w:color="auto"/>
              <w:right w:val="single" w:sz="8" w:space="0" w:color="auto"/>
            </w:tcBorders>
            <w:shd w:val="clear" w:color="auto" w:fill="auto"/>
            <w:vAlign w:val="center"/>
            <w:hideMark/>
          </w:tcPr>
          <w:p w14:paraId="611110C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79BFFFF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5CA107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3E6BC5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25D4FD8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QSPTF/10/9/GOV/29 IX.29.G.CAM</w:t>
            </w:r>
          </w:p>
        </w:tc>
        <w:tc>
          <w:tcPr>
            <w:tcW w:w="546" w:type="pct"/>
            <w:tcBorders>
              <w:top w:val="nil"/>
              <w:left w:val="nil"/>
              <w:bottom w:val="single" w:sz="8" w:space="0" w:color="auto"/>
              <w:right w:val="single" w:sz="8" w:space="0" w:color="auto"/>
            </w:tcBorders>
            <w:shd w:val="clear" w:color="auto" w:fill="auto"/>
            <w:vAlign w:val="center"/>
            <w:hideMark/>
          </w:tcPr>
          <w:p w14:paraId="770DD67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Cameroon</w:t>
            </w:r>
          </w:p>
        </w:tc>
        <w:tc>
          <w:tcPr>
            <w:tcW w:w="1273" w:type="pct"/>
            <w:tcBorders>
              <w:top w:val="nil"/>
              <w:left w:val="nil"/>
              <w:bottom w:val="single" w:sz="8" w:space="0" w:color="auto"/>
              <w:right w:val="single" w:sz="8" w:space="0" w:color="auto"/>
            </w:tcBorders>
            <w:shd w:val="clear" w:color="auto" w:fill="auto"/>
            <w:vAlign w:val="center"/>
            <w:hideMark/>
          </w:tcPr>
          <w:p w14:paraId="68E876B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Enabling Activities for the Development of a SAICM Implementation Plan within an Integrated National Programme for the Sound Management of Chemicals and Supporting GHS Capacity Building in Cameroon</w:t>
            </w:r>
          </w:p>
        </w:tc>
        <w:tc>
          <w:tcPr>
            <w:tcW w:w="438" w:type="pct"/>
            <w:tcBorders>
              <w:top w:val="nil"/>
              <w:left w:val="nil"/>
              <w:bottom w:val="single" w:sz="8" w:space="0" w:color="auto"/>
              <w:right w:val="single" w:sz="8" w:space="0" w:color="auto"/>
            </w:tcBorders>
            <w:shd w:val="clear" w:color="auto" w:fill="auto"/>
            <w:vAlign w:val="center"/>
            <w:hideMark/>
          </w:tcPr>
          <w:p w14:paraId="391EC6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6CB2516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0FE8BC2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25-Oct-11</w:t>
            </w:r>
          </w:p>
        </w:tc>
        <w:tc>
          <w:tcPr>
            <w:tcW w:w="348" w:type="pct"/>
            <w:tcBorders>
              <w:top w:val="nil"/>
              <w:left w:val="nil"/>
              <w:bottom w:val="single" w:sz="8" w:space="0" w:color="auto"/>
              <w:right w:val="single" w:sz="8" w:space="0" w:color="auto"/>
            </w:tcBorders>
            <w:shd w:val="clear" w:color="auto" w:fill="auto"/>
            <w:vAlign w:val="center"/>
            <w:hideMark/>
          </w:tcPr>
          <w:p w14:paraId="6E86C36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 Oct 2013</w:t>
            </w:r>
          </w:p>
        </w:tc>
        <w:tc>
          <w:tcPr>
            <w:tcW w:w="396" w:type="pct"/>
            <w:tcBorders>
              <w:top w:val="nil"/>
              <w:left w:val="nil"/>
              <w:bottom w:val="single" w:sz="8" w:space="0" w:color="auto"/>
              <w:right w:val="single" w:sz="8" w:space="0" w:color="auto"/>
            </w:tcBorders>
            <w:shd w:val="clear" w:color="auto" w:fill="auto"/>
            <w:vAlign w:val="center"/>
            <w:hideMark/>
          </w:tcPr>
          <w:p w14:paraId="4303898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724AED2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5CAC31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EAA99E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1DFF3C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QSPTF/10/9/GOV/10</w:t>
            </w:r>
          </w:p>
        </w:tc>
        <w:tc>
          <w:tcPr>
            <w:tcW w:w="546" w:type="pct"/>
            <w:tcBorders>
              <w:top w:val="nil"/>
              <w:left w:val="nil"/>
              <w:bottom w:val="single" w:sz="8" w:space="0" w:color="auto"/>
              <w:right w:val="single" w:sz="8" w:space="0" w:color="auto"/>
            </w:tcBorders>
            <w:shd w:val="clear" w:color="auto" w:fill="auto"/>
            <w:vAlign w:val="center"/>
            <w:hideMark/>
          </w:tcPr>
          <w:p w14:paraId="1797517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Madagascar</w:t>
            </w:r>
          </w:p>
        </w:tc>
        <w:tc>
          <w:tcPr>
            <w:tcW w:w="1273" w:type="pct"/>
            <w:tcBorders>
              <w:top w:val="nil"/>
              <w:left w:val="nil"/>
              <w:bottom w:val="single" w:sz="8" w:space="0" w:color="auto"/>
              <w:right w:val="single" w:sz="8" w:space="0" w:color="auto"/>
            </w:tcBorders>
            <w:shd w:val="clear" w:color="auto" w:fill="auto"/>
            <w:vAlign w:val="center"/>
            <w:hideMark/>
          </w:tcPr>
          <w:p w14:paraId="231C081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in the Republic of Madagascar for National SAICM Implementation and Supporting GHS Capacity Building</w:t>
            </w:r>
          </w:p>
        </w:tc>
        <w:tc>
          <w:tcPr>
            <w:tcW w:w="438" w:type="pct"/>
            <w:tcBorders>
              <w:top w:val="nil"/>
              <w:left w:val="nil"/>
              <w:bottom w:val="single" w:sz="8" w:space="0" w:color="auto"/>
              <w:right w:val="single" w:sz="8" w:space="0" w:color="auto"/>
            </w:tcBorders>
            <w:shd w:val="clear" w:color="auto" w:fill="auto"/>
            <w:vAlign w:val="center"/>
            <w:hideMark/>
          </w:tcPr>
          <w:p w14:paraId="056FEC8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31D175B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4B9CFD2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21-Feb-12</w:t>
            </w:r>
          </w:p>
        </w:tc>
        <w:tc>
          <w:tcPr>
            <w:tcW w:w="348" w:type="pct"/>
            <w:tcBorders>
              <w:top w:val="nil"/>
              <w:left w:val="nil"/>
              <w:bottom w:val="single" w:sz="8" w:space="0" w:color="auto"/>
              <w:right w:val="single" w:sz="8" w:space="0" w:color="auto"/>
            </w:tcBorders>
            <w:shd w:val="clear" w:color="auto" w:fill="auto"/>
            <w:vAlign w:val="center"/>
            <w:hideMark/>
          </w:tcPr>
          <w:p w14:paraId="60A9036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4EF3993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2C0C6A9D"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F783D18"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02CC926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tcPr>
          <w:p w14:paraId="7D19DE6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QSPTF/10/9/GOV/25 IX.25.G.KRI</w:t>
            </w:r>
          </w:p>
        </w:tc>
        <w:tc>
          <w:tcPr>
            <w:tcW w:w="546" w:type="pct"/>
            <w:tcBorders>
              <w:top w:val="nil"/>
              <w:left w:val="nil"/>
              <w:bottom w:val="single" w:sz="8" w:space="0" w:color="auto"/>
              <w:right w:val="single" w:sz="8" w:space="0" w:color="auto"/>
            </w:tcBorders>
            <w:shd w:val="clear" w:color="auto" w:fill="auto"/>
          </w:tcPr>
          <w:p w14:paraId="6475CC7E" w14:textId="77777777" w:rsidR="005805A1" w:rsidRPr="005805A1" w:rsidRDefault="005805A1" w:rsidP="005805A1">
            <w:pPr>
              <w:rPr>
                <w:rFonts w:asciiTheme="majorBidi" w:eastAsia="SimSun" w:hAnsiTheme="majorBidi" w:cstheme="majorBidi"/>
                <w:lang w:eastAsia="zh-CN"/>
              </w:rPr>
            </w:pPr>
          </w:p>
          <w:p w14:paraId="1632DBA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Kiribati</w:t>
            </w:r>
          </w:p>
        </w:tc>
        <w:tc>
          <w:tcPr>
            <w:tcW w:w="1273" w:type="pct"/>
            <w:tcBorders>
              <w:top w:val="nil"/>
              <w:left w:val="nil"/>
              <w:bottom w:val="single" w:sz="8" w:space="0" w:color="auto"/>
              <w:right w:val="single" w:sz="8" w:space="0" w:color="auto"/>
            </w:tcBorders>
            <w:shd w:val="clear" w:color="auto" w:fill="auto"/>
          </w:tcPr>
          <w:p w14:paraId="3821ACB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in Kiribati for National SAICM Implementation and Supporting GHS Capacity Building</w:t>
            </w:r>
          </w:p>
        </w:tc>
        <w:tc>
          <w:tcPr>
            <w:tcW w:w="438" w:type="pct"/>
            <w:tcBorders>
              <w:top w:val="nil"/>
              <w:left w:val="nil"/>
              <w:bottom w:val="single" w:sz="8" w:space="0" w:color="auto"/>
              <w:right w:val="single" w:sz="8" w:space="0" w:color="auto"/>
            </w:tcBorders>
            <w:shd w:val="clear" w:color="auto" w:fill="auto"/>
          </w:tcPr>
          <w:p w14:paraId="7EEC163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420" w:type="pct"/>
            <w:gridSpan w:val="2"/>
            <w:tcBorders>
              <w:top w:val="nil"/>
              <w:left w:val="nil"/>
              <w:bottom w:val="single" w:sz="8" w:space="0" w:color="auto"/>
              <w:right w:val="single" w:sz="8" w:space="0" w:color="auto"/>
            </w:tcBorders>
            <w:shd w:val="clear" w:color="auto" w:fill="auto"/>
          </w:tcPr>
          <w:p w14:paraId="421E049E"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398" w:type="pct"/>
            <w:tcBorders>
              <w:top w:val="nil"/>
              <w:left w:val="nil"/>
              <w:bottom w:val="single" w:sz="8" w:space="0" w:color="auto"/>
              <w:right w:val="single" w:sz="8" w:space="0" w:color="auto"/>
            </w:tcBorders>
            <w:shd w:val="clear" w:color="auto" w:fill="auto"/>
          </w:tcPr>
          <w:p w14:paraId="14A3EEF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25-Oct-11</w:t>
            </w:r>
          </w:p>
        </w:tc>
        <w:tc>
          <w:tcPr>
            <w:tcW w:w="348" w:type="pct"/>
            <w:tcBorders>
              <w:top w:val="nil"/>
              <w:left w:val="nil"/>
              <w:bottom w:val="single" w:sz="8" w:space="0" w:color="auto"/>
              <w:right w:val="single" w:sz="8" w:space="0" w:color="auto"/>
            </w:tcBorders>
            <w:shd w:val="clear" w:color="auto" w:fill="auto"/>
          </w:tcPr>
          <w:p w14:paraId="7012BA0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25-Oct-13</w:t>
            </w:r>
          </w:p>
        </w:tc>
        <w:tc>
          <w:tcPr>
            <w:tcW w:w="396" w:type="pct"/>
            <w:tcBorders>
              <w:top w:val="nil"/>
              <w:left w:val="nil"/>
              <w:bottom w:val="single" w:sz="8" w:space="0" w:color="auto"/>
              <w:right w:val="single" w:sz="8" w:space="0" w:color="auto"/>
            </w:tcBorders>
            <w:shd w:val="clear" w:color="auto" w:fill="auto"/>
          </w:tcPr>
          <w:p w14:paraId="197802B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$250,000</w:t>
            </w:r>
          </w:p>
        </w:tc>
      </w:tr>
      <w:tr w:rsidR="005805A1" w:rsidRPr="005805A1" w14:paraId="6F263FE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362DDD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2E5E5B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8AA582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QSPTF/10/9/GOV/21 IX.21.G.SLC</w:t>
            </w:r>
          </w:p>
        </w:tc>
        <w:tc>
          <w:tcPr>
            <w:tcW w:w="546" w:type="pct"/>
            <w:tcBorders>
              <w:top w:val="nil"/>
              <w:left w:val="nil"/>
              <w:bottom w:val="single" w:sz="8" w:space="0" w:color="auto"/>
              <w:right w:val="single" w:sz="8" w:space="0" w:color="auto"/>
            </w:tcBorders>
            <w:shd w:val="clear" w:color="auto" w:fill="auto"/>
            <w:vAlign w:val="center"/>
            <w:hideMark/>
          </w:tcPr>
          <w:p w14:paraId="7A048C4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Saint Lucia</w:t>
            </w:r>
          </w:p>
        </w:tc>
        <w:tc>
          <w:tcPr>
            <w:tcW w:w="1273" w:type="pct"/>
            <w:tcBorders>
              <w:top w:val="nil"/>
              <w:left w:val="nil"/>
              <w:bottom w:val="single" w:sz="8" w:space="0" w:color="auto"/>
              <w:right w:val="single" w:sz="8" w:space="0" w:color="auto"/>
            </w:tcBorders>
            <w:shd w:val="clear" w:color="auto" w:fill="auto"/>
            <w:vAlign w:val="center"/>
            <w:hideMark/>
          </w:tcPr>
          <w:p w14:paraId="1B85B3B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Effective Chemicals Management in Saint Lucia </w:t>
            </w:r>
          </w:p>
        </w:tc>
        <w:tc>
          <w:tcPr>
            <w:tcW w:w="438" w:type="pct"/>
            <w:tcBorders>
              <w:top w:val="nil"/>
              <w:left w:val="nil"/>
              <w:bottom w:val="single" w:sz="8" w:space="0" w:color="auto"/>
              <w:right w:val="single" w:sz="8" w:space="0" w:color="auto"/>
            </w:tcBorders>
            <w:shd w:val="clear" w:color="auto" w:fill="auto"/>
            <w:vAlign w:val="center"/>
            <w:hideMark/>
          </w:tcPr>
          <w:p w14:paraId="734D4BE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7669D0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36A254B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17-Aug-11</w:t>
            </w:r>
          </w:p>
        </w:tc>
        <w:tc>
          <w:tcPr>
            <w:tcW w:w="348" w:type="pct"/>
            <w:tcBorders>
              <w:top w:val="nil"/>
              <w:left w:val="nil"/>
              <w:bottom w:val="single" w:sz="8" w:space="0" w:color="auto"/>
              <w:right w:val="single" w:sz="8" w:space="0" w:color="auto"/>
            </w:tcBorders>
            <w:shd w:val="clear" w:color="auto" w:fill="auto"/>
            <w:vAlign w:val="center"/>
            <w:hideMark/>
          </w:tcPr>
          <w:p w14:paraId="0C995F4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Aug-12</w:t>
            </w:r>
          </w:p>
        </w:tc>
        <w:tc>
          <w:tcPr>
            <w:tcW w:w="396" w:type="pct"/>
            <w:tcBorders>
              <w:top w:val="nil"/>
              <w:left w:val="nil"/>
              <w:bottom w:val="single" w:sz="8" w:space="0" w:color="auto"/>
              <w:right w:val="single" w:sz="8" w:space="0" w:color="auto"/>
            </w:tcBorders>
            <w:shd w:val="clear" w:color="auto" w:fill="auto"/>
            <w:vAlign w:val="center"/>
            <w:hideMark/>
          </w:tcPr>
          <w:p w14:paraId="72E8FC5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$157,500</w:t>
            </w:r>
          </w:p>
        </w:tc>
      </w:tr>
      <w:tr w:rsidR="005805A1" w:rsidRPr="005805A1" w14:paraId="529FE4B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96E126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7EC3D32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9</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tcPr>
          <w:p w14:paraId="398856A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QSPTF/10/9/GOV/16 IX.16.G.MLI</w:t>
            </w:r>
          </w:p>
        </w:tc>
        <w:tc>
          <w:tcPr>
            <w:tcW w:w="546" w:type="pct"/>
            <w:tcBorders>
              <w:top w:val="nil"/>
              <w:left w:val="nil"/>
              <w:bottom w:val="single" w:sz="8" w:space="0" w:color="auto"/>
              <w:right w:val="single" w:sz="8" w:space="0" w:color="auto"/>
            </w:tcBorders>
            <w:shd w:val="clear" w:color="auto" w:fill="auto"/>
            <w:vAlign w:val="center"/>
          </w:tcPr>
          <w:p w14:paraId="3E72576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Mali</w:t>
            </w:r>
          </w:p>
        </w:tc>
        <w:tc>
          <w:tcPr>
            <w:tcW w:w="1273" w:type="pct"/>
            <w:tcBorders>
              <w:top w:val="nil"/>
              <w:left w:val="nil"/>
              <w:bottom w:val="single" w:sz="8" w:space="0" w:color="auto"/>
              <w:right w:val="single" w:sz="8" w:space="0" w:color="auto"/>
            </w:tcBorders>
            <w:shd w:val="clear" w:color="auto" w:fill="auto"/>
            <w:vAlign w:val="center"/>
          </w:tcPr>
          <w:p w14:paraId="439016D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Reducing mercury risks from artisanal and small scale gold mining (ASGM) in Mali</w:t>
            </w:r>
          </w:p>
        </w:tc>
        <w:tc>
          <w:tcPr>
            <w:tcW w:w="438" w:type="pct"/>
            <w:tcBorders>
              <w:top w:val="nil"/>
              <w:left w:val="nil"/>
              <w:bottom w:val="single" w:sz="8" w:space="0" w:color="auto"/>
              <w:right w:val="single" w:sz="8" w:space="0" w:color="auto"/>
            </w:tcBorders>
            <w:shd w:val="clear" w:color="auto" w:fill="auto"/>
            <w:vAlign w:val="center"/>
          </w:tcPr>
          <w:p w14:paraId="09C8D25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tcPr>
          <w:p w14:paraId="783AB2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tcPr>
          <w:p w14:paraId="7EEDB9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4-Jul-11</w:t>
            </w:r>
          </w:p>
        </w:tc>
        <w:tc>
          <w:tcPr>
            <w:tcW w:w="348" w:type="pct"/>
            <w:tcBorders>
              <w:top w:val="nil"/>
              <w:left w:val="nil"/>
              <w:bottom w:val="single" w:sz="8" w:space="0" w:color="auto"/>
              <w:right w:val="single" w:sz="8" w:space="0" w:color="auto"/>
            </w:tcBorders>
            <w:shd w:val="clear" w:color="auto" w:fill="auto"/>
            <w:vAlign w:val="center"/>
          </w:tcPr>
          <w:p w14:paraId="00FC14B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 July 2013 / 19 Sep 2014</w:t>
            </w:r>
          </w:p>
        </w:tc>
        <w:tc>
          <w:tcPr>
            <w:tcW w:w="396" w:type="pct"/>
            <w:tcBorders>
              <w:top w:val="nil"/>
              <w:left w:val="nil"/>
              <w:bottom w:val="single" w:sz="8" w:space="0" w:color="auto"/>
              <w:right w:val="single" w:sz="8" w:space="0" w:color="auto"/>
            </w:tcBorders>
            <w:shd w:val="clear" w:color="auto" w:fill="auto"/>
            <w:vAlign w:val="center"/>
          </w:tcPr>
          <w:p w14:paraId="61B407E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$237,600</w:t>
            </w:r>
          </w:p>
        </w:tc>
      </w:tr>
      <w:tr w:rsidR="005805A1" w:rsidRPr="005805A1" w14:paraId="7D3A00C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B15FD7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5A9DF4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0E6815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QSPTF/11/10/GOV/33</w:t>
            </w:r>
          </w:p>
        </w:tc>
        <w:tc>
          <w:tcPr>
            <w:tcW w:w="546" w:type="pct"/>
            <w:tcBorders>
              <w:top w:val="nil"/>
              <w:left w:val="nil"/>
              <w:bottom w:val="single" w:sz="8" w:space="0" w:color="auto"/>
              <w:right w:val="single" w:sz="8" w:space="0" w:color="auto"/>
            </w:tcBorders>
            <w:shd w:val="clear" w:color="auto" w:fill="auto"/>
            <w:vAlign w:val="center"/>
            <w:hideMark/>
          </w:tcPr>
          <w:p w14:paraId="75FD312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Vietnam</w:t>
            </w:r>
          </w:p>
        </w:tc>
        <w:tc>
          <w:tcPr>
            <w:tcW w:w="1273" w:type="pct"/>
            <w:tcBorders>
              <w:top w:val="nil"/>
              <w:left w:val="nil"/>
              <w:bottom w:val="single" w:sz="8" w:space="0" w:color="auto"/>
              <w:right w:val="single" w:sz="8" w:space="0" w:color="auto"/>
            </w:tcBorders>
            <w:shd w:val="clear" w:color="auto" w:fill="auto"/>
            <w:vAlign w:val="center"/>
            <w:hideMark/>
          </w:tcPr>
          <w:p w14:paraId="0D52E49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Project for improvement of state management of public health and household insecticide and disinfectants, in stage of</w:t>
            </w:r>
          </w:p>
        </w:tc>
        <w:tc>
          <w:tcPr>
            <w:tcW w:w="438" w:type="pct"/>
            <w:tcBorders>
              <w:top w:val="nil"/>
              <w:left w:val="nil"/>
              <w:bottom w:val="single" w:sz="8" w:space="0" w:color="auto"/>
              <w:right w:val="single" w:sz="8" w:space="0" w:color="auto"/>
            </w:tcBorders>
            <w:shd w:val="clear" w:color="auto" w:fill="auto"/>
            <w:vAlign w:val="center"/>
            <w:hideMark/>
          </w:tcPr>
          <w:p w14:paraId="4017EC1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0C8FE8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9D9688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28-Jun-12</w:t>
            </w:r>
          </w:p>
        </w:tc>
        <w:tc>
          <w:tcPr>
            <w:tcW w:w="348" w:type="pct"/>
            <w:tcBorders>
              <w:top w:val="nil"/>
              <w:left w:val="nil"/>
              <w:bottom w:val="single" w:sz="8" w:space="0" w:color="auto"/>
              <w:right w:val="single" w:sz="8" w:space="0" w:color="auto"/>
            </w:tcBorders>
            <w:shd w:val="clear" w:color="auto" w:fill="auto"/>
            <w:vAlign w:val="center"/>
            <w:hideMark/>
          </w:tcPr>
          <w:p w14:paraId="548B8A4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 Nov 2013 / 30 May 2014</w:t>
            </w:r>
          </w:p>
        </w:tc>
        <w:tc>
          <w:tcPr>
            <w:tcW w:w="396" w:type="pct"/>
            <w:tcBorders>
              <w:top w:val="nil"/>
              <w:left w:val="nil"/>
              <w:bottom w:val="single" w:sz="8" w:space="0" w:color="auto"/>
              <w:right w:val="single" w:sz="8" w:space="0" w:color="auto"/>
            </w:tcBorders>
            <w:shd w:val="clear" w:color="auto" w:fill="auto"/>
            <w:vAlign w:val="center"/>
            <w:hideMark/>
          </w:tcPr>
          <w:p w14:paraId="0845EA4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$248,000</w:t>
            </w:r>
          </w:p>
        </w:tc>
      </w:tr>
      <w:tr w:rsidR="005805A1" w:rsidRPr="005805A1" w14:paraId="45B08B42"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53DDC9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14378B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47B271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QSPTF/11/10/GOV/27</w:t>
            </w:r>
          </w:p>
        </w:tc>
        <w:tc>
          <w:tcPr>
            <w:tcW w:w="546" w:type="pct"/>
            <w:tcBorders>
              <w:top w:val="nil"/>
              <w:left w:val="nil"/>
              <w:bottom w:val="single" w:sz="8" w:space="0" w:color="auto"/>
              <w:right w:val="single" w:sz="8" w:space="0" w:color="auto"/>
            </w:tcBorders>
            <w:shd w:val="clear" w:color="auto" w:fill="auto"/>
            <w:vAlign w:val="center"/>
            <w:hideMark/>
          </w:tcPr>
          <w:p w14:paraId="7396E3E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Jamaica</w:t>
            </w:r>
          </w:p>
        </w:tc>
        <w:tc>
          <w:tcPr>
            <w:tcW w:w="1273" w:type="pct"/>
            <w:tcBorders>
              <w:top w:val="nil"/>
              <w:left w:val="nil"/>
              <w:bottom w:val="single" w:sz="8" w:space="0" w:color="auto"/>
              <w:right w:val="single" w:sz="8" w:space="0" w:color="auto"/>
            </w:tcBorders>
            <w:shd w:val="clear" w:color="auto" w:fill="auto"/>
            <w:vAlign w:val="center"/>
            <w:hideMark/>
          </w:tcPr>
          <w:p w14:paraId="7EB1491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Evaluating and Strengthening National and Regional Capacities for Implementing the Globally Harmonized system of Classification and Labelling of Chemicals (GHS) and Supporting SAICM Implementation in the Caribbean</w:t>
            </w:r>
          </w:p>
        </w:tc>
        <w:tc>
          <w:tcPr>
            <w:tcW w:w="438" w:type="pct"/>
            <w:tcBorders>
              <w:top w:val="nil"/>
              <w:left w:val="nil"/>
              <w:bottom w:val="single" w:sz="8" w:space="0" w:color="auto"/>
              <w:right w:val="single" w:sz="8" w:space="0" w:color="auto"/>
            </w:tcBorders>
            <w:shd w:val="clear" w:color="auto" w:fill="auto"/>
            <w:vAlign w:val="center"/>
            <w:hideMark/>
          </w:tcPr>
          <w:p w14:paraId="724DD81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2F67B10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37FEA50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05-Jul-12</w:t>
            </w:r>
          </w:p>
        </w:tc>
        <w:tc>
          <w:tcPr>
            <w:tcW w:w="348" w:type="pct"/>
            <w:tcBorders>
              <w:top w:val="nil"/>
              <w:left w:val="nil"/>
              <w:bottom w:val="single" w:sz="8" w:space="0" w:color="auto"/>
              <w:right w:val="single" w:sz="8" w:space="0" w:color="auto"/>
            </w:tcBorders>
            <w:shd w:val="clear" w:color="auto" w:fill="auto"/>
            <w:vAlign w:val="center"/>
            <w:hideMark/>
          </w:tcPr>
          <w:p w14:paraId="3F0D7DF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Jul-13</w:t>
            </w:r>
          </w:p>
        </w:tc>
        <w:tc>
          <w:tcPr>
            <w:tcW w:w="396" w:type="pct"/>
            <w:tcBorders>
              <w:top w:val="nil"/>
              <w:left w:val="nil"/>
              <w:bottom w:val="single" w:sz="8" w:space="0" w:color="auto"/>
              <w:right w:val="single" w:sz="8" w:space="0" w:color="auto"/>
            </w:tcBorders>
            <w:shd w:val="clear" w:color="auto" w:fill="auto"/>
            <w:vAlign w:val="center"/>
            <w:hideMark/>
          </w:tcPr>
          <w:p w14:paraId="03A7569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$177,800</w:t>
            </w:r>
          </w:p>
        </w:tc>
      </w:tr>
      <w:tr w:rsidR="005805A1" w:rsidRPr="005805A1" w14:paraId="7030DB0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0DB3E9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5FDEC7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4966875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QSPTF/11/10/GOV/31</w:t>
            </w:r>
          </w:p>
        </w:tc>
        <w:tc>
          <w:tcPr>
            <w:tcW w:w="546" w:type="pct"/>
            <w:tcBorders>
              <w:top w:val="nil"/>
              <w:left w:val="nil"/>
              <w:bottom w:val="single" w:sz="8" w:space="0" w:color="auto"/>
              <w:right w:val="single" w:sz="8" w:space="0" w:color="auto"/>
            </w:tcBorders>
            <w:shd w:val="clear" w:color="auto" w:fill="auto"/>
            <w:vAlign w:val="center"/>
            <w:hideMark/>
          </w:tcPr>
          <w:p w14:paraId="7D63388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Zambia</w:t>
            </w:r>
          </w:p>
        </w:tc>
        <w:tc>
          <w:tcPr>
            <w:tcW w:w="1273" w:type="pct"/>
            <w:tcBorders>
              <w:top w:val="nil"/>
              <w:left w:val="nil"/>
              <w:bottom w:val="single" w:sz="8" w:space="0" w:color="auto"/>
              <w:right w:val="single" w:sz="8" w:space="0" w:color="auto"/>
            </w:tcBorders>
            <w:shd w:val="clear" w:color="auto" w:fill="auto"/>
            <w:vAlign w:val="center"/>
            <w:hideMark/>
          </w:tcPr>
          <w:p w14:paraId="627D3D2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Feasibility Study for a Sub-Regional Poison Centre in the East Africa Sub-Region</w:t>
            </w:r>
          </w:p>
        </w:tc>
        <w:tc>
          <w:tcPr>
            <w:tcW w:w="438" w:type="pct"/>
            <w:tcBorders>
              <w:top w:val="nil"/>
              <w:left w:val="nil"/>
              <w:bottom w:val="single" w:sz="8" w:space="0" w:color="auto"/>
              <w:right w:val="single" w:sz="8" w:space="0" w:color="auto"/>
            </w:tcBorders>
            <w:shd w:val="clear" w:color="auto" w:fill="auto"/>
            <w:vAlign w:val="center"/>
            <w:hideMark/>
          </w:tcPr>
          <w:p w14:paraId="79A1045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WHO</w:t>
            </w:r>
          </w:p>
        </w:tc>
        <w:tc>
          <w:tcPr>
            <w:tcW w:w="420" w:type="pct"/>
            <w:gridSpan w:val="2"/>
            <w:tcBorders>
              <w:top w:val="nil"/>
              <w:left w:val="nil"/>
              <w:bottom w:val="single" w:sz="8" w:space="0" w:color="auto"/>
              <w:right w:val="single" w:sz="8" w:space="0" w:color="auto"/>
            </w:tcBorders>
            <w:shd w:val="clear" w:color="auto" w:fill="auto"/>
            <w:vAlign w:val="center"/>
            <w:hideMark/>
          </w:tcPr>
          <w:p w14:paraId="312FAC3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0CEF49C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06-Dec-11</w:t>
            </w:r>
          </w:p>
        </w:tc>
        <w:tc>
          <w:tcPr>
            <w:tcW w:w="348" w:type="pct"/>
            <w:tcBorders>
              <w:top w:val="nil"/>
              <w:left w:val="nil"/>
              <w:bottom w:val="single" w:sz="8" w:space="0" w:color="auto"/>
              <w:right w:val="single" w:sz="8" w:space="0" w:color="auto"/>
            </w:tcBorders>
            <w:shd w:val="clear" w:color="auto" w:fill="auto"/>
            <w:vAlign w:val="center"/>
            <w:hideMark/>
          </w:tcPr>
          <w:p w14:paraId="52ECF6F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Dec-13</w:t>
            </w:r>
          </w:p>
        </w:tc>
        <w:tc>
          <w:tcPr>
            <w:tcW w:w="396" w:type="pct"/>
            <w:tcBorders>
              <w:top w:val="nil"/>
              <w:left w:val="nil"/>
              <w:bottom w:val="single" w:sz="8" w:space="0" w:color="auto"/>
              <w:right w:val="single" w:sz="8" w:space="0" w:color="auto"/>
            </w:tcBorders>
            <w:shd w:val="clear" w:color="auto" w:fill="auto"/>
            <w:vAlign w:val="center"/>
            <w:hideMark/>
          </w:tcPr>
          <w:p w14:paraId="67CAF54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$234,621</w:t>
            </w:r>
          </w:p>
        </w:tc>
      </w:tr>
      <w:tr w:rsidR="005805A1" w:rsidRPr="005805A1" w14:paraId="728D9B17"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D4F1F1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F67975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44256EA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val="es-ES" w:eastAsia="zh-CN"/>
              </w:rPr>
              <w:t>QSPTF/11/10/NGO/03</w:t>
            </w:r>
          </w:p>
        </w:tc>
        <w:tc>
          <w:tcPr>
            <w:tcW w:w="546" w:type="pct"/>
            <w:tcBorders>
              <w:top w:val="nil"/>
              <w:left w:val="nil"/>
              <w:bottom w:val="single" w:sz="8" w:space="0" w:color="auto"/>
              <w:right w:val="single" w:sz="8" w:space="0" w:color="auto"/>
            </w:tcBorders>
            <w:shd w:val="clear" w:color="auto" w:fill="auto"/>
            <w:vAlign w:val="center"/>
            <w:hideMark/>
          </w:tcPr>
          <w:p w14:paraId="6B1296F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 xml:space="preserve">Republican Union of Agricultural Producers’ </w:t>
            </w:r>
            <w:r w:rsidRPr="005805A1">
              <w:rPr>
                <w:rFonts w:asciiTheme="majorBidi" w:hAnsiTheme="majorBidi" w:cstheme="majorBidi"/>
                <w:color w:val="000000"/>
                <w:lang w:eastAsia="zh-CN"/>
              </w:rPr>
              <w:lastRenderedPageBreak/>
              <w:t>Associations “UniAgroProtect” (Moldova)</w:t>
            </w:r>
          </w:p>
        </w:tc>
        <w:tc>
          <w:tcPr>
            <w:tcW w:w="1273" w:type="pct"/>
            <w:tcBorders>
              <w:top w:val="nil"/>
              <w:left w:val="nil"/>
              <w:bottom w:val="single" w:sz="8" w:space="0" w:color="auto"/>
              <w:right w:val="single" w:sz="8" w:space="0" w:color="auto"/>
            </w:tcBorders>
            <w:shd w:val="clear" w:color="auto" w:fill="auto"/>
            <w:vAlign w:val="center"/>
            <w:hideMark/>
          </w:tcPr>
          <w:p w14:paraId="4336789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lastRenderedPageBreak/>
              <w:t>Civil Society Capacity building in support of SAICM implementation in Moldova</w:t>
            </w:r>
          </w:p>
        </w:tc>
        <w:tc>
          <w:tcPr>
            <w:tcW w:w="438" w:type="pct"/>
            <w:tcBorders>
              <w:top w:val="nil"/>
              <w:left w:val="nil"/>
              <w:bottom w:val="single" w:sz="8" w:space="0" w:color="auto"/>
              <w:right w:val="single" w:sz="8" w:space="0" w:color="auto"/>
            </w:tcBorders>
            <w:shd w:val="clear" w:color="auto" w:fill="auto"/>
            <w:vAlign w:val="center"/>
            <w:hideMark/>
          </w:tcPr>
          <w:p w14:paraId="1BBC2FD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1D830FF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480727B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29-Jun-12</w:t>
            </w:r>
          </w:p>
        </w:tc>
        <w:tc>
          <w:tcPr>
            <w:tcW w:w="348" w:type="pct"/>
            <w:tcBorders>
              <w:top w:val="nil"/>
              <w:left w:val="nil"/>
              <w:bottom w:val="single" w:sz="8" w:space="0" w:color="auto"/>
              <w:right w:val="single" w:sz="8" w:space="0" w:color="auto"/>
            </w:tcBorders>
            <w:shd w:val="clear" w:color="auto" w:fill="auto"/>
            <w:vAlign w:val="center"/>
            <w:hideMark/>
          </w:tcPr>
          <w:p w14:paraId="558B031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5102C6B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$149,029</w:t>
            </w:r>
          </w:p>
        </w:tc>
      </w:tr>
      <w:tr w:rsidR="005805A1" w:rsidRPr="005805A1" w14:paraId="71F8847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D83A7E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ECE48E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4AD0826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QSPTF/11/10/NGO/05</w:t>
            </w:r>
          </w:p>
        </w:tc>
        <w:tc>
          <w:tcPr>
            <w:tcW w:w="546" w:type="pct"/>
            <w:tcBorders>
              <w:top w:val="nil"/>
              <w:left w:val="nil"/>
              <w:bottom w:val="single" w:sz="8" w:space="0" w:color="auto"/>
              <w:right w:val="single" w:sz="8" w:space="0" w:color="auto"/>
            </w:tcBorders>
            <w:shd w:val="clear" w:color="auto" w:fill="auto"/>
            <w:vAlign w:val="center"/>
            <w:hideMark/>
          </w:tcPr>
          <w:p w14:paraId="3C27FFF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Legal and Environmental Analysis and Development Research (LEADERS)</w:t>
            </w:r>
          </w:p>
        </w:tc>
        <w:tc>
          <w:tcPr>
            <w:tcW w:w="1273" w:type="pct"/>
            <w:tcBorders>
              <w:top w:val="nil"/>
              <w:left w:val="nil"/>
              <w:bottom w:val="single" w:sz="8" w:space="0" w:color="auto"/>
              <w:right w:val="single" w:sz="8" w:space="0" w:color="auto"/>
            </w:tcBorders>
            <w:shd w:val="clear" w:color="auto" w:fill="auto"/>
            <w:vAlign w:val="center"/>
            <w:hideMark/>
          </w:tcPr>
          <w:p w14:paraId="6592757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Documentation of Lead concentration in domestic and imported paints, determination of Lead exposure in paint industries and at homes and recommendation of comprehensive policy to manage Lead in paint in Nepal</w:t>
            </w:r>
          </w:p>
        </w:tc>
        <w:tc>
          <w:tcPr>
            <w:tcW w:w="438" w:type="pct"/>
            <w:tcBorders>
              <w:top w:val="nil"/>
              <w:left w:val="nil"/>
              <w:bottom w:val="single" w:sz="8" w:space="0" w:color="auto"/>
              <w:right w:val="single" w:sz="8" w:space="0" w:color="auto"/>
            </w:tcBorders>
            <w:shd w:val="clear" w:color="auto" w:fill="auto"/>
            <w:vAlign w:val="center"/>
            <w:hideMark/>
          </w:tcPr>
          <w:p w14:paraId="3EB09FC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18EDAD4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711DEB9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04-Mar-12</w:t>
            </w:r>
          </w:p>
        </w:tc>
        <w:tc>
          <w:tcPr>
            <w:tcW w:w="348" w:type="pct"/>
            <w:tcBorders>
              <w:top w:val="nil"/>
              <w:left w:val="nil"/>
              <w:bottom w:val="single" w:sz="8" w:space="0" w:color="auto"/>
              <w:right w:val="single" w:sz="8" w:space="0" w:color="auto"/>
            </w:tcBorders>
            <w:shd w:val="clear" w:color="auto" w:fill="auto"/>
            <w:vAlign w:val="center"/>
            <w:hideMark/>
          </w:tcPr>
          <w:p w14:paraId="23E3D5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 xml:space="preserve">30-Nov-13 / </w:t>
            </w:r>
          </w:p>
          <w:p w14:paraId="767F7AD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17-Jun-14</w:t>
            </w:r>
          </w:p>
        </w:tc>
        <w:tc>
          <w:tcPr>
            <w:tcW w:w="396" w:type="pct"/>
            <w:tcBorders>
              <w:top w:val="nil"/>
              <w:left w:val="nil"/>
              <w:bottom w:val="single" w:sz="8" w:space="0" w:color="auto"/>
              <w:right w:val="single" w:sz="8" w:space="0" w:color="auto"/>
            </w:tcBorders>
            <w:shd w:val="clear" w:color="auto" w:fill="auto"/>
            <w:vAlign w:val="center"/>
            <w:hideMark/>
          </w:tcPr>
          <w:p w14:paraId="13990F9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$199,260</w:t>
            </w:r>
          </w:p>
        </w:tc>
      </w:tr>
      <w:tr w:rsidR="005805A1" w:rsidRPr="005805A1" w14:paraId="7EC018E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5FE132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F30D3C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6F3A07C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QSPTF/11/10/NGO/07</w:t>
            </w:r>
          </w:p>
        </w:tc>
        <w:tc>
          <w:tcPr>
            <w:tcW w:w="546" w:type="pct"/>
            <w:tcBorders>
              <w:top w:val="nil"/>
              <w:left w:val="nil"/>
              <w:bottom w:val="single" w:sz="8" w:space="0" w:color="auto"/>
              <w:right w:val="single" w:sz="8" w:space="0" w:color="auto"/>
            </w:tcBorders>
            <w:shd w:val="clear" w:color="auto" w:fill="auto"/>
            <w:vAlign w:val="center"/>
            <w:hideMark/>
          </w:tcPr>
          <w:p w14:paraId="20497939" w14:textId="77777777" w:rsidR="005805A1" w:rsidRPr="005805A1" w:rsidRDefault="005805A1" w:rsidP="005805A1">
            <w:pPr>
              <w:rPr>
                <w:rFonts w:asciiTheme="majorBidi" w:hAnsiTheme="majorBidi" w:cstheme="majorBidi"/>
                <w:color w:val="000000"/>
                <w:lang w:val="es-ES" w:eastAsia="zh-CN"/>
              </w:rPr>
            </w:pPr>
            <w:r w:rsidRPr="005805A1">
              <w:rPr>
                <w:rFonts w:asciiTheme="majorBidi" w:hAnsiTheme="majorBidi" w:cstheme="majorBidi"/>
                <w:color w:val="000000"/>
                <w:lang w:val="es-ES" w:eastAsia="zh-CN"/>
              </w:rPr>
              <w:t>Sustainlabour (Dominican Republic, El Salvador and Nicaragua)</w:t>
            </w:r>
          </w:p>
        </w:tc>
        <w:tc>
          <w:tcPr>
            <w:tcW w:w="1273" w:type="pct"/>
            <w:tcBorders>
              <w:top w:val="nil"/>
              <w:left w:val="nil"/>
              <w:bottom w:val="single" w:sz="8" w:space="0" w:color="auto"/>
              <w:right w:val="single" w:sz="8" w:space="0" w:color="auto"/>
            </w:tcBorders>
            <w:shd w:val="clear" w:color="auto" w:fill="auto"/>
            <w:vAlign w:val="center"/>
            <w:hideMark/>
          </w:tcPr>
          <w:p w14:paraId="3DBC330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Promoting sound chemical management through strengthening workers capacities</w:t>
            </w:r>
          </w:p>
        </w:tc>
        <w:tc>
          <w:tcPr>
            <w:tcW w:w="438" w:type="pct"/>
            <w:tcBorders>
              <w:top w:val="nil"/>
              <w:left w:val="nil"/>
              <w:bottom w:val="single" w:sz="8" w:space="0" w:color="auto"/>
              <w:right w:val="single" w:sz="8" w:space="0" w:color="auto"/>
            </w:tcBorders>
            <w:shd w:val="clear" w:color="auto" w:fill="auto"/>
            <w:vAlign w:val="center"/>
            <w:hideMark/>
          </w:tcPr>
          <w:p w14:paraId="77FEA40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7EE69BF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6FFB532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29-Jul-11</w:t>
            </w:r>
          </w:p>
        </w:tc>
        <w:tc>
          <w:tcPr>
            <w:tcW w:w="348" w:type="pct"/>
            <w:tcBorders>
              <w:top w:val="nil"/>
              <w:left w:val="nil"/>
              <w:bottom w:val="single" w:sz="8" w:space="0" w:color="auto"/>
              <w:right w:val="single" w:sz="8" w:space="0" w:color="auto"/>
            </w:tcBorders>
            <w:shd w:val="clear" w:color="auto" w:fill="auto"/>
            <w:vAlign w:val="center"/>
            <w:hideMark/>
          </w:tcPr>
          <w:p w14:paraId="17B3324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28-Jul-13/</w:t>
            </w:r>
          </w:p>
          <w:p w14:paraId="509C9F8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23A1517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$217,370</w:t>
            </w:r>
          </w:p>
        </w:tc>
      </w:tr>
      <w:tr w:rsidR="005805A1" w:rsidRPr="005805A1" w14:paraId="24053E96"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A873BD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21107C1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1075E41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QSPTF/11/10/GOV/12</w:t>
            </w:r>
          </w:p>
        </w:tc>
        <w:tc>
          <w:tcPr>
            <w:tcW w:w="546" w:type="pct"/>
            <w:tcBorders>
              <w:top w:val="nil"/>
              <w:left w:val="nil"/>
              <w:bottom w:val="single" w:sz="8" w:space="0" w:color="auto"/>
              <w:right w:val="single" w:sz="8" w:space="0" w:color="auto"/>
            </w:tcBorders>
            <w:shd w:val="clear" w:color="auto" w:fill="auto"/>
            <w:vAlign w:val="center"/>
            <w:hideMark/>
          </w:tcPr>
          <w:p w14:paraId="15BBF66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Sri Lanka</w:t>
            </w:r>
          </w:p>
        </w:tc>
        <w:tc>
          <w:tcPr>
            <w:tcW w:w="1273" w:type="pct"/>
            <w:tcBorders>
              <w:top w:val="nil"/>
              <w:left w:val="nil"/>
              <w:bottom w:val="single" w:sz="8" w:space="0" w:color="auto"/>
              <w:right w:val="single" w:sz="8" w:space="0" w:color="auto"/>
            </w:tcBorders>
            <w:shd w:val="clear" w:color="auto" w:fill="auto"/>
            <w:vAlign w:val="center"/>
            <w:hideMark/>
          </w:tcPr>
          <w:p w14:paraId="66E7F7F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 Accident Prevention and Preparedness Programme for Sri Lanka (CAPP Programme-SL)</w:t>
            </w:r>
          </w:p>
        </w:tc>
        <w:tc>
          <w:tcPr>
            <w:tcW w:w="438" w:type="pct"/>
            <w:tcBorders>
              <w:top w:val="nil"/>
              <w:left w:val="nil"/>
              <w:bottom w:val="single" w:sz="8" w:space="0" w:color="auto"/>
              <w:right w:val="single" w:sz="8" w:space="0" w:color="auto"/>
            </w:tcBorders>
            <w:shd w:val="clear" w:color="auto" w:fill="auto"/>
            <w:vAlign w:val="center"/>
            <w:hideMark/>
          </w:tcPr>
          <w:p w14:paraId="6C21EF2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6CE01B6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6C8945C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20-Jul-12</w:t>
            </w:r>
          </w:p>
        </w:tc>
        <w:tc>
          <w:tcPr>
            <w:tcW w:w="348" w:type="pct"/>
            <w:tcBorders>
              <w:top w:val="nil"/>
              <w:left w:val="nil"/>
              <w:bottom w:val="single" w:sz="8" w:space="0" w:color="auto"/>
              <w:right w:val="single" w:sz="8" w:space="0" w:color="auto"/>
            </w:tcBorders>
            <w:shd w:val="clear" w:color="auto" w:fill="auto"/>
            <w:vAlign w:val="center"/>
            <w:hideMark/>
          </w:tcPr>
          <w:p w14:paraId="694665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4CA9AAA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$224,834</w:t>
            </w:r>
          </w:p>
        </w:tc>
      </w:tr>
      <w:tr w:rsidR="005805A1" w:rsidRPr="005805A1" w14:paraId="2E994DF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783EB982"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95FB93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08508E8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QSPTF/11/10/GOV/03</w:t>
            </w:r>
          </w:p>
        </w:tc>
        <w:tc>
          <w:tcPr>
            <w:tcW w:w="546" w:type="pct"/>
            <w:tcBorders>
              <w:top w:val="nil"/>
              <w:left w:val="nil"/>
              <w:bottom w:val="single" w:sz="8" w:space="0" w:color="auto"/>
              <w:right w:val="single" w:sz="8" w:space="0" w:color="auto"/>
            </w:tcBorders>
            <w:shd w:val="clear" w:color="auto" w:fill="auto"/>
            <w:vAlign w:val="center"/>
            <w:hideMark/>
          </w:tcPr>
          <w:p w14:paraId="1577AE7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Kyrgyz Republic</w:t>
            </w:r>
          </w:p>
        </w:tc>
        <w:tc>
          <w:tcPr>
            <w:tcW w:w="1273" w:type="pct"/>
            <w:tcBorders>
              <w:top w:val="nil"/>
              <w:left w:val="nil"/>
              <w:bottom w:val="single" w:sz="8" w:space="0" w:color="auto"/>
              <w:right w:val="single" w:sz="8" w:space="0" w:color="auto"/>
            </w:tcBorders>
            <w:shd w:val="clear" w:color="auto" w:fill="auto"/>
            <w:vAlign w:val="center"/>
            <w:hideMark/>
          </w:tcPr>
          <w:p w14:paraId="2B6C457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Supporting SAICM and GHS Implementation in Kyrgyz Republic</w:t>
            </w:r>
          </w:p>
        </w:tc>
        <w:tc>
          <w:tcPr>
            <w:tcW w:w="438" w:type="pct"/>
            <w:tcBorders>
              <w:top w:val="nil"/>
              <w:left w:val="nil"/>
              <w:bottom w:val="single" w:sz="8" w:space="0" w:color="auto"/>
              <w:right w:val="single" w:sz="8" w:space="0" w:color="auto"/>
            </w:tcBorders>
            <w:shd w:val="clear" w:color="auto" w:fill="auto"/>
            <w:vAlign w:val="center"/>
            <w:hideMark/>
          </w:tcPr>
          <w:p w14:paraId="73B208A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1003A6E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7726752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20-Feb-13</w:t>
            </w:r>
          </w:p>
        </w:tc>
        <w:tc>
          <w:tcPr>
            <w:tcW w:w="348" w:type="pct"/>
            <w:tcBorders>
              <w:top w:val="nil"/>
              <w:left w:val="nil"/>
              <w:bottom w:val="single" w:sz="8" w:space="0" w:color="auto"/>
              <w:right w:val="single" w:sz="8" w:space="0" w:color="auto"/>
            </w:tcBorders>
            <w:shd w:val="clear" w:color="auto" w:fill="auto"/>
            <w:vAlign w:val="center"/>
            <w:hideMark/>
          </w:tcPr>
          <w:p w14:paraId="196880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19 Feb 2015/ 4 Aug 2016</w:t>
            </w:r>
          </w:p>
        </w:tc>
        <w:tc>
          <w:tcPr>
            <w:tcW w:w="396" w:type="pct"/>
            <w:tcBorders>
              <w:top w:val="nil"/>
              <w:left w:val="nil"/>
              <w:bottom w:val="single" w:sz="8" w:space="0" w:color="auto"/>
              <w:right w:val="single" w:sz="8" w:space="0" w:color="auto"/>
            </w:tcBorders>
            <w:shd w:val="clear" w:color="auto" w:fill="auto"/>
            <w:vAlign w:val="center"/>
            <w:hideMark/>
          </w:tcPr>
          <w:p w14:paraId="590EF9F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25BCCBC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A506AD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A1EEAA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5F1E00B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QSPTF/11/10/GOV/29</w:t>
            </w:r>
          </w:p>
        </w:tc>
        <w:tc>
          <w:tcPr>
            <w:tcW w:w="546" w:type="pct"/>
            <w:tcBorders>
              <w:top w:val="nil"/>
              <w:left w:val="nil"/>
              <w:bottom w:val="single" w:sz="8" w:space="0" w:color="auto"/>
              <w:right w:val="single" w:sz="8" w:space="0" w:color="auto"/>
            </w:tcBorders>
            <w:shd w:val="clear" w:color="auto" w:fill="auto"/>
            <w:vAlign w:val="center"/>
            <w:hideMark/>
          </w:tcPr>
          <w:p w14:paraId="1D0EF8E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Benin</w:t>
            </w:r>
          </w:p>
        </w:tc>
        <w:tc>
          <w:tcPr>
            <w:tcW w:w="1273" w:type="pct"/>
            <w:tcBorders>
              <w:top w:val="nil"/>
              <w:left w:val="nil"/>
              <w:bottom w:val="single" w:sz="8" w:space="0" w:color="auto"/>
              <w:right w:val="single" w:sz="8" w:space="0" w:color="auto"/>
            </w:tcBorders>
            <w:shd w:val="clear" w:color="auto" w:fill="auto"/>
            <w:vAlign w:val="center"/>
            <w:hideMark/>
          </w:tcPr>
          <w:p w14:paraId="626E754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Development of an Integrated National Programme for the Sound Management of Chemicals and Supporting GHS Capacity Building in the Republic of Benin</w:t>
            </w:r>
          </w:p>
        </w:tc>
        <w:tc>
          <w:tcPr>
            <w:tcW w:w="438" w:type="pct"/>
            <w:tcBorders>
              <w:top w:val="nil"/>
              <w:left w:val="nil"/>
              <w:bottom w:val="single" w:sz="8" w:space="0" w:color="auto"/>
              <w:right w:val="single" w:sz="8" w:space="0" w:color="auto"/>
            </w:tcBorders>
            <w:shd w:val="clear" w:color="auto" w:fill="auto"/>
            <w:vAlign w:val="center"/>
            <w:hideMark/>
          </w:tcPr>
          <w:p w14:paraId="4295FEB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hideMark/>
          </w:tcPr>
          <w:p w14:paraId="0F593E6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DBB7DF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11-Dec-12</w:t>
            </w:r>
          </w:p>
        </w:tc>
        <w:tc>
          <w:tcPr>
            <w:tcW w:w="348" w:type="pct"/>
            <w:tcBorders>
              <w:top w:val="nil"/>
              <w:left w:val="nil"/>
              <w:bottom w:val="single" w:sz="8" w:space="0" w:color="auto"/>
              <w:right w:val="single" w:sz="8" w:space="0" w:color="auto"/>
            </w:tcBorders>
            <w:shd w:val="clear" w:color="auto" w:fill="auto"/>
            <w:vAlign w:val="center"/>
            <w:hideMark/>
          </w:tcPr>
          <w:p w14:paraId="4CDC14F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Dec-14</w:t>
            </w:r>
          </w:p>
        </w:tc>
        <w:tc>
          <w:tcPr>
            <w:tcW w:w="396" w:type="pct"/>
            <w:tcBorders>
              <w:top w:val="nil"/>
              <w:left w:val="nil"/>
              <w:bottom w:val="single" w:sz="8" w:space="0" w:color="auto"/>
              <w:right w:val="single" w:sz="8" w:space="0" w:color="auto"/>
            </w:tcBorders>
            <w:shd w:val="clear" w:color="auto" w:fill="auto"/>
            <w:vAlign w:val="center"/>
            <w:hideMark/>
          </w:tcPr>
          <w:p w14:paraId="321D366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4ED69D2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6E1B01C"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2B2E0BD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tcPr>
          <w:p w14:paraId="2088557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QSPTF/11/10/GOV/28</w:t>
            </w:r>
          </w:p>
          <w:p w14:paraId="2943E92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X.1.G.COM</w:t>
            </w:r>
          </w:p>
        </w:tc>
        <w:tc>
          <w:tcPr>
            <w:tcW w:w="546" w:type="pct"/>
            <w:tcBorders>
              <w:top w:val="nil"/>
              <w:left w:val="nil"/>
              <w:bottom w:val="single" w:sz="8" w:space="0" w:color="auto"/>
              <w:right w:val="single" w:sz="8" w:space="0" w:color="auto"/>
            </w:tcBorders>
            <w:shd w:val="clear" w:color="auto" w:fill="auto"/>
            <w:vAlign w:val="center"/>
          </w:tcPr>
          <w:p w14:paraId="2D549A7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Comoros</w:t>
            </w:r>
          </w:p>
        </w:tc>
        <w:tc>
          <w:tcPr>
            <w:tcW w:w="1273" w:type="pct"/>
            <w:tcBorders>
              <w:top w:val="nil"/>
              <w:left w:val="nil"/>
              <w:bottom w:val="single" w:sz="8" w:space="0" w:color="auto"/>
              <w:right w:val="single" w:sz="8" w:space="0" w:color="auto"/>
            </w:tcBorders>
            <w:shd w:val="clear" w:color="auto" w:fill="auto"/>
            <w:vAlign w:val="center"/>
          </w:tcPr>
          <w:p w14:paraId="21B5C50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Capacities for National SAICM Implementation in the Union of the Comoros</w:t>
            </w:r>
          </w:p>
        </w:tc>
        <w:tc>
          <w:tcPr>
            <w:tcW w:w="438" w:type="pct"/>
            <w:tcBorders>
              <w:top w:val="nil"/>
              <w:left w:val="nil"/>
              <w:bottom w:val="single" w:sz="8" w:space="0" w:color="auto"/>
              <w:right w:val="single" w:sz="8" w:space="0" w:color="auto"/>
            </w:tcBorders>
            <w:shd w:val="clear" w:color="auto" w:fill="auto"/>
            <w:vAlign w:val="center"/>
          </w:tcPr>
          <w:p w14:paraId="55539D0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UNITAR</w:t>
            </w:r>
          </w:p>
        </w:tc>
        <w:tc>
          <w:tcPr>
            <w:tcW w:w="420" w:type="pct"/>
            <w:gridSpan w:val="2"/>
            <w:tcBorders>
              <w:top w:val="nil"/>
              <w:left w:val="nil"/>
              <w:bottom w:val="single" w:sz="8" w:space="0" w:color="auto"/>
              <w:right w:val="single" w:sz="8" w:space="0" w:color="auto"/>
            </w:tcBorders>
            <w:shd w:val="clear" w:color="auto" w:fill="auto"/>
            <w:vAlign w:val="center"/>
          </w:tcPr>
          <w:p w14:paraId="03BC752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tcPr>
          <w:p w14:paraId="6FE64D6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23-Nov-12</w:t>
            </w:r>
          </w:p>
        </w:tc>
        <w:tc>
          <w:tcPr>
            <w:tcW w:w="348" w:type="pct"/>
            <w:tcBorders>
              <w:top w:val="nil"/>
              <w:left w:val="nil"/>
              <w:bottom w:val="single" w:sz="8" w:space="0" w:color="auto"/>
              <w:right w:val="single" w:sz="8" w:space="0" w:color="auto"/>
            </w:tcBorders>
            <w:shd w:val="clear" w:color="auto" w:fill="auto"/>
            <w:vAlign w:val="center"/>
          </w:tcPr>
          <w:p w14:paraId="713531A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22-Nov-14</w:t>
            </w:r>
          </w:p>
        </w:tc>
        <w:tc>
          <w:tcPr>
            <w:tcW w:w="396" w:type="pct"/>
            <w:tcBorders>
              <w:top w:val="nil"/>
              <w:left w:val="nil"/>
              <w:bottom w:val="single" w:sz="8" w:space="0" w:color="auto"/>
              <w:right w:val="single" w:sz="8" w:space="0" w:color="auto"/>
            </w:tcBorders>
            <w:shd w:val="clear" w:color="auto" w:fill="auto"/>
            <w:vAlign w:val="center"/>
          </w:tcPr>
          <w:p w14:paraId="20BEB2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$250,000</w:t>
            </w:r>
          </w:p>
        </w:tc>
      </w:tr>
      <w:tr w:rsidR="005805A1" w:rsidRPr="005805A1" w14:paraId="3BF5F09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A58C262"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5A25E6D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tcPr>
          <w:p w14:paraId="7B14C91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QSPTF/11/10/GOV/04</w:t>
            </w:r>
          </w:p>
          <w:p w14:paraId="6774AB5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X.08.G.TJK</w:t>
            </w:r>
          </w:p>
        </w:tc>
        <w:tc>
          <w:tcPr>
            <w:tcW w:w="546" w:type="pct"/>
            <w:tcBorders>
              <w:top w:val="nil"/>
              <w:left w:val="nil"/>
              <w:bottom w:val="single" w:sz="8" w:space="0" w:color="auto"/>
              <w:right w:val="single" w:sz="8" w:space="0" w:color="auto"/>
            </w:tcBorders>
            <w:shd w:val="clear" w:color="auto" w:fill="auto"/>
          </w:tcPr>
          <w:p w14:paraId="01DEE76E" w14:textId="77777777" w:rsidR="005805A1" w:rsidRPr="005805A1" w:rsidRDefault="005805A1" w:rsidP="005805A1">
            <w:pPr>
              <w:rPr>
                <w:rFonts w:asciiTheme="majorBidi" w:hAnsiTheme="majorBidi" w:cstheme="majorBidi"/>
                <w:color w:val="000000"/>
                <w:lang w:eastAsia="zh-CN"/>
              </w:rPr>
            </w:pPr>
          </w:p>
          <w:p w14:paraId="5F6115D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Tajikistan</w:t>
            </w:r>
          </w:p>
        </w:tc>
        <w:tc>
          <w:tcPr>
            <w:tcW w:w="1273" w:type="pct"/>
            <w:tcBorders>
              <w:top w:val="nil"/>
              <w:left w:val="nil"/>
              <w:bottom w:val="single" w:sz="8" w:space="0" w:color="auto"/>
              <w:right w:val="single" w:sz="8" w:space="0" w:color="auto"/>
            </w:tcBorders>
            <w:shd w:val="clear" w:color="auto" w:fill="auto"/>
          </w:tcPr>
          <w:p w14:paraId="2A90B44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the Republic of Tajikistan</w:t>
            </w:r>
          </w:p>
        </w:tc>
        <w:tc>
          <w:tcPr>
            <w:tcW w:w="438" w:type="pct"/>
            <w:tcBorders>
              <w:top w:val="nil"/>
              <w:left w:val="nil"/>
              <w:bottom w:val="single" w:sz="8" w:space="0" w:color="auto"/>
              <w:right w:val="single" w:sz="8" w:space="0" w:color="auto"/>
            </w:tcBorders>
            <w:shd w:val="clear" w:color="auto" w:fill="auto"/>
          </w:tcPr>
          <w:p w14:paraId="0C5FDA7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420" w:type="pct"/>
            <w:gridSpan w:val="2"/>
            <w:tcBorders>
              <w:top w:val="nil"/>
              <w:left w:val="nil"/>
              <w:bottom w:val="single" w:sz="8" w:space="0" w:color="auto"/>
              <w:right w:val="single" w:sz="8" w:space="0" w:color="auto"/>
            </w:tcBorders>
            <w:shd w:val="clear" w:color="auto" w:fill="auto"/>
          </w:tcPr>
          <w:p w14:paraId="544D9BB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398" w:type="pct"/>
            <w:tcBorders>
              <w:top w:val="nil"/>
              <w:left w:val="nil"/>
              <w:bottom w:val="single" w:sz="8" w:space="0" w:color="auto"/>
              <w:right w:val="single" w:sz="8" w:space="0" w:color="auto"/>
            </w:tcBorders>
            <w:shd w:val="clear" w:color="auto" w:fill="auto"/>
          </w:tcPr>
          <w:p w14:paraId="405B9F0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20-Feb-13</w:t>
            </w:r>
          </w:p>
        </w:tc>
        <w:tc>
          <w:tcPr>
            <w:tcW w:w="348" w:type="pct"/>
            <w:tcBorders>
              <w:top w:val="nil"/>
              <w:left w:val="nil"/>
              <w:bottom w:val="single" w:sz="8" w:space="0" w:color="auto"/>
              <w:right w:val="single" w:sz="8" w:space="0" w:color="auto"/>
            </w:tcBorders>
            <w:shd w:val="clear" w:color="auto" w:fill="auto"/>
          </w:tcPr>
          <w:p w14:paraId="15F1EBA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19-Feb-15/ 4-Aug-16</w:t>
            </w:r>
          </w:p>
        </w:tc>
        <w:tc>
          <w:tcPr>
            <w:tcW w:w="396" w:type="pct"/>
            <w:tcBorders>
              <w:top w:val="nil"/>
              <w:left w:val="nil"/>
              <w:bottom w:val="single" w:sz="8" w:space="0" w:color="auto"/>
              <w:right w:val="single" w:sz="8" w:space="0" w:color="auto"/>
            </w:tcBorders>
            <w:shd w:val="clear" w:color="auto" w:fill="auto"/>
          </w:tcPr>
          <w:p w14:paraId="7CEA1A0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$250,000</w:t>
            </w:r>
          </w:p>
        </w:tc>
      </w:tr>
      <w:tr w:rsidR="005805A1" w:rsidRPr="005805A1" w14:paraId="612B38F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651A92C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477D237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tcPr>
          <w:p w14:paraId="26C7A51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QSPTF/11/10/GOV/25</w:t>
            </w:r>
          </w:p>
          <w:p w14:paraId="54162B8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X.17.G.BEL</w:t>
            </w:r>
          </w:p>
        </w:tc>
        <w:tc>
          <w:tcPr>
            <w:tcW w:w="546" w:type="pct"/>
            <w:tcBorders>
              <w:top w:val="nil"/>
              <w:left w:val="nil"/>
              <w:bottom w:val="single" w:sz="8" w:space="0" w:color="auto"/>
              <w:right w:val="single" w:sz="8" w:space="0" w:color="auto"/>
            </w:tcBorders>
            <w:shd w:val="clear" w:color="auto" w:fill="auto"/>
            <w:vAlign w:val="center"/>
          </w:tcPr>
          <w:p w14:paraId="71913D73"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Belize</w:t>
            </w:r>
          </w:p>
        </w:tc>
        <w:tc>
          <w:tcPr>
            <w:tcW w:w="1273" w:type="pct"/>
            <w:tcBorders>
              <w:top w:val="nil"/>
              <w:left w:val="nil"/>
              <w:bottom w:val="single" w:sz="8" w:space="0" w:color="auto"/>
              <w:right w:val="single" w:sz="8" w:space="0" w:color="auto"/>
            </w:tcBorders>
            <w:shd w:val="clear" w:color="auto" w:fill="auto"/>
            <w:vAlign w:val="center"/>
          </w:tcPr>
          <w:p w14:paraId="6BEF4954"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Belize/UNEP partnership on development of a coherent legal and institutional framework in Belize for the sound management of chemicals</w:t>
            </w:r>
          </w:p>
        </w:tc>
        <w:tc>
          <w:tcPr>
            <w:tcW w:w="438" w:type="pct"/>
            <w:tcBorders>
              <w:top w:val="nil"/>
              <w:left w:val="nil"/>
              <w:bottom w:val="single" w:sz="8" w:space="0" w:color="auto"/>
              <w:right w:val="single" w:sz="8" w:space="0" w:color="auto"/>
            </w:tcBorders>
            <w:shd w:val="clear" w:color="auto" w:fill="auto"/>
            <w:vAlign w:val="center"/>
          </w:tcPr>
          <w:p w14:paraId="55DD12B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w:t>
            </w:r>
          </w:p>
        </w:tc>
        <w:tc>
          <w:tcPr>
            <w:tcW w:w="420" w:type="pct"/>
            <w:gridSpan w:val="2"/>
            <w:tcBorders>
              <w:top w:val="nil"/>
              <w:left w:val="nil"/>
              <w:bottom w:val="single" w:sz="8" w:space="0" w:color="auto"/>
              <w:right w:val="single" w:sz="8" w:space="0" w:color="auto"/>
            </w:tcBorders>
            <w:shd w:val="clear" w:color="auto" w:fill="auto"/>
            <w:vAlign w:val="center"/>
          </w:tcPr>
          <w:p w14:paraId="1D24431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tcPr>
          <w:p w14:paraId="132F655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14-Apr-12</w:t>
            </w:r>
          </w:p>
        </w:tc>
        <w:tc>
          <w:tcPr>
            <w:tcW w:w="348" w:type="pct"/>
            <w:tcBorders>
              <w:top w:val="nil"/>
              <w:left w:val="nil"/>
              <w:bottom w:val="single" w:sz="8" w:space="0" w:color="auto"/>
              <w:right w:val="single" w:sz="8" w:space="0" w:color="auto"/>
            </w:tcBorders>
            <w:shd w:val="clear" w:color="auto" w:fill="auto"/>
            <w:vAlign w:val="center"/>
          </w:tcPr>
          <w:p w14:paraId="1C4F57C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30-Nov-13</w:t>
            </w:r>
          </w:p>
        </w:tc>
        <w:tc>
          <w:tcPr>
            <w:tcW w:w="396" w:type="pct"/>
            <w:tcBorders>
              <w:top w:val="nil"/>
              <w:left w:val="nil"/>
              <w:bottom w:val="single" w:sz="8" w:space="0" w:color="auto"/>
              <w:right w:val="single" w:sz="8" w:space="0" w:color="auto"/>
            </w:tcBorders>
            <w:shd w:val="clear" w:color="auto" w:fill="auto"/>
            <w:vAlign w:val="center"/>
          </w:tcPr>
          <w:p w14:paraId="2AE653D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$249,718</w:t>
            </w:r>
          </w:p>
        </w:tc>
      </w:tr>
      <w:tr w:rsidR="005805A1" w:rsidRPr="005805A1" w14:paraId="1999B7B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2346D9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405CECE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eastAsia="SimSun" w:hAnsiTheme="majorBidi" w:cstheme="majorBidi"/>
                <w:lang w:eastAsia="zh-CN"/>
              </w:rPr>
              <w:t>11</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tcPr>
          <w:p w14:paraId="47F8685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QSPTF/12/11/GOV/06</w:t>
            </w:r>
          </w:p>
          <w:p w14:paraId="1FC72A45"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XI.01,G.MVD</w:t>
            </w:r>
          </w:p>
        </w:tc>
        <w:tc>
          <w:tcPr>
            <w:tcW w:w="546" w:type="pct"/>
            <w:tcBorders>
              <w:top w:val="nil"/>
              <w:left w:val="nil"/>
              <w:bottom w:val="single" w:sz="8" w:space="0" w:color="auto"/>
              <w:right w:val="single" w:sz="8" w:space="0" w:color="auto"/>
            </w:tcBorders>
            <w:shd w:val="clear" w:color="auto" w:fill="auto"/>
            <w:vAlign w:val="center"/>
          </w:tcPr>
          <w:p w14:paraId="36AD650B"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Maldives</w:t>
            </w:r>
          </w:p>
        </w:tc>
        <w:tc>
          <w:tcPr>
            <w:tcW w:w="1273" w:type="pct"/>
            <w:tcBorders>
              <w:top w:val="nil"/>
              <w:left w:val="nil"/>
              <w:bottom w:val="single" w:sz="8" w:space="0" w:color="auto"/>
              <w:right w:val="single" w:sz="8" w:space="0" w:color="auto"/>
            </w:tcBorders>
            <w:shd w:val="clear" w:color="auto" w:fill="auto"/>
          </w:tcPr>
          <w:p w14:paraId="350A37E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National SAICM Implementation in Maldives</w:t>
            </w:r>
          </w:p>
        </w:tc>
        <w:tc>
          <w:tcPr>
            <w:tcW w:w="438" w:type="pct"/>
            <w:tcBorders>
              <w:top w:val="nil"/>
              <w:left w:val="nil"/>
              <w:bottom w:val="single" w:sz="8" w:space="0" w:color="auto"/>
              <w:right w:val="single" w:sz="8" w:space="0" w:color="auto"/>
            </w:tcBorders>
            <w:shd w:val="clear" w:color="auto" w:fill="auto"/>
          </w:tcPr>
          <w:p w14:paraId="640E874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420" w:type="pct"/>
            <w:gridSpan w:val="2"/>
            <w:tcBorders>
              <w:top w:val="nil"/>
              <w:left w:val="nil"/>
              <w:bottom w:val="single" w:sz="8" w:space="0" w:color="auto"/>
              <w:right w:val="single" w:sz="8" w:space="0" w:color="auto"/>
            </w:tcBorders>
            <w:shd w:val="clear" w:color="auto" w:fill="auto"/>
          </w:tcPr>
          <w:p w14:paraId="1C67C49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398" w:type="pct"/>
            <w:tcBorders>
              <w:top w:val="nil"/>
              <w:left w:val="nil"/>
              <w:bottom w:val="single" w:sz="8" w:space="0" w:color="auto"/>
              <w:right w:val="single" w:sz="8" w:space="0" w:color="auto"/>
            </w:tcBorders>
            <w:shd w:val="clear" w:color="auto" w:fill="auto"/>
          </w:tcPr>
          <w:p w14:paraId="53EED2D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5-Jul-12</w:t>
            </w:r>
          </w:p>
        </w:tc>
        <w:tc>
          <w:tcPr>
            <w:tcW w:w="348" w:type="pct"/>
            <w:tcBorders>
              <w:top w:val="nil"/>
              <w:left w:val="nil"/>
              <w:bottom w:val="single" w:sz="8" w:space="0" w:color="auto"/>
              <w:right w:val="single" w:sz="8" w:space="0" w:color="auto"/>
            </w:tcBorders>
            <w:shd w:val="clear" w:color="auto" w:fill="auto"/>
          </w:tcPr>
          <w:p w14:paraId="0C1B5C1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4-Jul-14.</w:t>
            </w:r>
          </w:p>
          <w:p w14:paraId="10A8E45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Extension: 12-Nov-16</w:t>
            </w:r>
          </w:p>
        </w:tc>
        <w:tc>
          <w:tcPr>
            <w:tcW w:w="396" w:type="pct"/>
            <w:tcBorders>
              <w:top w:val="nil"/>
              <w:left w:val="nil"/>
              <w:bottom w:val="single" w:sz="8" w:space="0" w:color="auto"/>
              <w:right w:val="single" w:sz="8" w:space="0" w:color="auto"/>
            </w:tcBorders>
            <w:shd w:val="clear" w:color="auto" w:fill="auto"/>
          </w:tcPr>
          <w:p w14:paraId="3A4C3BA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$233,744</w:t>
            </w:r>
          </w:p>
        </w:tc>
      </w:tr>
      <w:tr w:rsidR="005805A1" w:rsidRPr="005805A1" w14:paraId="3266D2F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92A6C02"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2B7E51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tcPr>
          <w:p w14:paraId="2817233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QSPTF/12/11/GOV/11</w:t>
            </w:r>
          </w:p>
          <w:p w14:paraId="1AADC01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XI.04.G.CIV</w:t>
            </w:r>
          </w:p>
        </w:tc>
        <w:tc>
          <w:tcPr>
            <w:tcW w:w="546" w:type="pct"/>
            <w:tcBorders>
              <w:top w:val="nil"/>
              <w:left w:val="nil"/>
              <w:bottom w:val="single" w:sz="8" w:space="0" w:color="auto"/>
              <w:right w:val="single" w:sz="8" w:space="0" w:color="auto"/>
            </w:tcBorders>
            <w:shd w:val="clear" w:color="auto" w:fill="auto"/>
            <w:vAlign w:val="center"/>
          </w:tcPr>
          <w:p w14:paraId="16AF933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Côte d’Ivoire</w:t>
            </w:r>
          </w:p>
        </w:tc>
        <w:tc>
          <w:tcPr>
            <w:tcW w:w="1273" w:type="pct"/>
            <w:tcBorders>
              <w:top w:val="nil"/>
              <w:left w:val="nil"/>
              <w:bottom w:val="single" w:sz="8" w:space="0" w:color="auto"/>
              <w:right w:val="single" w:sz="8" w:space="0" w:color="auto"/>
            </w:tcBorders>
            <w:shd w:val="clear" w:color="auto" w:fill="auto"/>
            <w:vAlign w:val="center"/>
          </w:tcPr>
          <w:p w14:paraId="68AF82C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Reducing Mercury Risks from Artisanal and Small Scale Gold Mining in Côte d’Ivoire”</w:t>
            </w:r>
          </w:p>
        </w:tc>
        <w:tc>
          <w:tcPr>
            <w:tcW w:w="438" w:type="pct"/>
            <w:tcBorders>
              <w:top w:val="nil"/>
              <w:left w:val="nil"/>
              <w:bottom w:val="single" w:sz="8" w:space="0" w:color="auto"/>
              <w:right w:val="single" w:sz="8" w:space="0" w:color="auto"/>
            </w:tcBorders>
            <w:shd w:val="clear" w:color="auto" w:fill="auto"/>
            <w:vAlign w:val="center"/>
          </w:tcPr>
          <w:p w14:paraId="3039691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UNIDO</w:t>
            </w:r>
          </w:p>
        </w:tc>
        <w:tc>
          <w:tcPr>
            <w:tcW w:w="420" w:type="pct"/>
            <w:gridSpan w:val="2"/>
            <w:tcBorders>
              <w:top w:val="nil"/>
              <w:left w:val="nil"/>
              <w:bottom w:val="single" w:sz="8" w:space="0" w:color="auto"/>
              <w:right w:val="single" w:sz="8" w:space="0" w:color="auto"/>
            </w:tcBorders>
            <w:shd w:val="clear" w:color="auto" w:fill="auto"/>
            <w:vAlign w:val="center"/>
          </w:tcPr>
          <w:p w14:paraId="258215F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tcPr>
          <w:p w14:paraId="0A91607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26-Oct-12</w:t>
            </w:r>
          </w:p>
        </w:tc>
        <w:tc>
          <w:tcPr>
            <w:tcW w:w="348" w:type="pct"/>
            <w:tcBorders>
              <w:top w:val="nil"/>
              <w:left w:val="nil"/>
              <w:bottom w:val="single" w:sz="8" w:space="0" w:color="auto"/>
              <w:right w:val="single" w:sz="8" w:space="0" w:color="auto"/>
            </w:tcBorders>
            <w:shd w:val="clear" w:color="auto" w:fill="auto"/>
            <w:vAlign w:val="center"/>
          </w:tcPr>
          <w:p w14:paraId="062DECB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25-Oct-14</w:t>
            </w:r>
          </w:p>
        </w:tc>
        <w:tc>
          <w:tcPr>
            <w:tcW w:w="396" w:type="pct"/>
            <w:tcBorders>
              <w:top w:val="nil"/>
              <w:left w:val="nil"/>
              <w:bottom w:val="single" w:sz="8" w:space="0" w:color="auto"/>
              <w:right w:val="single" w:sz="8" w:space="0" w:color="auto"/>
            </w:tcBorders>
            <w:shd w:val="clear" w:color="auto" w:fill="auto"/>
            <w:vAlign w:val="center"/>
          </w:tcPr>
          <w:p w14:paraId="2ADE6F7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$206,600</w:t>
            </w:r>
          </w:p>
        </w:tc>
      </w:tr>
      <w:tr w:rsidR="005805A1" w:rsidRPr="005805A1" w14:paraId="6D824963"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2DB72F8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67A849C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w:t>
            </w:r>
            <w:r w:rsidRPr="005805A1">
              <w:rPr>
                <w:rFonts w:asciiTheme="majorBidi" w:hAnsiTheme="majorBidi" w:cstheme="majorBidi"/>
                <w:color w:val="000000"/>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hideMark/>
          </w:tcPr>
          <w:p w14:paraId="3E23466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QSPTF/12/11/GOV/08</w:t>
            </w:r>
          </w:p>
        </w:tc>
        <w:tc>
          <w:tcPr>
            <w:tcW w:w="546" w:type="pct"/>
            <w:tcBorders>
              <w:top w:val="nil"/>
              <w:left w:val="nil"/>
              <w:bottom w:val="single" w:sz="8" w:space="0" w:color="auto"/>
              <w:right w:val="single" w:sz="8" w:space="0" w:color="auto"/>
            </w:tcBorders>
            <w:shd w:val="clear" w:color="auto" w:fill="auto"/>
            <w:vAlign w:val="center"/>
            <w:hideMark/>
          </w:tcPr>
          <w:p w14:paraId="6A51124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Tanzania</w:t>
            </w:r>
          </w:p>
        </w:tc>
        <w:tc>
          <w:tcPr>
            <w:tcW w:w="1273" w:type="pct"/>
            <w:tcBorders>
              <w:top w:val="nil"/>
              <w:left w:val="nil"/>
              <w:bottom w:val="single" w:sz="8" w:space="0" w:color="auto"/>
              <w:right w:val="single" w:sz="8" w:space="0" w:color="auto"/>
            </w:tcBorders>
            <w:shd w:val="clear" w:color="auto" w:fill="auto"/>
            <w:vAlign w:val="center"/>
            <w:hideMark/>
          </w:tcPr>
          <w:p w14:paraId="4337B38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 Accident Prevention and Preparedness Programme for Tanzania (CAPP Programme-TZ)</w:t>
            </w:r>
          </w:p>
        </w:tc>
        <w:tc>
          <w:tcPr>
            <w:tcW w:w="438" w:type="pct"/>
            <w:tcBorders>
              <w:top w:val="nil"/>
              <w:left w:val="nil"/>
              <w:bottom w:val="single" w:sz="8" w:space="0" w:color="auto"/>
              <w:right w:val="single" w:sz="8" w:space="0" w:color="auto"/>
            </w:tcBorders>
            <w:shd w:val="clear" w:color="auto" w:fill="auto"/>
            <w:vAlign w:val="center"/>
            <w:hideMark/>
          </w:tcPr>
          <w:p w14:paraId="4AEEBAD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4383064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1493A2E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10-Apr-13</w:t>
            </w:r>
          </w:p>
        </w:tc>
        <w:tc>
          <w:tcPr>
            <w:tcW w:w="348" w:type="pct"/>
            <w:tcBorders>
              <w:top w:val="nil"/>
              <w:left w:val="nil"/>
              <w:bottom w:val="single" w:sz="8" w:space="0" w:color="auto"/>
              <w:right w:val="single" w:sz="8" w:space="0" w:color="auto"/>
            </w:tcBorders>
            <w:shd w:val="clear" w:color="auto" w:fill="auto"/>
            <w:vAlign w:val="center"/>
            <w:hideMark/>
          </w:tcPr>
          <w:p w14:paraId="7EDDA06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Oct-14</w:t>
            </w:r>
          </w:p>
        </w:tc>
        <w:tc>
          <w:tcPr>
            <w:tcW w:w="396" w:type="pct"/>
            <w:tcBorders>
              <w:top w:val="nil"/>
              <w:left w:val="nil"/>
              <w:bottom w:val="single" w:sz="8" w:space="0" w:color="auto"/>
              <w:right w:val="single" w:sz="8" w:space="0" w:color="auto"/>
            </w:tcBorders>
            <w:shd w:val="clear" w:color="auto" w:fill="auto"/>
            <w:vAlign w:val="center"/>
            <w:hideMark/>
          </w:tcPr>
          <w:p w14:paraId="1760895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$249,983</w:t>
            </w:r>
          </w:p>
        </w:tc>
      </w:tr>
      <w:tr w:rsidR="005805A1" w:rsidRPr="005805A1" w14:paraId="5E446845"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A46594B"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37DC75A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F9B491D"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QSPTF/12/11/GOV/09</w:t>
            </w:r>
          </w:p>
        </w:tc>
        <w:tc>
          <w:tcPr>
            <w:tcW w:w="546" w:type="pct"/>
            <w:tcBorders>
              <w:top w:val="nil"/>
              <w:left w:val="nil"/>
              <w:bottom w:val="single" w:sz="8" w:space="0" w:color="auto"/>
              <w:right w:val="single" w:sz="8" w:space="0" w:color="auto"/>
            </w:tcBorders>
            <w:shd w:val="clear" w:color="auto" w:fill="auto"/>
            <w:vAlign w:val="center"/>
            <w:hideMark/>
          </w:tcPr>
          <w:p w14:paraId="23509A2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Kazakhstan</w:t>
            </w:r>
          </w:p>
        </w:tc>
        <w:tc>
          <w:tcPr>
            <w:tcW w:w="1273" w:type="pct"/>
            <w:tcBorders>
              <w:top w:val="nil"/>
              <w:left w:val="nil"/>
              <w:bottom w:val="single" w:sz="8" w:space="0" w:color="auto"/>
              <w:right w:val="single" w:sz="8" w:space="0" w:color="auto"/>
            </w:tcBorders>
            <w:shd w:val="clear" w:color="auto" w:fill="auto"/>
            <w:vAlign w:val="center"/>
            <w:hideMark/>
          </w:tcPr>
          <w:p w14:paraId="6636A1F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Kazakhstan/UNEP/UNDP Partnership Initiative for the Integration of Sound Management of Chemicals (SMC)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58F115E4"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33E1A16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71F98A2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02-Jul-12</w:t>
            </w:r>
          </w:p>
        </w:tc>
        <w:tc>
          <w:tcPr>
            <w:tcW w:w="348" w:type="pct"/>
            <w:tcBorders>
              <w:top w:val="nil"/>
              <w:left w:val="nil"/>
              <w:bottom w:val="single" w:sz="8" w:space="0" w:color="auto"/>
              <w:right w:val="single" w:sz="8" w:space="0" w:color="auto"/>
            </w:tcBorders>
            <w:shd w:val="clear" w:color="auto" w:fill="auto"/>
            <w:vAlign w:val="center"/>
            <w:hideMark/>
          </w:tcPr>
          <w:p w14:paraId="0D364B5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76F6346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$246,543</w:t>
            </w:r>
          </w:p>
        </w:tc>
      </w:tr>
      <w:tr w:rsidR="005805A1" w:rsidRPr="005805A1" w14:paraId="4A3C5761"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16102C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01B51C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C21DC9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QSPTF/12/11/NGO/06</w:t>
            </w:r>
          </w:p>
        </w:tc>
        <w:tc>
          <w:tcPr>
            <w:tcW w:w="546" w:type="pct"/>
            <w:tcBorders>
              <w:top w:val="nil"/>
              <w:left w:val="nil"/>
              <w:bottom w:val="single" w:sz="8" w:space="0" w:color="auto"/>
              <w:right w:val="single" w:sz="8" w:space="0" w:color="auto"/>
            </w:tcBorders>
            <w:shd w:val="clear" w:color="auto" w:fill="auto"/>
            <w:vAlign w:val="center"/>
            <w:hideMark/>
          </w:tcPr>
          <w:p w14:paraId="5A18BE65"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Health Care Without Harm (HCWH)</w:t>
            </w:r>
          </w:p>
        </w:tc>
        <w:tc>
          <w:tcPr>
            <w:tcW w:w="1273" w:type="pct"/>
            <w:tcBorders>
              <w:top w:val="nil"/>
              <w:left w:val="nil"/>
              <w:bottom w:val="single" w:sz="8" w:space="0" w:color="auto"/>
              <w:right w:val="single" w:sz="8" w:space="0" w:color="auto"/>
            </w:tcBorders>
            <w:shd w:val="clear" w:color="auto" w:fill="auto"/>
            <w:vAlign w:val="center"/>
            <w:hideMark/>
          </w:tcPr>
          <w:p w14:paraId="024D0DF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Chemicals Substitution and Management in the Health Care Sector: A Four-Hospital, Multi-Country Project in the Philippines and Argentina</w:t>
            </w:r>
          </w:p>
        </w:tc>
        <w:tc>
          <w:tcPr>
            <w:tcW w:w="438" w:type="pct"/>
            <w:tcBorders>
              <w:top w:val="nil"/>
              <w:left w:val="nil"/>
              <w:bottom w:val="single" w:sz="8" w:space="0" w:color="auto"/>
              <w:right w:val="single" w:sz="8" w:space="0" w:color="auto"/>
            </w:tcBorders>
            <w:shd w:val="clear" w:color="auto" w:fill="auto"/>
            <w:vAlign w:val="center"/>
            <w:hideMark/>
          </w:tcPr>
          <w:p w14:paraId="611D495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nil"/>
              <w:left w:val="nil"/>
              <w:bottom w:val="single" w:sz="8" w:space="0" w:color="auto"/>
              <w:right w:val="single" w:sz="8" w:space="0" w:color="auto"/>
            </w:tcBorders>
            <w:shd w:val="clear" w:color="auto" w:fill="auto"/>
            <w:vAlign w:val="center"/>
            <w:hideMark/>
          </w:tcPr>
          <w:p w14:paraId="3B92960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w:t>
            </w:r>
          </w:p>
        </w:tc>
        <w:tc>
          <w:tcPr>
            <w:tcW w:w="398" w:type="pct"/>
            <w:tcBorders>
              <w:top w:val="nil"/>
              <w:left w:val="nil"/>
              <w:bottom w:val="single" w:sz="8" w:space="0" w:color="auto"/>
              <w:right w:val="single" w:sz="8" w:space="0" w:color="auto"/>
            </w:tcBorders>
            <w:shd w:val="clear" w:color="auto" w:fill="auto"/>
            <w:vAlign w:val="center"/>
            <w:hideMark/>
          </w:tcPr>
          <w:p w14:paraId="019331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18-Jun-12</w:t>
            </w:r>
          </w:p>
        </w:tc>
        <w:tc>
          <w:tcPr>
            <w:tcW w:w="348" w:type="pct"/>
            <w:tcBorders>
              <w:top w:val="nil"/>
              <w:left w:val="nil"/>
              <w:bottom w:val="single" w:sz="8" w:space="0" w:color="auto"/>
              <w:right w:val="single" w:sz="8" w:space="0" w:color="auto"/>
            </w:tcBorders>
            <w:shd w:val="clear" w:color="auto" w:fill="auto"/>
            <w:vAlign w:val="center"/>
            <w:hideMark/>
          </w:tcPr>
          <w:p w14:paraId="06D4B3B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28FE98E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$150,000</w:t>
            </w:r>
          </w:p>
        </w:tc>
      </w:tr>
      <w:tr w:rsidR="005805A1" w:rsidRPr="005805A1" w14:paraId="24465D10"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7F0FFB1"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38DE43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11</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3578232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QSPTF/12/11/GOV/07</w:t>
            </w:r>
          </w:p>
        </w:tc>
        <w:tc>
          <w:tcPr>
            <w:tcW w:w="546" w:type="pct"/>
            <w:tcBorders>
              <w:top w:val="nil"/>
              <w:left w:val="nil"/>
              <w:bottom w:val="single" w:sz="8" w:space="0" w:color="auto"/>
              <w:right w:val="single" w:sz="8" w:space="0" w:color="auto"/>
            </w:tcBorders>
            <w:shd w:val="clear" w:color="auto" w:fill="auto"/>
            <w:vAlign w:val="center"/>
            <w:hideMark/>
          </w:tcPr>
          <w:p w14:paraId="5CE9C34B"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Cook Islands, Kiribati and Samoa</w:t>
            </w:r>
          </w:p>
        </w:tc>
        <w:tc>
          <w:tcPr>
            <w:tcW w:w="1273" w:type="pct"/>
            <w:tcBorders>
              <w:top w:val="nil"/>
              <w:left w:val="nil"/>
              <w:bottom w:val="single" w:sz="8" w:space="0" w:color="auto"/>
              <w:right w:val="single" w:sz="8" w:space="0" w:color="auto"/>
            </w:tcBorders>
            <w:shd w:val="clear" w:color="auto" w:fill="auto"/>
            <w:vAlign w:val="center"/>
            <w:hideMark/>
          </w:tcPr>
          <w:p w14:paraId="0EF6079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Building and Institutional Strengthening of Pacific Islands’ Management and Disposal of E-Waste</w:t>
            </w:r>
          </w:p>
        </w:tc>
        <w:tc>
          <w:tcPr>
            <w:tcW w:w="438" w:type="pct"/>
            <w:tcBorders>
              <w:top w:val="nil"/>
              <w:left w:val="nil"/>
              <w:bottom w:val="single" w:sz="8" w:space="0" w:color="auto"/>
              <w:right w:val="single" w:sz="8" w:space="0" w:color="auto"/>
            </w:tcBorders>
            <w:shd w:val="clear" w:color="auto" w:fill="auto"/>
            <w:vAlign w:val="center"/>
            <w:hideMark/>
          </w:tcPr>
          <w:p w14:paraId="0F8CE7B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Secretariat of the Pacific Regional Environment Programme (SPREP)</w:t>
            </w:r>
          </w:p>
        </w:tc>
        <w:tc>
          <w:tcPr>
            <w:tcW w:w="420" w:type="pct"/>
            <w:gridSpan w:val="2"/>
            <w:tcBorders>
              <w:top w:val="nil"/>
              <w:left w:val="nil"/>
              <w:bottom w:val="single" w:sz="8" w:space="0" w:color="auto"/>
              <w:right w:val="single" w:sz="8" w:space="0" w:color="auto"/>
            </w:tcBorders>
            <w:shd w:val="clear" w:color="auto" w:fill="auto"/>
            <w:vAlign w:val="center"/>
            <w:hideMark/>
          </w:tcPr>
          <w:p w14:paraId="2BA15CF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687896F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03-Sep-12</w:t>
            </w:r>
          </w:p>
        </w:tc>
        <w:tc>
          <w:tcPr>
            <w:tcW w:w="348" w:type="pct"/>
            <w:tcBorders>
              <w:top w:val="nil"/>
              <w:left w:val="nil"/>
              <w:bottom w:val="single" w:sz="8" w:space="0" w:color="auto"/>
              <w:right w:val="single" w:sz="8" w:space="0" w:color="auto"/>
            </w:tcBorders>
            <w:shd w:val="clear" w:color="auto" w:fill="auto"/>
            <w:vAlign w:val="center"/>
            <w:hideMark/>
          </w:tcPr>
          <w:p w14:paraId="7544921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Nov-13</w:t>
            </w:r>
          </w:p>
        </w:tc>
        <w:tc>
          <w:tcPr>
            <w:tcW w:w="396" w:type="pct"/>
            <w:tcBorders>
              <w:top w:val="nil"/>
              <w:left w:val="nil"/>
              <w:bottom w:val="single" w:sz="8" w:space="0" w:color="auto"/>
              <w:right w:val="single" w:sz="8" w:space="0" w:color="auto"/>
            </w:tcBorders>
            <w:shd w:val="clear" w:color="auto" w:fill="auto"/>
            <w:vAlign w:val="center"/>
            <w:hideMark/>
          </w:tcPr>
          <w:p w14:paraId="62A6638F"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$120,918</w:t>
            </w:r>
          </w:p>
        </w:tc>
      </w:tr>
      <w:bookmarkEnd w:id="3"/>
      <w:tr w:rsidR="005805A1" w:rsidRPr="005805A1" w14:paraId="1AA1A89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A6CE8C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7F2C17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eastAsia="SimSun" w:hAnsiTheme="majorBidi" w:cstheme="majorBidi"/>
                <w:lang w:eastAsia="zh-CN"/>
              </w:rPr>
              <w:t>11</w:t>
            </w:r>
            <w:r w:rsidRPr="005805A1">
              <w:rPr>
                <w:rFonts w:asciiTheme="majorBidi" w:eastAsia="SimSun" w:hAnsiTheme="majorBidi" w:cstheme="majorBidi"/>
                <w:vertAlign w:val="superscript"/>
                <w:lang w:eastAsia="zh-CN"/>
              </w:rPr>
              <w:t>th</w:t>
            </w:r>
          </w:p>
        </w:tc>
        <w:tc>
          <w:tcPr>
            <w:tcW w:w="600" w:type="pct"/>
            <w:tcBorders>
              <w:top w:val="nil"/>
              <w:left w:val="nil"/>
              <w:bottom w:val="single" w:sz="8" w:space="0" w:color="auto"/>
              <w:right w:val="single" w:sz="8" w:space="0" w:color="auto"/>
            </w:tcBorders>
            <w:shd w:val="clear" w:color="auto" w:fill="auto"/>
            <w:vAlign w:val="center"/>
          </w:tcPr>
          <w:p w14:paraId="5986D77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QSPTF/12/11/GOV/12</w:t>
            </w:r>
          </w:p>
          <w:p w14:paraId="2504B8B0"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XI.05.G.MLY</w:t>
            </w:r>
          </w:p>
        </w:tc>
        <w:tc>
          <w:tcPr>
            <w:tcW w:w="546" w:type="pct"/>
            <w:tcBorders>
              <w:top w:val="nil"/>
              <w:left w:val="nil"/>
              <w:bottom w:val="single" w:sz="8" w:space="0" w:color="auto"/>
              <w:right w:val="single" w:sz="8" w:space="0" w:color="auto"/>
            </w:tcBorders>
            <w:shd w:val="clear" w:color="auto" w:fill="auto"/>
            <w:vAlign w:val="center"/>
          </w:tcPr>
          <w:p w14:paraId="412E0437"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Malaysia</w:t>
            </w:r>
          </w:p>
        </w:tc>
        <w:tc>
          <w:tcPr>
            <w:tcW w:w="1273" w:type="pct"/>
            <w:tcBorders>
              <w:top w:val="nil"/>
              <w:left w:val="nil"/>
              <w:bottom w:val="single" w:sz="8" w:space="0" w:color="auto"/>
              <w:right w:val="single" w:sz="8" w:space="0" w:color="auto"/>
            </w:tcBorders>
            <w:shd w:val="clear" w:color="auto" w:fill="auto"/>
            <w:vAlign w:val="center"/>
          </w:tcPr>
          <w:p w14:paraId="1D648860"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Preparation of a National Action Plan (NAP) for the Implementation of the Rotterdam Convention in Malaysia</w:t>
            </w:r>
          </w:p>
        </w:tc>
        <w:tc>
          <w:tcPr>
            <w:tcW w:w="438" w:type="pct"/>
            <w:tcBorders>
              <w:top w:val="nil"/>
              <w:left w:val="nil"/>
              <w:bottom w:val="single" w:sz="8" w:space="0" w:color="auto"/>
              <w:right w:val="single" w:sz="8" w:space="0" w:color="auto"/>
            </w:tcBorders>
            <w:shd w:val="clear" w:color="auto" w:fill="auto"/>
            <w:vAlign w:val="center"/>
          </w:tcPr>
          <w:p w14:paraId="34D08EE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eastAsia="SimSun" w:hAnsiTheme="majorBidi" w:cstheme="majorBidi"/>
                <w:lang w:eastAsia="zh-CN"/>
              </w:rPr>
              <w:t>UNDP</w:t>
            </w:r>
          </w:p>
        </w:tc>
        <w:tc>
          <w:tcPr>
            <w:tcW w:w="420" w:type="pct"/>
            <w:gridSpan w:val="2"/>
            <w:tcBorders>
              <w:top w:val="nil"/>
              <w:left w:val="nil"/>
              <w:bottom w:val="single" w:sz="8" w:space="0" w:color="auto"/>
              <w:right w:val="single" w:sz="8" w:space="0" w:color="auto"/>
            </w:tcBorders>
            <w:shd w:val="clear" w:color="auto" w:fill="auto"/>
          </w:tcPr>
          <w:p w14:paraId="400757C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398" w:type="pct"/>
            <w:tcBorders>
              <w:top w:val="nil"/>
              <w:left w:val="nil"/>
              <w:bottom w:val="single" w:sz="8" w:space="0" w:color="auto"/>
              <w:right w:val="single" w:sz="8" w:space="0" w:color="auto"/>
            </w:tcBorders>
            <w:shd w:val="clear" w:color="auto" w:fill="auto"/>
          </w:tcPr>
          <w:p w14:paraId="74BF9D5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26-Mar-14</w:t>
            </w:r>
          </w:p>
        </w:tc>
        <w:tc>
          <w:tcPr>
            <w:tcW w:w="348" w:type="pct"/>
            <w:tcBorders>
              <w:top w:val="nil"/>
              <w:left w:val="nil"/>
              <w:bottom w:val="single" w:sz="8" w:space="0" w:color="auto"/>
              <w:right w:val="single" w:sz="8" w:space="0" w:color="auto"/>
            </w:tcBorders>
            <w:shd w:val="clear" w:color="auto" w:fill="auto"/>
          </w:tcPr>
          <w:p w14:paraId="7605402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25-Sep-15</w:t>
            </w:r>
          </w:p>
        </w:tc>
        <w:tc>
          <w:tcPr>
            <w:tcW w:w="396" w:type="pct"/>
            <w:tcBorders>
              <w:top w:val="nil"/>
              <w:left w:val="nil"/>
              <w:bottom w:val="single" w:sz="8" w:space="0" w:color="auto"/>
              <w:right w:val="single" w:sz="8" w:space="0" w:color="auto"/>
            </w:tcBorders>
            <w:shd w:val="clear" w:color="auto" w:fill="auto"/>
          </w:tcPr>
          <w:p w14:paraId="427B98C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$187,500</w:t>
            </w:r>
          </w:p>
        </w:tc>
      </w:tr>
      <w:tr w:rsidR="005805A1" w:rsidRPr="005805A1" w14:paraId="6404243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6CDAAEE"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5B2352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752FB3E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QSPTF/12/12/GOV/09</w:t>
            </w:r>
          </w:p>
        </w:tc>
        <w:tc>
          <w:tcPr>
            <w:tcW w:w="546" w:type="pct"/>
            <w:tcBorders>
              <w:top w:val="nil"/>
              <w:left w:val="nil"/>
              <w:bottom w:val="single" w:sz="8" w:space="0" w:color="auto"/>
              <w:right w:val="single" w:sz="8" w:space="0" w:color="auto"/>
            </w:tcBorders>
            <w:shd w:val="clear" w:color="auto" w:fill="auto"/>
            <w:vAlign w:val="center"/>
            <w:hideMark/>
          </w:tcPr>
          <w:p w14:paraId="421615F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Bahamas</w:t>
            </w:r>
          </w:p>
        </w:tc>
        <w:tc>
          <w:tcPr>
            <w:tcW w:w="1273" w:type="pct"/>
            <w:tcBorders>
              <w:top w:val="nil"/>
              <w:left w:val="nil"/>
              <w:bottom w:val="single" w:sz="8" w:space="0" w:color="auto"/>
              <w:right w:val="single" w:sz="8" w:space="0" w:color="auto"/>
            </w:tcBorders>
            <w:shd w:val="clear" w:color="auto" w:fill="auto"/>
            <w:vAlign w:val="center"/>
            <w:hideMark/>
          </w:tcPr>
          <w:p w14:paraId="6455653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Strengthening National Capacity for Chemicals Management in the Bahamas through a National Coordination Mechanism, Comprehensive Situation Analysis and development of National Integrated Plan for Chemical Safety</w:t>
            </w:r>
          </w:p>
        </w:tc>
        <w:tc>
          <w:tcPr>
            <w:tcW w:w="438" w:type="pct"/>
            <w:tcBorders>
              <w:top w:val="nil"/>
              <w:left w:val="nil"/>
              <w:bottom w:val="single" w:sz="8" w:space="0" w:color="auto"/>
              <w:right w:val="single" w:sz="8" w:space="0" w:color="auto"/>
            </w:tcBorders>
            <w:shd w:val="clear" w:color="auto" w:fill="auto"/>
            <w:vAlign w:val="center"/>
            <w:hideMark/>
          </w:tcPr>
          <w:p w14:paraId="3B19E46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PAHO/ WHO</w:t>
            </w:r>
          </w:p>
        </w:tc>
        <w:tc>
          <w:tcPr>
            <w:tcW w:w="420" w:type="pct"/>
            <w:gridSpan w:val="2"/>
            <w:tcBorders>
              <w:top w:val="nil"/>
              <w:left w:val="nil"/>
              <w:bottom w:val="single" w:sz="8" w:space="0" w:color="auto"/>
              <w:right w:val="single" w:sz="8" w:space="0" w:color="auto"/>
            </w:tcBorders>
            <w:shd w:val="clear" w:color="auto" w:fill="auto"/>
            <w:vAlign w:val="center"/>
            <w:hideMark/>
          </w:tcPr>
          <w:p w14:paraId="6B5CE87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w:t>
            </w:r>
          </w:p>
        </w:tc>
        <w:tc>
          <w:tcPr>
            <w:tcW w:w="398" w:type="pct"/>
            <w:tcBorders>
              <w:top w:val="nil"/>
              <w:left w:val="nil"/>
              <w:bottom w:val="single" w:sz="8" w:space="0" w:color="auto"/>
              <w:right w:val="single" w:sz="8" w:space="0" w:color="auto"/>
            </w:tcBorders>
            <w:shd w:val="clear" w:color="auto" w:fill="auto"/>
            <w:vAlign w:val="center"/>
            <w:hideMark/>
          </w:tcPr>
          <w:p w14:paraId="664EDFE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22-Apr-13</w:t>
            </w:r>
          </w:p>
        </w:tc>
        <w:tc>
          <w:tcPr>
            <w:tcW w:w="348" w:type="pct"/>
            <w:tcBorders>
              <w:top w:val="nil"/>
              <w:left w:val="nil"/>
              <w:bottom w:val="single" w:sz="8" w:space="0" w:color="auto"/>
              <w:right w:val="single" w:sz="8" w:space="0" w:color="auto"/>
            </w:tcBorders>
            <w:shd w:val="clear" w:color="auto" w:fill="auto"/>
            <w:vAlign w:val="center"/>
            <w:hideMark/>
          </w:tcPr>
          <w:p w14:paraId="7AF1075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21-Apr-14</w:t>
            </w:r>
          </w:p>
        </w:tc>
        <w:tc>
          <w:tcPr>
            <w:tcW w:w="396" w:type="pct"/>
            <w:tcBorders>
              <w:top w:val="nil"/>
              <w:left w:val="nil"/>
              <w:bottom w:val="single" w:sz="8" w:space="0" w:color="auto"/>
              <w:right w:val="single" w:sz="8" w:space="0" w:color="auto"/>
            </w:tcBorders>
            <w:shd w:val="clear" w:color="auto" w:fill="auto"/>
            <w:vAlign w:val="center"/>
            <w:hideMark/>
          </w:tcPr>
          <w:p w14:paraId="0BB2C38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$148,838</w:t>
            </w:r>
          </w:p>
        </w:tc>
      </w:tr>
      <w:tr w:rsidR="005805A1" w:rsidRPr="005805A1" w14:paraId="6A9AF569"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DEEAD86"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883A91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0DFAFF7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QSPTF/12/12/GOV/08</w:t>
            </w:r>
          </w:p>
        </w:tc>
        <w:tc>
          <w:tcPr>
            <w:tcW w:w="546" w:type="pct"/>
            <w:tcBorders>
              <w:top w:val="nil"/>
              <w:left w:val="nil"/>
              <w:bottom w:val="single" w:sz="8" w:space="0" w:color="auto"/>
              <w:right w:val="single" w:sz="8" w:space="0" w:color="auto"/>
            </w:tcBorders>
            <w:shd w:val="clear" w:color="auto" w:fill="auto"/>
            <w:vAlign w:val="center"/>
            <w:hideMark/>
          </w:tcPr>
          <w:p w14:paraId="712875B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Vietnam</w:t>
            </w:r>
          </w:p>
        </w:tc>
        <w:tc>
          <w:tcPr>
            <w:tcW w:w="1273" w:type="pct"/>
            <w:tcBorders>
              <w:top w:val="nil"/>
              <w:left w:val="nil"/>
              <w:bottom w:val="single" w:sz="8" w:space="0" w:color="auto"/>
              <w:right w:val="single" w:sz="8" w:space="0" w:color="auto"/>
            </w:tcBorders>
            <w:shd w:val="clear" w:color="auto" w:fill="auto"/>
            <w:vAlign w:val="center"/>
            <w:hideMark/>
          </w:tcPr>
          <w:p w14:paraId="3837D6E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An Assessment on the Cost of Inaction: Mercury in artisanal and small-scale gold mining in Vietnam</w:t>
            </w:r>
          </w:p>
        </w:tc>
        <w:tc>
          <w:tcPr>
            <w:tcW w:w="438" w:type="pct"/>
            <w:tcBorders>
              <w:top w:val="nil"/>
              <w:left w:val="nil"/>
              <w:bottom w:val="single" w:sz="8" w:space="0" w:color="auto"/>
              <w:right w:val="single" w:sz="8" w:space="0" w:color="auto"/>
            </w:tcBorders>
            <w:shd w:val="clear" w:color="auto" w:fill="auto"/>
            <w:vAlign w:val="center"/>
            <w:hideMark/>
          </w:tcPr>
          <w:p w14:paraId="513B259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651EFADC"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nil"/>
              <w:left w:val="nil"/>
              <w:bottom w:val="single" w:sz="8" w:space="0" w:color="auto"/>
              <w:right w:val="single" w:sz="8" w:space="0" w:color="auto"/>
            </w:tcBorders>
            <w:shd w:val="clear" w:color="auto" w:fill="auto"/>
            <w:vAlign w:val="center"/>
            <w:hideMark/>
          </w:tcPr>
          <w:p w14:paraId="708AA94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t>
            </w:r>
          </w:p>
        </w:tc>
        <w:tc>
          <w:tcPr>
            <w:tcW w:w="348" w:type="pct"/>
            <w:tcBorders>
              <w:top w:val="nil"/>
              <w:left w:val="nil"/>
              <w:bottom w:val="single" w:sz="8" w:space="0" w:color="auto"/>
              <w:right w:val="single" w:sz="8" w:space="0" w:color="auto"/>
            </w:tcBorders>
            <w:shd w:val="clear" w:color="auto" w:fill="auto"/>
            <w:vAlign w:val="center"/>
            <w:hideMark/>
          </w:tcPr>
          <w:p w14:paraId="128DF7F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t>
            </w:r>
          </w:p>
        </w:tc>
        <w:tc>
          <w:tcPr>
            <w:tcW w:w="396" w:type="pct"/>
            <w:tcBorders>
              <w:top w:val="nil"/>
              <w:left w:val="nil"/>
              <w:bottom w:val="single" w:sz="8" w:space="0" w:color="auto"/>
              <w:right w:val="single" w:sz="8" w:space="0" w:color="auto"/>
            </w:tcBorders>
            <w:shd w:val="clear" w:color="auto" w:fill="auto"/>
            <w:vAlign w:val="center"/>
            <w:hideMark/>
          </w:tcPr>
          <w:p w14:paraId="6B6DB3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$230,000</w:t>
            </w:r>
          </w:p>
        </w:tc>
      </w:tr>
      <w:tr w:rsidR="005805A1" w:rsidRPr="005805A1" w14:paraId="09459EDA"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55C5B75A"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D17DB5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3746D580"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XII.05.N.Lao</w:t>
            </w:r>
          </w:p>
        </w:tc>
        <w:tc>
          <w:tcPr>
            <w:tcW w:w="546" w:type="pct"/>
            <w:tcBorders>
              <w:top w:val="nil"/>
              <w:left w:val="nil"/>
              <w:bottom w:val="single" w:sz="8" w:space="0" w:color="auto"/>
              <w:right w:val="single" w:sz="8" w:space="0" w:color="auto"/>
            </w:tcBorders>
            <w:shd w:val="clear" w:color="auto" w:fill="auto"/>
            <w:vAlign w:val="center"/>
            <w:hideMark/>
          </w:tcPr>
          <w:p w14:paraId="3379661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Lao PDR</w:t>
            </w:r>
          </w:p>
        </w:tc>
        <w:tc>
          <w:tcPr>
            <w:tcW w:w="1273" w:type="pct"/>
            <w:tcBorders>
              <w:top w:val="nil"/>
              <w:left w:val="nil"/>
              <w:bottom w:val="single" w:sz="8" w:space="0" w:color="auto"/>
              <w:right w:val="single" w:sz="8" w:space="0" w:color="auto"/>
            </w:tcBorders>
            <w:shd w:val="clear" w:color="auto" w:fill="auto"/>
            <w:vAlign w:val="center"/>
            <w:hideMark/>
          </w:tcPr>
          <w:p w14:paraId="534F65D6"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Promotion of the Regulation on Pesticide Control and Management Development Project</w:t>
            </w:r>
          </w:p>
        </w:tc>
        <w:tc>
          <w:tcPr>
            <w:tcW w:w="438" w:type="pct"/>
            <w:tcBorders>
              <w:top w:val="nil"/>
              <w:left w:val="nil"/>
              <w:bottom w:val="single" w:sz="8" w:space="0" w:color="auto"/>
              <w:right w:val="single" w:sz="8" w:space="0" w:color="auto"/>
            </w:tcBorders>
            <w:shd w:val="clear" w:color="auto" w:fill="auto"/>
            <w:vAlign w:val="center"/>
            <w:hideMark/>
          </w:tcPr>
          <w:p w14:paraId="2802B3E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SAEDA</w:t>
            </w:r>
          </w:p>
        </w:tc>
        <w:tc>
          <w:tcPr>
            <w:tcW w:w="420" w:type="pct"/>
            <w:gridSpan w:val="2"/>
            <w:tcBorders>
              <w:top w:val="nil"/>
              <w:left w:val="nil"/>
              <w:bottom w:val="single" w:sz="8" w:space="0" w:color="auto"/>
              <w:right w:val="single" w:sz="8" w:space="0" w:color="auto"/>
            </w:tcBorders>
            <w:shd w:val="clear" w:color="auto" w:fill="auto"/>
            <w:vAlign w:val="center"/>
            <w:hideMark/>
          </w:tcPr>
          <w:p w14:paraId="0ABBC99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C</w:t>
            </w:r>
          </w:p>
        </w:tc>
        <w:tc>
          <w:tcPr>
            <w:tcW w:w="398" w:type="pct"/>
            <w:tcBorders>
              <w:top w:val="nil"/>
              <w:left w:val="nil"/>
              <w:bottom w:val="single" w:sz="8" w:space="0" w:color="auto"/>
              <w:right w:val="single" w:sz="8" w:space="0" w:color="auto"/>
            </w:tcBorders>
            <w:shd w:val="clear" w:color="auto" w:fill="auto"/>
            <w:vAlign w:val="center"/>
            <w:hideMark/>
          </w:tcPr>
          <w:p w14:paraId="613122D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13-Nov-13</w:t>
            </w:r>
          </w:p>
        </w:tc>
        <w:tc>
          <w:tcPr>
            <w:tcW w:w="348" w:type="pct"/>
            <w:tcBorders>
              <w:top w:val="nil"/>
              <w:left w:val="nil"/>
              <w:bottom w:val="single" w:sz="8" w:space="0" w:color="auto"/>
              <w:right w:val="single" w:sz="8" w:space="0" w:color="auto"/>
            </w:tcBorders>
            <w:shd w:val="clear" w:color="auto" w:fill="auto"/>
            <w:vAlign w:val="center"/>
            <w:hideMark/>
          </w:tcPr>
          <w:p w14:paraId="35132192"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Mar-15</w:t>
            </w:r>
          </w:p>
        </w:tc>
        <w:tc>
          <w:tcPr>
            <w:tcW w:w="396" w:type="pct"/>
            <w:tcBorders>
              <w:top w:val="nil"/>
              <w:left w:val="nil"/>
              <w:bottom w:val="single" w:sz="8" w:space="0" w:color="auto"/>
              <w:right w:val="single" w:sz="8" w:space="0" w:color="auto"/>
            </w:tcBorders>
            <w:shd w:val="clear" w:color="auto" w:fill="auto"/>
            <w:vAlign w:val="center"/>
            <w:hideMark/>
          </w:tcPr>
          <w:p w14:paraId="39FBBB1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$137,146</w:t>
            </w:r>
          </w:p>
        </w:tc>
      </w:tr>
      <w:tr w:rsidR="005805A1" w:rsidRPr="005805A1" w14:paraId="320EEF8C"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4EEBD2D5"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480413B7"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5F752141"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QSPTF/12/12/GOV/02</w:t>
            </w:r>
          </w:p>
        </w:tc>
        <w:tc>
          <w:tcPr>
            <w:tcW w:w="546" w:type="pct"/>
            <w:tcBorders>
              <w:top w:val="nil"/>
              <w:left w:val="nil"/>
              <w:bottom w:val="single" w:sz="8" w:space="0" w:color="auto"/>
              <w:right w:val="single" w:sz="8" w:space="0" w:color="auto"/>
            </w:tcBorders>
            <w:shd w:val="clear" w:color="auto" w:fill="auto"/>
            <w:vAlign w:val="center"/>
            <w:hideMark/>
          </w:tcPr>
          <w:p w14:paraId="2B89A949"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Belarus</w:t>
            </w:r>
          </w:p>
        </w:tc>
        <w:tc>
          <w:tcPr>
            <w:tcW w:w="1273" w:type="pct"/>
            <w:tcBorders>
              <w:top w:val="nil"/>
              <w:left w:val="nil"/>
              <w:bottom w:val="single" w:sz="8" w:space="0" w:color="auto"/>
              <w:right w:val="single" w:sz="8" w:space="0" w:color="auto"/>
            </w:tcBorders>
            <w:shd w:val="clear" w:color="auto" w:fill="auto"/>
            <w:vAlign w:val="center"/>
            <w:hideMark/>
          </w:tcPr>
          <w:p w14:paraId="5B3013D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Belarus, UNEP, UNDP Partnership Initiative for the Integration of Sound Management of Chemicals (SMC) Considerations into Development Plans and Processes</w:t>
            </w:r>
          </w:p>
        </w:tc>
        <w:tc>
          <w:tcPr>
            <w:tcW w:w="438" w:type="pct"/>
            <w:tcBorders>
              <w:top w:val="nil"/>
              <w:left w:val="nil"/>
              <w:bottom w:val="single" w:sz="8" w:space="0" w:color="auto"/>
              <w:right w:val="single" w:sz="8" w:space="0" w:color="auto"/>
            </w:tcBorders>
            <w:shd w:val="clear" w:color="auto" w:fill="auto"/>
            <w:vAlign w:val="center"/>
            <w:hideMark/>
          </w:tcPr>
          <w:p w14:paraId="5E76BD8E"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 UNEP</w:t>
            </w:r>
          </w:p>
        </w:tc>
        <w:tc>
          <w:tcPr>
            <w:tcW w:w="420" w:type="pct"/>
            <w:gridSpan w:val="2"/>
            <w:tcBorders>
              <w:top w:val="nil"/>
              <w:left w:val="nil"/>
              <w:bottom w:val="single" w:sz="8" w:space="0" w:color="auto"/>
              <w:right w:val="single" w:sz="8" w:space="0" w:color="auto"/>
            </w:tcBorders>
            <w:shd w:val="clear" w:color="auto" w:fill="auto"/>
            <w:vAlign w:val="center"/>
            <w:hideMark/>
          </w:tcPr>
          <w:p w14:paraId="0C52DA3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 C</w:t>
            </w:r>
          </w:p>
        </w:tc>
        <w:tc>
          <w:tcPr>
            <w:tcW w:w="398" w:type="pct"/>
            <w:tcBorders>
              <w:top w:val="nil"/>
              <w:left w:val="nil"/>
              <w:bottom w:val="single" w:sz="8" w:space="0" w:color="auto"/>
              <w:right w:val="single" w:sz="8" w:space="0" w:color="auto"/>
            </w:tcBorders>
            <w:shd w:val="clear" w:color="auto" w:fill="auto"/>
            <w:vAlign w:val="center"/>
            <w:hideMark/>
          </w:tcPr>
          <w:p w14:paraId="618B0DF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t>
            </w:r>
          </w:p>
        </w:tc>
        <w:tc>
          <w:tcPr>
            <w:tcW w:w="348" w:type="pct"/>
            <w:tcBorders>
              <w:top w:val="nil"/>
              <w:left w:val="nil"/>
              <w:bottom w:val="single" w:sz="8" w:space="0" w:color="auto"/>
              <w:right w:val="single" w:sz="8" w:space="0" w:color="auto"/>
            </w:tcBorders>
            <w:shd w:val="clear" w:color="auto" w:fill="auto"/>
            <w:vAlign w:val="center"/>
            <w:hideMark/>
          </w:tcPr>
          <w:p w14:paraId="2EA43C6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w:t>
            </w:r>
          </w:p>
        </w:tc>
        <w:tc>
          <w:tcPr>
            <w:tcW w:w="396" w:type="pct"/>
            <w:tcBorders>
              <w:top w:val="nil"/>
              <w:left w:val="nil"/>
              <w:bottom w:val="single" w:sz="8" w:space="0" w:color="auto"/>
              <w:right w:val="single" w:sz="8" w:space="0" w:color="auto"/>
            </w:tcBorders>
            <w:shd w:val="clear" w:color="auto" w:fill="auto"/>
            <w:vAlign w:val="center"/>
            <w:hideMark/>
          </w:tcPr>
          <w:p w14:paraId="6DAD728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$237,320</w:t>
            </w:r>
          </w:p>
        </w:tc>
      </w:tr>
      <w:tr w:rsidR="005805A1" w:rsidRPr="005805A1" w14:paraId="0DDEB93B"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02088D54"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1D227D3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4F2AC5E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QSPTF/13/12/GOV/15</w:t>
            </w:r>
          </w:p>
        </w:tc>
        <w:tc>
          <w:tcPr>
            <w:tcW w:w="546" w:type="pct"/>
            <w:tcBorders>
              <w:top w:val="nil"/>
              <w:left w:val="nil"/>
              <w:bottom w:val="single" w:sz="8" w:space="0" w:color="auto"/>
              <w:right w:val="single" w:sz="8" w:space="0" w:color="auto"/>
            </w:tcBorders>
            <w:shd w:val="clear" w:color="auto" w:fill="auto"/>
            <w:vAlign w:val="center"/>
            <w:hideMark/>
          </w:tcPr>
          <w:p w14:paraId="36F729BA"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Serbia</w:t>
            </w:r>
          </w:p>
        </w:tc>
        <w:tc>
          <w:tcPr>
            <w:tcW w:w="1273" w:type="pct"/>
            <w:tcBorders>
              <w:top w:val="nil"/>
              <w:left w:val="nil"/>
              <w:bottom w:val="single" w:sz="8" w:space="0" w:color="auto"/>
              <w:right w:val="single" w:sz="8" w:space="0" w:color="auto"/>
            </w:tcBorders>
            <w:shd w:val="clear" w:color="auto" w:fill="auto"/>
            <w:vAlign w:val="center"/>
            <w:hideMark/>
          </w:tcPr>
          <w:p w14:paraId="4308933F"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Capacity Building and Strategic Partnerships for Chemicals Safety in the Republic of Serbia</w:t>
            </w:r>
          </w:p>
        </w:tc>
        <w:tc>
          <w:tcPr>
            <w:tcW w:w="438" w:type="pct"/>
            <w:tcBorders>
              <w:top w:val="nil"/>
              <w:left w:val="nil"/>
              <w:bottom w:val="single" w:sz="8" w:space="0" w:color="auto"/>
              <w:right w:val="single" w:sz="8" w:space="0" w:color="auto"/>
            </w:tcBorders>
            <w:shd w:val="clear" w:color="auto" w:fill="auto"/>
            <w:vAlign w:val="center"/>
            <w:hideMark/>
          </w:tcPr>
          <w:p w14:paraId="3B05A716"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UNDP</w:t>
            </w:r>
          </w:p>
        </w:tc>
        <w:tc>
          <w:tcPr>
            <w:tcW w:w="420" w:type="pct"/>
            <w:gridSpan w:val="2"/>
            <w:tcBorders>
              <w:top w:val="nil"/>
              <w:left w:val="nil"/>
              <w:bottom w:val="single" w:sz="8" w:space="0" w:color="auto"/>
              <w:right w:val="single" w:sz="8" w:space="0" w:color="auto"/>
            </w:tcBorders>
            <w:shd w:val="clear" w:color="auto" w:fill="auto"/>
            <w:vAlign w:val="center"/>
            <w:hideMark/>
          </w:tcPr>
          <w:p w14:paraId="62E7D09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C</w:t>
            </w:r>
          </w:p>
        </w:tc>
        <w:tc>
          <w:tcPr>
            <w:tcW w:w="398" w:type="pct"/>
            <w:tcBorders>
              <w:top w:val="nil"/>
              <w:left w:val="nil"/>
              <w:bottom w:val="single" w:sz="8" w:space="0" w:color="auto"/>
              <w:right w:val="single" w:sz="8" w:space="0" w:color="auto"/>
            </w:tcBorders>
            <w:shd w:val="clear" w:color="auto" w:fill="auto"/>
            <w:vAlign w:val="center"/>
            <w:hideMark/>
          </w:tcPr>
          <w:p w14:paraId="723AAD7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29-Apr-15</w:t>
            </w:r>
          </w:p>
        </w:tc>
        <w:tc>
          <w:tcPr>
            <w:tcW w:w="348" w:type="pct"/>
            <w:tcBorders>
              <w:top w:val="nil"/>
              <w:left w:val="nil"/>
              <w:bottom w:val="single" w:sz="8" w:space="0" w:color="auto"/>
              <w:right w:val="single" w:sz="8" w:space="0" w:color="auto"/>
            </w:tcBorders>
            <w:shd w:val="clear" w:color="auto" w:fill="auto"/>
            <w:vAlign w:val="center"/>
            <w:hideMark/>
          </w:tcPr>
          <w:p w14:paraId="501C877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Oct-16</w:t>
            </w:r>
          </w:p>
        </w:tc>
        <w:tc>
          <w:tcPr>
            <w:tcW w:w="396" w:type="pct"/>
            <w:tcBorders>
              <w:top w:val="nil"/>
              <w:left w:val="nil"/>
              <w:bottom w:val="single" w:sz="8" w:space="0" w:color="auto"/>
              <w:right w:val="single" w:sz="8" w:space="0" w:color="auto"/>
            </w:tcBorders>
            <w:shd w:val="clear" w:color="auto" w:fill="auto"/>
            <w:vAlign w:val="center"/>
            <w:hideMark/>
          </w:tcPr>
          <w:p w14:paraId="7184C74D"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$230,908</w:t>
            </w:r>
          </w:p>
        </w:tc>
      </w:tr>
      <w:tr w:rsidR="005805A1" w:rsidRPr="005805A1" w14:paraId="0F1ACD74"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3474C169"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hideMark/>
          </w:tcPr>
          <w:p w14:paraId="7E2C9CB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12</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nil"/>
              <w:left w:val="nil"/>
              <w:bottom w:val="single" w:sz="8" w:space="0" w:color="auto"/>
              <w:right w:val="single" w:sz="8" w:space="0" w:color="auto"/>
            </w:tcBorders>
            <w:shd w:val="clear" w:color="auto" w:fill="auto"/>
            <w:vAlign w:val="center"/>
            <w:hideMark/>
          </w:tcPr>
          <w:p w14:paraId="108585A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XII .01.G.URY</w:t>
            </w:r>
          </w:p>
        </w:tc>
        <w:tc>
          <w:tcPr>
            <w:tcW w:w="546" w:type="pct"/>
            <w:tcBorders>
              <w:top w:val="nil"/>
              <w:left w:val="nil"/>
              <w:bottom w:val="single" w:sz="8" w:space="0" w:color="auto"/>
              <w:right w:val="single" w:sz="8" w:space="0" w:color="auto"/>
            </w:tcBorders>
            <w:shd w:val="clear" w:color="auto" w:fill="auto"/>
            <w:vAlign w:val="center"/>
            <w:hideMark/>
          </w:tcPr>
          <w:p w14:paraId="6D644747"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Uruguay</w:t>
            </w:r>
          </w:p>
        </w:tc>
        <w:tc>
          <w:tcPr>
            <w:tcW w:w="1273" w:type="pct"/>
            <w:tcBorders>
              <w:top w:val="nil"/>
              <w:left w:val="nil"/>
              <w:bottom w:val="single" w:sz="8" w:space="0" w:color="auto"/>
              <w:right w:val="single" w:sz="8" w:space="0" w:color="auto"/>
            </w:tcBorders>
            <w:shd w:val="clear" w:color="auto" w:fill="auto"/>
            <w:vAlign w:val="center"/>
            <w:hideMark/>
          </w:tcPr>
          <w:p w14:paraId="3B0F6E2C"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Sound management of mobile phones containing lead, mercury, cadmium, hexavalent chromium, PBB (polybrominated byphenyls), PBDE (polybrominated diphenyl ethers)</w:t>
            </w:r>
          </w:p>
        </w:tc>
        <w:tc>
          <w:tcPr>
            <w:tcW w:w="438" w:type="pct"/>
            <w:tcBorders>
              <w:top w:val="nil"/>
              <w:left w:val="nil"/>
              <w:bottom w:val="single" w:sz="8" w:space="0" w:color="auto"/>
              <w:right w:val="single" w:sz="8" w:space="0" w:color="auto"/>
            </w:tcBorders>
            <w:shd w:val="clear" w:color="auto" w:fill="auto"/>
            <w:vAlign w:val="center"/>
            <w:hideMark/>
          </w:tcPr>
          <w:p w14:paraId="5A025FB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BCCC  for LAC</w:t>
            </w:r>
          </w:p>
        </w:tc>
        <w:tc>
          <w:tcPr>
            <w:tcW w:w="420" w:type="pct"/>
            <w:gridSpan w:val="2"/>
            <w:tcBorders>
              <w:top w:val="nil"/>
              <w:left w:val="nil"/>
              <w:bottom w:val="single" w:sz="8" w:space="0" w:color="auto"/>
              <w:right w:val="single" w:sz="8" w:space="0" w:color="auto"/>
            </w:tcBorders>
            <w:shd w:val="clear" w:color="auto" w:fill="auto"/>
            <w:vAlign w:val="center"/>
            <w:hideMark/>
          </w:tcPr>
          <w:p w14:paraId="281F694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w:t>
            </w:r>
          </w:p>
        </w:tc>
        <w:tc>
          <w:tcPr>
            <w:tcW w:w="398" w:type="pct"/>
            <w:tcBorders>
              <w:top w:val="nil"/>
              <w:left w:val="nil"/>
              <w:bottom w:val="single" w:sz="8" w:space="0" w:color="auto"/>
              <w:right w:val="single" w:sz="8" w:space="0" w:color="auto"/>
            </w:tcBorders>
            <w:shd w:val="clear" w:color="auto" w:fill="auto"/>
            <w:vAlign w:val="center"/>
            <w:hideMark/>
          </w:tcPr>
          <w:p w14:paraId="58172C59"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30-Apr-13</w:t>
            </w:r>
          </w:p>
        </w:tc>
        <w:tc>
          <w:tcPr>
            <w:tcW w:w="348" w:type="pct"/>
            <w:tcBorders>
              <w:top w:val="nil"/>
              <w:left w:val="nil"/>
              <w:bottom w:val="single" w:sz="8" w:space="0" w:color="auto"/>
              <w:right w:val="single" w:sz="8" w:space="0" w:color="auto"/>
            </w:tcBorders>
            <w:shd w:val="clear" w:color="auto" w:fill="auto"/>
            <w:vAlign w:val="center"/>
            <w:hideMark/>
          </w:tcPr>
          <w:p w14:paraId="0C0D44D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Apr-14</w:t>
            </w:r>
          </w:p>
        </w:tc>
        <w:tc>
          <w:tcPr>
            <w:tcW w:w="396" w:type="pct"/>
            <w:tcBorders>
              <w:top w:val="nil"/>
              <w:left w:val="nil"/>
              <w:bottom w:val="single" w:sz="8" w:space="0" w:color="auto"/>
              <w:right w:val="single" w:sz="8" w:space="0" w:color="auto"/>
            </w:tcBorders>
            <w:shd w:val="clear" w:color="auto" w:fill="auto"/>
            <w:vAlign w:val="center"/>
            <w:hideMark/>
          </w:tcPr>
          <w:p w14:paraId="74161B1B"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$82,374</w:t>
            </w:r>
          </w:p>
        </w:tc>
      </w:tr>
      <w:tr w:rsidR="005805A1" w:rsidRPr="005805A1" w14:paraId="1EC5573E" w14:textId="77777777" w:rsidTr="00042D4A">
        <w:trPr>
          <w:trHeight w:val="20"/>
        </w:trPr>
        <w:tc>
          <w:tcPr>
            <w:tcW w:w="262" w:type="pct"/>
            <w:tcBorders>
              <w:top w:val="nil"/>
              <w:left w:val="single" w:sz="8" w:space="0" w:color="auto"/>
              <w:bottom w:val="single" w:sz="8" w:space="0" w:color="auto"/>
              <w:right w:val="single" w:sz="8" w:space="0" w:color="auto"/>
            </w:tcBorders>
            <w:shd w:val="clear" w:color="auto" w:fill="auto"/>
            <w:vAlign w:val="center"/>
          </w:tcPr>
          <w:p w14:paraId="12488B53"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8" w:space="0" w:color="auto"/>
              <w:right w:val="single" w:sz="8" w:space="0" w:color="auto"/>
            </w:tcBorders>
            <w:shd w:val="clear" w:color="auto" w:fill="auto"/>
            <w:vAlign w:val="center"/>
          </w:tcPr>
          <w:p w14:paraId="04159AC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600" w:type="pct"/>
            <w:tcBorders>
              <w:top w:val="nil"/>
              <w:left w:val="nil"/>
              <w:bottom w:val="single" w:sz="8" w:space="0" w:color="auto"/>
              <w:right w:val="single" w:sz="8" w:space="0" w:color="auto"/>
            </w:tcBorders>
            <w:shd w:val="clear" w:color="auto" w:fill="auto"/>
          </w:tcPr>
          <w:p w14:paraId="4BDEF9B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QSPTF/12/12/GOV/12</w:t>
            </w:r>
          </w:p>
        </w:tc>
        <w:tc>
          <w:tcPr>
            <w:tcW w:w="546" w:type="pct"/>
            <w:tcBorders>
              <w:top w:val="nil"/>
              <w:left w:val="nil"/>
              <w:bottom w:val="single" w:sz="8" w:space="0" w:color="auto"/>
              <w:right w:val="single" w:sz="8" w:space="0" w:color="auto"/>
            </w:tcBorders>
            <w:shd w:val="clear" w:color="auto" w:fill="auto"/>
          </w:tcPr>
          <w:p w14:paraId="441FABC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DPR Korea</w:t>
            </w:r>
          </w:p>
        </w:tc>
        <w:tc>
          <w:tcPr>
            <w:tcW w:w="1273" w:type="pct"/>
            <w:tcBorders>
              <w:top w:val="nil"/>
              <w:left w:val="nil"/>
              <w:bottom w:val="single" w:sz="8" w:space="0" w:color="auto"/>
              <w:right w:val="single" w:sz="8" w:space="0" w:color="auto"/>
            </w:tcBorders>
            <w:shd w:val="clear" w:color="auto" w:fill="auto"/>
          </w:tcPr>
          <w:p w14:paraId="0E0D4B7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SAICM Implementation and Supporting GHS Capacity Building in DPR Korea</w:t>
            </w:r>
          </w:p>
        </w:tc>
        <w:tc>
          <w:tcPr>
            <w:tcW w:w="438" w:type="pct"/>
            <w:tcBorders>
              <w:top w:val="nil"/>
              <w:left w:val="nil"/>
              <w:bottom w:val="single" w:sz="8" w:space="0" w:color="auto"/>
              <w:right w:val="single" w:sz="8" w:space="0" w:color="auto"/>
            </w:tcBorders>
            <w:shd w:val="clear" w:color="auto" w:fill="auto"/>
          </w:tcPr>
          <w:p w14:paraId="2F14856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420" w:type="pct"/>
            <w:gridSpan w:val="2"/>
            <w:tcBorders>
              <w:top w:val="nil"/>
              <w:left w:val="nil"/>
              <w:bottom w:val="single" w:sz="8" w:space="0" w:color="auto"/>
              <w:right w:val="single" w:sz="8" w:space="0" w:color="auto"/>
            </w:tcBorders>
            <w:shd w:val="clear" w:color="auto" w:fill="auto"/>
          </w:tcPr>
          <w:p w14:paraId="414E4EE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398" w:type="pct"/>
            <w:tcBorders>
              <w:top w:val="nil"/>
              <w:left w:val="nil"/>
              <w:bottom w:val="single" w:sz="8" w:space="0" w:color="auto"/>
              <w:right w:val="single" w:sz="8" w:space="0" w:color="auto"/>
            </w:tcBorders>
            <w:shd w:val="clear" w:color="auto" w:fill="auto"/>
          </w:tcPr>
          <w:p w14:paraId="7434E9B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28-May-15</w:t>
            </w:r>
          </w:p>
        </w:tc>
        <w:tc>
          <w:tcPr>
            <w:tcW w:w="348" w:type="pct"/>
            <w:tcBorders>
              <w:top w:val="nil"/>
              <w:left w:val="nil"/>
              <w:bottom w:val="single" w:sz="8" w:space="0" w:color="auto"/>
              <w:right w:val="single" w:sz="8" w:space="0" w:color="auto"/>
            </w:tcBorders>
            <w:shd w:val="clear" w:color="auto" w:fill="auto"/>
          </w:tcPr>
          <w:p w14:paraId="2CF846B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27-Jul-16</w:t>
            </w:r>
          </w:p>
        </w:tc>
        <w:tc>
          <w:tcPr>
            <w:tcW w:w="396" w:type="pct"/>
            <w:tcBorders>
              <w:top w:val="nil"/>
              <w:left w:val="nil"/>
              <w:bottom w:val="single" w:sz="8" w:space="0" w:color="auto"/>
              <w:right w:val="single" w:sz="8" w:space="0" w:color="auto"/>
            </w:tcBorders>
            <w:shd w:val="clear" w:color="auto" w:fill="auto"/>
          </w:tcPr>
          <w:p w14:paraId="4BBCA2F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$183,112</w:t>
            </w:r>
          </w:p>
        </w:tc>
      </w:tr>
      <w:tr w:rsidR="005805A1" w:rsidRPr="005805A1" w14:paraId="73D0EB49" w14:textId="77777777" w:rsidTr="00042D4A">
        <w:trPr>
          <w:trHeight w:val="20"/>
        </w:trPr>
        <w:tc>
          <w:tcPr>
            <w:tcW w:w="262" w:type="pct"/>
            <w:tcBorders>
              <w:top w:val="nil"/>
              <w:left w:val="single" w:sz="8" w:space="0" w:color="auto"/>
              <w:bottom w:val="single" w:sz="4" w:space="0" w:color="auto"/>
              <w:right w:val="single" w:sz="8" w:space="0" w:color="auto"/>
            </w:tcBorders>
            <w:shd w:val="clear" w:color="auto" w:fill="auto"/>
            <w:vAlign w:val="center"/>
          </w:tcPr>
          <w:p w14:paraId="13B0BA1F"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nil"/>
              <w:left w:val="nil"/>
              <w:bottom w:val="single" w:sz="4" w:space="0" w:color="auto"/>
              <w:right w:val="single" w:sz="8" w:space="0" w:color="auto"/>
            </w:tcBorders>
            <w:shd w:val="clear" w:color="auto" w:fill="auto"/>
            <w:vAlign w:val="center"/>
          </w:tcPr>
          <w:p w14:paraId="7DE0ED8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600" w:type="pct"/>
            <w:tcBorders>
              <w:top w:val="nil"/>
              <w:left w:val="nil"/>
              <w:bottom w:val="single" w:sz="4" w:space="0" w:color="auto"/>
              <w:right w:val="single" w:sz="8" w:space="0" w:color="auto"/>
            </w:tcBorders>
            <w:shd w:val="clear" w:color="auto" w:fill="auto"/>
          </w:tcPr>
          <w:p w14:paraId="3904818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QSPTF/13/13/NGO/01</w:t>
            </w:r>
          </w:p>
        </w:tc>
        <w:tc>
          <w:tcPr>
            <w:tcW w:w="546" w:type="pct"/>
            <w:tcBorders>
              <w:top w:val="nil"/>
              <w:left w:val="nil"/>
              <w:bottom w:val="single" w:sz="4" w:space="0" w:color="auto"/>
              <w:right w:val="single" w:sz="8" w:space="0" w:color="auto"/>
            </w:tcBorders>
            <w:shd w:val="clear" w:color="auto" w:fill="auto"/>
          </w:tcPr>
          <w:p w14:paraId="7CEAB24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Albania</w:t>
            </w:r>
          </w:p>
        </w:tc>
        <w:tc>
          <w:tcPr>
            <w:tcW w:w="1273" w:type="pct"/>
            <w:tcBorders>
              <w:top w:val="nil"/>
              <w:left w:val="nil"/>
              <w:bottom w:val="single" w:sz="4" w:space="0" w:color="auto"/>
              <w:right w:val="single" w:sz="8" w:space="0" w:color="auto"/>
            </w:tcBorders>
            <w:shd w:val="clear" w:color="auto" w:fill="auto"/>
          </w:tcPr>
          <w:p w14:paraId="52C6F0A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Raising Awareness and Building Capacities on Pesticide Management in frame of Strengthening SAICM Implementation in Albania</w:t>
            </w:r>
          </w:p>
        </w:tc>
        <w:tc>
          <w:tcPr>
            <w:tcW w:w="438" w:type="pct"/>
            <w:tcBorders>
              <w:top w:val="nil"/>
              <w:left w:val="nil"/>
              <w:bottom w:val="single" w:sz="4" w:space="0" w:color="auto"/>
              <w:right w:val="single" w:sz="8" w:space="0" w:color="auto"/>
            </w:tcBorders>
            <w:shd w:val="clear" w:color="auto" w:fill="auto"/>
          </w:tcPr>
          <w:p w14:paraId="350B88B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Ekomjedisi Duress</w:t>
            </w:r>
          </w:p>
        </w:tc>
        <w:tc>
          <w:tcPr>
            <w:tcW w:w="420" w:type="pct"/>
            <w:gridSpan w:val="2"/>
            <w:tcBorders>
              <w:top w:val="nil"/>
              <w:left w:val="nil"/>
              <w:bottom w:val="single" w:sz="4" w:space="0" w:color="auto"/>
              <w:right w:val="single" w:sz="8" w:space="0" w:color="auto"/>
            </w:tcBorders>
            <w:shd w:val="clear" w:color="auto" w:fill="auto"/>
          </w:tcPr>
          <w:p w14:paraId="1687CD76"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 C</w:t>
            </w:r>
          </w:p>
        </w:tc>
        <w:tc>
          <w:tcPr>
            <w:tcW w:w="398" w:type="pct"/>
            <w:tcBorders>
              <w:top w:val="nil"/>
              <w:left w:val="nil"/>
              <w:bottom w:val="single" w:sz="4" w:space="0" w:color="auto"/>
              <w:right w:val="single" w:sz="8" w:space="0" w:color="auto"/>
            </w:tcBorders>
            <w:shd w:val="clear" w:color="auto" w:fill="auto"/>
          </w:tcPr>
          <w:p w14:paraId="72E1F59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24-Jun-15</w:t>
            </w:r>
          </w:p>
        </w:tc>
        <w:tc>
          <w:tcPr>
            <w:tcW w:w="348" w:type="pct"/>
            <w:tcBorders>
              <w:top w:val="nil"/>
              <w:left w:val="nil"/>
              <w:bottom w:val="single" w:sz="4" w:space="0" w:color="auto"/>
              <w:right w:val="single" w:sz="8" w:space="0" w:color="auto"/>
            </w:tcBorders>
            <w:shd w:val="clear" w:color="auto" w:fill="auto"/>
          </w:tcPr>
          <w:p w14:paraId="6196A36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23-Jun-16</w:t>
            </w:r>
          </w:p>
        </w:tc>
        <w:tc>
          <w:tcPr>
            <w:tcW w:w="396" w:type="pct"/>
            <w:tcBorders>
              <w:top w:val="nil"/>
              <w:left w:val="nil"/>
              <w:bottom w:val="single" w:sz="4" w:space="0" w:color="auto"/>
              <w:right w:val="single" w:sz="8" w:space="0" w:color="auto"/>
            </w:tcBorders>
            <w:shd w:val="clear" w:color="auto" w:fill="auto"/>
          </w:tcPr>
          <w:p w14:paraId="6B0682B3"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$180,710</w:t>
            </w:r>
          </w:p>
        </w:tc>
      </w:tr>
      <w:tr w:rsidR="005805A1" w:rsidRPr="005805A1" w14:paraId="192F217E" w14:textId="77777777" w:rsidTr="00042D4A">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30DF3CD7"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DDE8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13</w:t>
            </w:r>
            <w:r w:rsidRPr="005805A1">
              <w:rPr>
                <w:rFonts w:asciiTheme="majorBidi" w:hAnsiTheme="majorBidi" w:cstheme="majorBidi"/>
                <w:color w:val="000000"/>
                <w:vertAlign w:val="superscript"/>
                <w:lang w:eastAsia="zh-CN"/>
              </w:rPr>
              <w:t>th</w:t>
            </w:r>
            <w:r w:rsidRPr="005805A1">
              <w:rPr>
                <w:rFonts w:asciiTheme="majorBidi" w:hAnsiTheme="majorBidi" w:cstheme="majorBidi"/>
                <w:color w:val="000000"/>
                <w:lang w:eastAsia="zh-CN"/>
              </w:rPr>
              <w:t xml:space="preserve"> </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F5D8E"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XIII.02.G.YMN</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4C928"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Yemen</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5E2B2" w14:textId="77777777" w:rsidR="005805A1" w:rsidRPr="005805A1" w:rsidRDefault="005805A1" w:rsidP="005805A1">
            <w:pPr>
              <w:rPr>
                <w:rFonts w:asciiTheme="majorBidi" w:hAnsiTheme="majorBidi" w:cstheme="majorBidi"/>
                <w:color w:val="000000"/>
                <w:lang w:eastAsia="zh-CN"/>
              </w:rPr>
            </w:pPr>
            <w:r w:rsidRPr="005805A1">
              <w:rPr>
                <w:rFonts w:asciiTheme="majorBidi" w:hAnsiTheme="majorBidi" w:cstheme="majorBidi"/>
                <w:color w:val="000000"/>
                <w:lang w:eastAsia="zh-CN"/>
              </w:rPr>
              <w:t>Chemical Risk Assessment Training and Updating the National Chemical Profile to include Mercury</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66E0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None</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16DDB3"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C</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404DA"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17-Jun-14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AFD7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Jun-15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A3850"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$66,920</w:t>
            </w:r>
          </w:p>
        </w:tc>
      </w:tr>
      <w:tr w:rsidR="005805A1" w:rsidRPr="005805A1" w14:paraId="4CF1D54B" w14:textId="77777777" w:rsidTr="00042D4A">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40249CBD" w14:textId="77777777" w:rsidR="005805A1" w:rsidRPr="005805A1" w:rsidRDefault="005805A1" w:rsidP="004F0923">
            <w:pPr>
              <w:numPr>
                <w:ilvl w:val="0"/>
                <w:numId w:val="16"/>
              </w:numPr>
              <w:rPr>
                <w:rFonts w:asciiTheme="majorBidi" w:hAnsiTheme="majorBidi" w:cstheme="majorBidi"/>
                <w:color w:val="000000"/>
                <w:lang w:eastAsia="zh-CN"/>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79DE0D1"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eastAsia="SimSun" w:hAnsiTheme="majorBidi" w:cstheme="majorBidi"/>
                <w:lang w:eastAsia="zh-CN"/>
              </w:rPr>
              <w:t>14</w:t>
            </w:r>
            <w:r w:rsidRPr="005805A1">
              <w:rPr>
                <w:rFonts w:asciiTheme="majorBidi" w:eastAsia="SimSun" w:hAnsiTheme="majorBidi" w:cstheme="majorBidi"/>
                <w:vertAlign w:val="superscript"/>
                <w:lang w:eastAsia="zh-CN"/>
              </w:rPr>
              <w:t>th</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5EC689D1"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QSPTF/14/14/NGO/07</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1A1F33E"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Bosnia-Herzegovina, Macedonia &amp; Albania</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3CFD3C9C" w14:textId="77777777" w:rsidR="005805A1" w:rsidRPr="005805A1" w:rsidRDefault="005805A1" w:rsidP="005805A1">
            <w:pPr>
              <w:rPr>
                <w:rFonts w:asciiTheme="majorBidi" w:hAnsiTheme="majorBidi" w:cstheme="majorBidi"/>
                <w:color w:val="000000"/>
                <w:lang w:eastAsia="zh-CN"/>
              </w:rPr>
            </w:pPr>
            <w:r w:rsidRPr="005805A1">
              <w:rPr>
                <w:rFonts w:asciiTheme="majorBidi" w:eastAsia="SimSun" w:hAnsiTheme="majorBidi" w:cstheme="majorBidi"/>
                <w:lang w:eastAsia="zh-CN"/>
              </w:rPr>
              <w:t>Dry toilets – Reducing chemicals and contamination of drinking water sources in rural communities in Bosnia-Herzegovina, FYR Macedonia and Albania</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A0AF128"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eastAsia="SimSun" w:hAnsiTheme="majorBidi" w:cstheme="majorBidi"/>
                <w:lang w:eastAsia="zh-CN"/>
              </w:rPr>
              <w:t>Women in Europe for a Common Future (WECF)</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27195" w14:textId="77777777" w:rsidR="005805A1" w:rsidRPr="005805A1" w:rsidRDefault="005805A1" w:rsidP="005805A1">
            <w:pPr>
              <w:jc w:val="center"/>
              <w:rPr>
                <w:rFonts w:asciiTheme="majorBidi" w:hAnsiTheme="majorBidi" w:cstheme="majorBidi"/>
                <w:color w:val="000000"/>
                <w:lang w:eastAsia="zh-CN"/>
              </w:rPr>
            </w:pPr>
            <w:r w:rsidRPr="005805A1">
              <w:rPr>
                <w:rFonts w:asciiTheme="majorBidi" w:hAnsiTheme="majorBidi" w:cstheme="majorBidi"/>
                <w:color w:val="000000"/>
                <w:lang w:eastAsia="zh-CN"/>
              </w:rPr>
              <w:t>A, B, C</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545C4A1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11-May-15</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7393B3B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10-May-17</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04625F6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$249,259</w:t>
            </w:r>
          </w:p>
        </w:tc>
      </w:tr>
    </w:tbl>
    <w:p w14:paraId="74907BE7" w14:textId="77777777" w:rsidR="005805A1" w:rsidRPr="005805A1" w:rsidRDefault="005805A1" w:rsidP="005805A1">
      <w:pPr>
        <w:spacing w:after="120"/>
        <w:ind w:left="1248" w:hanging="624"/>
        <w:rPr>
          <w:rFonts w:asciiTheme="majorBidi" w:eastAsia="SimSun" w:hAnsiTheme="majorBidi" w:cstheme="majorBidi"/>
          <w:b/>
          <w:bCs/>
          <w:color w:val="000000"/>
          <w:lang w:eastAsia="zh-CN"/>
        </w:rPr>
      </w:pPr>
    </w:p>
    <w:p w14:paraId="65EE4F11" w14:textId="77777777" w:rsidR="005805A1" w:rsidRPr="005805A1" w:rsidRDefault="005805A1" w:rsidP="005805A1">
      <w:pPr>
        <w:spacing w:after="120"/>
        <w:ind w:left="1248" w:hanging="624"/>
        <w:rPr>
          <w:rFonts w:asciiTheme="majorBidi" w:eastAsia="SimSun" w:hAnsiTheme="majorBidi" w:cstheme="majorBidi"/>
          <w:b/>
          <w:bCs/>
          <w:color w:val="000000"/>
          <w:lang w:eastAsia="zh-CN"/>
        </w:rPr>
      </w:pPr>
      <w:r w:rsidRPr="005805A1">
        <w:rPr>
          <w:rFonts w:asciiTheme="majorBidi" w:eastAsia="SimSun" w:hAnsiTheme="majorBidi" w:cstheme="majorBidi"/>
          <w:b/>
          <w:bCs/>
          <w:color w:val="000000"/>
          <w:lang w:eastAsia="zh-CN"/>
        </w:rPr>
        <w:lastRenderedPageBreak/>
        <w:t xml:space="preserve">A.2 </w:t>
      </w:r>
      <w:r w:rsidRPr="005805A1">
        <w:rPr>
          <w:rFonts w:asciiTheme="majorBidi" w:eastAsia="SimSun" w:hAnsiTheme="majorBidi" w:cstheme="majorBidi"/>
          <w:b/>
          <w:bCs/>
          <w:color w:val="000000"/>
          <w:lang w:eastAsia="zh-CN"/>
        </w:rPr>
        <w:tab/>
        <w:t>Completed projects pending submission or verification of final reports (22 projects)</w:t>
      </w:r>
    </w:p>
    <w:tbl>
      <w:tblPr>
        <w:tblW w:w="5001" w:type="pct"/>
        <w:tblInd w:w="-1" w:type="dxa"/>
        <w:tblLayout w:type="fixed"/>
        <w:tblLook w:val="0000" w:firstRow="0" w:lastRow="0" w:firstColumn="0" w:lastColumn="0" w:noHBand="0" w:noVBand="0"/>
      </w:tblPr>
      <w:tblGrid>
        <w:gridCol w:w="781"/>
        <w:gridCol w:w="793"/>
        <w:gridCol w:w="1431"/>
        <w:gridCol w:w="1057"/>
        <w:gridCol w:w="1980"/>
        <w:gridCol w:w="1189"/>
        <w:gridCol w:w="1056"/>
        <w:gridCol w:w="1189"/>
        <w:gridCol w:w="1053"/>
        <w:gridCol w:w="1189"/>
        <w:gridCol w:w="925"/>
        <w:gridCol w:w="1863"/>
      </w:tblGrid>
      <w:tr w:rsidR="00D117D8" w:rsidRPr="005805A1" w14:paraId="07DCB772" w14:textId="77777777" w:rsidTr="00042D4A">
        <w:trPr>
          <w:trHeight w:val="760"/>
          <w:tblHeader/>
        </w:trPr>
        <w:tc>
          <w:tcPr>
            <w:tcW w:w="269" w:type="pct"/>
            <w:tcBorders>
              <w:top w:val="single" w:sz="4" w:space="0" w:color="auto"/>
              <w:left w:val="single" w:sz="4" w:space="0" w:color="auto"/>
              <w:bottom w:val="single" w:sz="4" w:space="0" w:color="auto"/>
              <w:right w:val="single" w:sz="4" w:space="0" w:color="auto"/>
            </w:tcBorders>
            <w:shd w:val="clear" w:color="auto" w:fill="244061"/>
          </w:tcPr>
          <w:p w14:paraId="025C2CA6" w14:textId="77777777" w:rsidR="005805A1" w:rsidRPr="005805A1" w:rsidRDefault="005805A1" w:rsidP="005805A1">
            <w:pPr>
              <w:jc w:val="center"/>
              <w:rPr>
                <w:rFonts w:asciiTheme="majorBidi" w:eastAsia="SimSun" w:hAnsiTheme="majorBidi" w:cstheme="majorBidi"/>
                <w:b/>
                <w:bCs/>
                <w:lang w:eastAsia="zh-CN"/>
              </w:rPr>
            </w:pPr>
            <w:bookmarkStart w:id="4" w:name="OLE_LINK1"/>
            <w:r w:rsidRPr="005805A1">
              <w:rPr>
                <w:rFonts w:asciiTheme="majorBidi" w:eastAsia="SimSun" w:hAnsiTheme="majorBidi" w:cstheme="majorBidi"/>
                <w:b/>
                <w:bCs/>
                <w:lang w:eastAsia="zh-CN"/>
              </w:rPr>
              <w:t>No.</w:t>
            </w:r>
          </w:p>
        </w:tc>
        <w:tc>
          <w:tcPr>
            <w:tcW w:w="273" w:type="pct"/>
            <w:tcBorders>
              <w:top w:val="single" w:sz="4" w:space="0" w:color="auto"/>
              <w:left w:val="single" w:sz="4" w:space="0" w:color="auto"/>
              <w:bottom w:val="single" w:sz="4" w:space="0" w:color="auto"/>
              <w:right w:val="single" w:sz="4" w:space="0" w:color="auto"/>
            </w:tcBorders>
            <w:shd w:val="clear" w:color="auto" w:fill="244061"/>
          </w:tcPr>
          <w:p w14:paraId="25299E3E"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Round</w:t>
            </w:r>
          </w:p>
        </w:tc>
        <w:tc>
          <w:tcPr>
            <w:tcW w:w="493" w:type="pct"/>
            <w:tcBorders>
              <w:top w:val="single" w:sz="4" w:space="0" w:color="auto"/>
              <w:left w:val="nil"/>
              <w:bottom w:val="single" w:sz="4" w:space="0" w:color="auto"/>
              <w:right w:val="single" w:sz="4" w:space="0" w:color="auto"/>
            </w:tcBorders>
            <w:shd w:val="clear" w:color="auto" w:fill="244061"/>
          </w:tcPr>
          <w:p w14:paraId="48A8845F"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Project No.</w:t>
            </w:r>
          </w:p>
        </w:tc>
        <w:tc>
          <w:tcPr>
            <w:tcW w:w="364" w:type="pct"/>
            <w:tcBorders>
              <w:top w:val="single" w:sz="4" w:space="0" w:color="auto"/>
              <w:left w:val="nil"/>
              <w:bottom w:val="single" w:sz="4" w:space="0" w:color="auto"/>
              <w:right w:val="single" w:sz="4" w:space="0" w:color="auto"/>
            </w:tcBorders>
            <w:shd w:val="clear" w:color="auto" w:fill="244061"/>
          </w:tcPr>
          <w:p w14:paraId="03EB04CF"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Recipients</w:t>
            </w:r>
          </w:p>
        </w:tc>
        <w:tc>
          <w:tcPr>
            <w:tcW w:w="682" w:type="pct"/>
            <w:tcBorders>
              <w:top w:val="single" w:sz="4" w:space="0" w:color="auto"/>
              <w:left w:val="nil"/>
              <w:bottom w:val="single" w:sz="4" w:space="0" w:color="auto"/>
              <w:right w:val="single" w:sz="4" w:space="0" w:color="auto"/>
            </w:tcBorders>
            <w:shd w:val="clear" w:color="auto" w:fill="244061"/>
          </w:tcPr>
          <w:p w14:paraId="6A2439EF"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Project title</w:t>
            </w:r>
          </w:p>
        </w:tc>
        <w:tc>
          <w:tcPr>
            <w:tcW w:w="410" w:type="pct"/>
            <w:tcBorders>
              <w:top w:val="single" w:sz="4" w:space="0" w:color="auto"/>
              <w:left w:val="nil"/>
              <w:bottom w:val="single" w:sz="4" w:space="0" w:color="auto"/>
              <w:right w:val="single" w:sz="4" w:space="0" w:color="auto"/>
            </w:tcBorders>
            <w:shd w:val="clear" w:color="auto" w:fill="244061"/>
          </w:tcPr>
          <w:p w14:paraId="0ACF83A2"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Executing Agency (ies)</w:t>
            </w:r>
          </w:p>
        </w:tc>
        <w:tc>
          <w:tcPr>
            <w:tcW w:w="364" w:type="pct"/>
            <w:tcBorders>
              <w:top w:val="single" w:sz="4" w:space="0" w:color="auto"/>
              <w:left w:val="nil"/>
              <w:bottom w:val="single" w:sz="4" w:space="0" w:color="auto"/>
              <w:right w:val="single" w:sz="4" w:space="0" w:color="auto"/>
            </w:tcBorders>
            <w:shd w:val="clear" w:color="auto" w:fill="244061"/>
          </w:tcPr>
          <w:p w14:paraId="55F9905A"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Strategic priorities</w:t>
            </w:r>
          </w:p>
        </w:tc>
        <w:tc>
          <w:tcPr>
            <w:tcW w:w="410" w:type="pct"/>
            <w:tcBorders>
              <w:top w:val="single" w:sz="4" w:space="0" w:color="auto"/>
              <w:left w:val="nil"/>
              <w:bottom w:val="single" w:sz="4" w:space="0" w:color="auto"/>
              <w:right w:val="single" w:sz="4" w:space="0" w:color="auto"/>
            </w:tcBorders>
            <w:shd w:val="clear" w:color="auto" w:fill="244061"/>
          </w:tcPr>
          <w:p w14:paraId="6223B6DE"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Date of Agreement</w:t>
            </w:r>
          </w:p>
        </w:tc>
        <w:tc>
          <w:tcPr>
            <w:tcW w:w="363" w:type="pct"/>
            <w:tcBorders>
              <w:top w:val="single" w:sz="4" w:space="0" w:color="auto"/>
              <w:left w:val="nil"/>
              <w:bottom w:val="single" w:sz="4" w:space="0" w:color="auto"/>
              <w:right w:val="single" w:sz="4" w:space="0" w:color="auto"/>
            </w:tcBorders>
            <w:shd w:val="clear" w:color="auto" w:fill="244061"/>
          </w:tcPr>
          <w:p w14:paraId="0F2B4B40"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End date</w:t>
            </w:r>
          </w:p>
        </w:tc>
        <w:tc>
          <w:tcPr>
            <w:tcW w:w="410" w:type="pct"/>
            <w:tcBorders>
              <w:top w:val="single" w:sz="4" w:space="0" w:color="auto"/>
              <w:left w:val="nil"/>
              <w:bottom w:val="single" w:sz="4" w:space="0" w:color="auto"/>
              <w:right w:val="single" w:sz="4" w:space="0" w:color="auto"/>
            </w:tcBorders>
            <w:shd w:val="clear" w:color="auto" w:fill="244061"/>
          </w:tcPr>
          <w:p w14:paraId="0AF29F9C"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Disbursement received</w:t>
            </w:r>
          </w:p>
        </w:tc>
        <w:tc>
          <w:tcPr>
            <w:tcW w:w="319" w:type="pct"/>
            <w:tcBorders>
              <w:top w:val="single" w:sz="4" w:space="0" w:color="auto"/>
              <w:left w:val="nil"/>
              <w:bottom w:val="single" w:sz="4" w:space="0" w:color="auto"/>
              <w:right w:val="single" w:sz="4" w:space="0" w:color="auto"/>
            </w:tcBorders>
            <w:shd w:val="clear" w:color="auto" w:fill="244061"/>
          </w:tcPr>
          <w:p w14:paraId="18E1D07B"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Funding granted</w:t>
            </w:r>
          </w:p>
        </w:tc>
        <w:tc>
          <w:tcPr>
            <w:tcW w:w="642" w:type="pct"/>
            <w:tcBorders>
              <w:top w:val="single" w:sz="4" w:space="0" w:color="auto"/>
              <w:left w:val="nil"/>
              <w:bottom w:val="single" w:sz="4" w:space="0" w:color="auto"/>
              <w:right w:val="single" w:sz="4" w:space="0" w:color="auto"/>
            </w:tcBorders>
            <w:shd w:val="clear" w:color="auto" w:fill="244061"/>
          </w:tcPr>
          <w:p w14:paraId="2A07C9FD" w14:textId="77777777" w:rsidR="005805A1" w:rsidRPr="005805A1" w:rsidRDefault="005805A1" w:rsidP="005805A1">
            <w:pPr>
              <w:jc w:val="center"/>
              <w:rPr>
                <w:rFonts w:asciiTheme="majorBidi" w:eastAsia="SimSun" w:hAnsiTheme="majorBidi" w:cstheme="majorBidi"/>
                <w:b/>
                <w:bCs/>
                <w:lang w:eastAsia="zh-CN"/>
              </w:rPr>
            </w:pPr>
            <w:r w:rsidRPr="005805A1">
              <w:rPr>
                <w:rFonts w:asciiTheme="majorBidi" w:eastAsia="SimSun" w:hAnsiTheme="majorBidi" w:cstheme="majorBidi"/>
                <w:b/>
                <w:bCs/>
                <w:lang w:eastAsia="zh-CN"/>
              </w:rPr>
              <w:t>Status as of December 2017</w:t>
            </w:r>
          </w:p>
        </w:tc>
      </w:tr>
      <w:tr w:rsidR="005805A1" w:rsidRPr="005805A1" w14:paraId="7BF59736" w14:textId="77777777" w:rsidTr="00042D4A">
        <w:trPr>
          <w:trHeight w:val="523"/>
        </w:trPr>
        <w:tc>
          <w:tcPr>
            <w:tcW w:w="269" w:type="pct"/>
            <w:tcBorders>
              <w:top w:val="single" w:sz="4" w:space="0" w:color="auto"/>
              <w:left w:val="single" w:sz="4" w:space="0" w:color="auto"/>
              <w:bottom w:val="single" w:sz="4" w:space="0" w:color="auto"/>
              <w:right w:val="single" w:sz="4" w:space="0" w:color="auto"/>
            </w:tcBorders>
          </w:tcPr>
          <w:p w14:paraId="39763D4C"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081A5EE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76B6C88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 08/4/GOV/26 IV.11.G.PRY</w:t>
            </w:r>
          </w:p>
        </w:tc>
        <w:tc>
          <w:tcPr>
            <w:tcW w:w="364" w:type="pct"/>
            <w:tcBorders>
              <w:top w:val="single" w:sz="4" w:space="0" w:color="auto"/>
              <w:left w:val="single" w:sz="4" w:space="0" w:color="auto"/>
              <w:bottom w:val="single" w:sz="4" w:space="0" w:color="auto"/>
              <w:right w:val="single" w:sz="4" w:space="0" w:color="auto"/>
            </w:tcBorders>
          </w:tcPr>
          <w:p w14:paraId="5D371D3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Paraguay</w:t>
            </w:r>
          </w:p>
        </w:tc>
        <w:tc>
          <w:tcPr>
            <w:tcW w:w="682" w:type="pct"/>
            <w:tcBorders>
              <w:top w:val="single" w:sz="4" w:space="0" w:color="auto"/>
              <w:left w:val="single" w:sz="4" w:space="0" w:color="auto"/>
              <w:bottom w:val="single" w:sz="4" w:space="0" w:color="auto"/>
              <w:right w:val="single" w:sz="4" w:space="0" w:color="auto"/>
            </w:tcBorders>
          </w:tcPr>
          <w:p w14:paraId="26686F5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Developing an Integrated National Programme for the Sound Management of Chemicals and SAICM Implementation in Paraguay</w:t>
            </w:r>
          </w:p>
        </w:tc>
        <w:tc>
          <w:tcPr>
            <w:tcW w:w="410" w:type="pct"/>
            <w:tcBorders>
              <w:top w:val="single" w:sz="4" w:space="0" w:color="auto"/>
              <w:left w:val="single" w:sz="4" w:space="0" w:color="auto"/>
              <w:bottom w:val="single" w:sz="4" w:space="0" w:color="auto"/>
              <w:right w:val="single" w:sz="4" w:space="0" w:color="auto"/>
            </w:tcBorders>
          </w:tcPr>
          <w:p w14:paraId="0F853F5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05DADBE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3833A9E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25-Jan-12</w:t>
            </w:r>
          </w:p>
        </w:tc>
        <w:tc>
          <w:tcPr>
            <w:tcW w:w="363" w:type="pct"/>
            <w:tcBorders>
              <w:top w:val="single" w:sz="4" w:space="0" w:color="auto"/>
              <w:left w:val="single" w:sz="4" w:space="0" w:color="auto"/>
              <w:bottom w:val="single" w:sz="4" w:space="0" w:color="auto"/>
              <w:right w:val="single" w:sz="4" w:space="0" w:color="auto"/>
            </w:tcBorders>
          </w:tcPr>
          <w:p w14:paraId="3108D89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Jan-13</w:t>
            </w:r>
          </w:p>
        </w:tc>
        <w:tc>
          <w:tcPr>
            <w:tcW w:w="410" w:type="pct"/>
            <w:tcBorders>
              <w:top w:val="single" w:sz="4" w:space="0" w:color="auto"/>
              <w:left w:val="single" w:sz="4" w:space="0" w:color="auto"/>
              <w:bottom w:val="single" w:sz="4" w:space="0" w:color="auto"/>
              <w:right w:val="single" w:sz="4" w:space="0" w:color="auto"/>
            </w:tcBorders>
          </w:tcPr>
          <w:p w14:paraId="3B6A912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17-Feb-10</w:t>
            </w:r>
          </w:p>
        </w:tc>
        <w:tc>
          <w:tcPr>
            <w:tcW w:w="319" w:type="pct"/>
            <w:tcBorders>
              <w:top w:val="nil"/>
              <w:left w:val="single" w:sz="4" w:space="0" w:color="auto"/>
              <w:bottom w:val="single" w:sz="4" w:space="0" w:color="auto"/>
              <w:right w:val="single" w:sz="4" w:space="0" w:color="auto"/>
            </w:tcBorders>
          </w:tcPr>
          <w:p w14:paraId="024FF6D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nil"/>
              <w:left w:val="nil"/>
              <w:bottom w:val="single" w:sz="4" w:space="0" w:color="auto"/>
              <w:right w:val="single" w:sz="4" w:space="0" w:color="auto"/>
            </w:tcBorders>
          </w:tcPr>
          <w:p w14:paraId="50BC5B62" w14:textId="77777777" w:rsidR="005805A1" w:rsidRPr="005805A1" w:rsidRDefault="005805A1" w:rsidP="005805A1">
            <w:pPr>
              <w:rPr>
                <w:rFonts w:asciiTheme="majorBidi" w:eastAsia="SimSun" w:hAnsiTheme="majorBidi" w:cstheme="majorBidi"/>
                <w:color w:val="000000"/>
                <w:lang w:val="en-US" w:eastAsia="zh-CN"/>
              </w:rPr>
            </w:pPr>
            <w:r w:rsidRPr="005805A1">
              <w:rPr>
                <w:rFonts w:asciiTheme="majorBidi" w:eastAsia="SimSun" w:hAnsiTheme="majorBidi" w:cstheme="majorBidi"/>
                <w:color w:val="000000"/>
                <w:lang w:val="en-US" w:eastAsia="zh-CN"/>
              </w:rPr>
              <w:t xml:space="preserve">Only deliverable is first 4 chapters of draft national profile. </w:t>
            </w:r>
          </w:p>
          <w:p w14:paraId="650AA5EE" w14:textId="77777777" w:rsidR="005805A1" w:rsidRPr="005805A1" w:rsidRDefault="005805A1" w:rsidP="005805A1">
            <w:pPr>
              <w:rPr>
                <w:rFonts w:asciiTheme="majorBidi" w:eastAsia="SimSun" w:hAnsiTheme="majorBidi" w:cstheme="majorBidi"/>
                <w:color w:val="000000"/>
                <w:lang w:val="en-US" w:eastAsia="zh-CN"/>
              </w:rPr>
            </w:pPr>
            <w:r w:rsidRPr="005805A1">
              <w:rPr>
                <w:rFonts w:asciiTheme="majorBidi" w:eastAsia="SimSun" w:hAnsiTheme="majorBidi" w:cstheme="majorBidi"/>
                <w:color w:val="000000"/>
                <w:lang w:val="en-US" w:eastAsia="zh-CN"/>
              </w:rPr>
              <w:t>Final narrative and M&amp;E reports are due.</w:t>
            </w:r>
          </w:p>
          <w:p w14:paraId="648C7872" w14:textId="77777777" w:rsidR="005805A1" w:rsidRPr="005805A1" w:rsidRDefault="005805A1" w:rsidP="005805A1">
            <w:pPr>
              <w:rPr>
                <w:rFonts w:asciiTheme="majorBidi" w:eastAsia="SimSun" w:hAnsiTheme="majorBidi" w:cstheme="majorBidi"/>
                <w:color w:val="000000"/>
                <w:lang w:val="en-US" w:eastAsia="zh-CN"/>
              </w:rPr>
            </w:pPr>
          </w:p>
        </w:tc>
      </w:tr>
      <w:tr w:rsidR="005805A1" w:rsidRPr="005805A1" w14:paraId="646F5155" w14:textId="77777777" w:rsidTr="00042D4A">
        <w:trPr>
          <w:trHeight w:val="523"/>
        </w:trPr>
        <w:tc>
          <w:tcPr>
            <w:tcW w:w="269" w:type="pct"/>
            <w:tcBorders>
              <w:top w:val="single" w:sz="4" w:space="0" w:color="auto"/>
              <w:left w:val="single" w:sz="4" w:space="0" w:color="auto"/>
              <w:bottom w:val="single" w:sz="4" w:space="0" w:color="auto"/>
              <w:right w:val="single" w:sz="4" w:space="0" w:color="auto"/>
            </w:tcBorders>
          </w:tcPr>
          <w:p w14:paraId="17B6DEBE"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5D8BD6B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5</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58B842E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 08/5/GOV/24 V.10.G.PAN</w:t>
            </w:r>
          </w:p>
        </w:tc>
        <w:tc>
          <w:tcPr>
            <w:tcW w:w="364" w:type="pct"/>
            <w:tcBorders>
              <w:top w:val="single" w:sz="4" w:space="0" w:color="auto"/>
              <w:left w:val="single" w:sz="4" w:space="0" w:color="auto"/>
              <w:bottom w:val="single" w:sz="4" w:space="0" w:color="auto"/>
              <w:right w:val="single" w:sz="4" w:space="0" w:color="auto"/>
            </w:tcBorders>
          </w:tcPr>
          <w:p w14:paraId="2FEC7D4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Panama</w:t>
            </w:r>
          </w:p>
        </w:tc>
        <w:tc>
          <w:tcPr>
            <w:tcW w:w="682" w:type="pct"/>
            <w:tcBorders>
              <w:top w:val="single" w:sz="4" w:space="0" w:color="auto"/>
              <w:left w:val="single" w:sz="4" w:space="0" w:color="auto"/>
              <w:bottom w:val="single" w:sz="4" w:space="0" w:color="auto"/>
              <w:right w:val="single" w:sz="4" w:space="0" w:color="auto"/>
            </w:tcBorders>
          </w:tcPr>
          <w:p w14:paraId="1E8DE37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Developing a National Pollutant and Release Transfer Register and Supporting SAICM Implementation in Panama</w:t>
            </w:r>
          </w:p>
        </w:tc>
        <w:tc>
          <w:tcPr>
            <w:tcW w:w="410" w:type="pct"/>
            <w:tcBorders>
              <w:top w:val="single" w:sz="4" w:space="0" w:color="auto"/>
              <w:left w:val="single" w:sz="4" w:space="0" w:color="auto"/>
              <w:bottom w:val="single" w:sz="4" w:space="0" w:color="auto"/>
              <w:right w:val="single" w:sz="4" w:space="0" w:color="auto"/>
            </w:tcBorders>
          </w:tcPr>
          <w:p w14:paraId="445BC5D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0FC2784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410" w:type="pct"/>
            <w:tcBorders>
              <w:top w:val="single" w:sz="4" w:space="0" w:color="auto"/>
              <w:left w:val="single" w:sz="4" w:space="0" w:color="auto"/>
              <w:bottom w:val="single" w:sz="4" w:space="0" w:color="auto"/>
              <w:right w:val="single" w:sz="4" w:space="0" w:color="auto"/>
            </w:tcBorders>
          </w:tcPr>
          <w:p w14:paraId="328C9F6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26-Jan-10</w:t>
            </w:r>
          </w:p>
        </w:tc>
        <w:tc>
          <w:tcPr>
            <w:tcW w:w="363" w:type="pct"/>
            <w:tcBorders>
              <w:top w:val="single" w:sz="4" w:space="0" w:color="auto"/>
              <w:left w:val="single" w:sz="4" w:space="0" w:color="auto"/>
              <w:bottom w:val="single" w:sz="4" w:space="0" w:color="auto"/>
              <w:right w:val="single" w:sz="4" w:space="0" w:color="auto"/>
            </w:tcBorders>
          </w:tcPr>
          <w:p w14:paraId="57CBC59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25-Jan-12/ </w:t>
            </w:r>
          </w:p>
          <w:p w14:paraId="3F686B9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13-Jul-16</w:t>
            </w:r>
          </w:p>
        </w:tc>
        <w:tc>
          <w:tcPr>
            <w:tcW w:w="410" w:type="pct"/>
            <w:tcBorders>
              <w:top w:val="single" w:sz="4" w:space="0" w:color="auto"/>
              <w:left w:val="single" w:sz="4" w:space="0" w:color="auto"/>
              <w:bottom w:val="single" w:sz="4" w:space="0" w:color="auto"/>
              <w:right w:val="single" w:sz="4" w:space="0" w:color="auto"/>
            </w:tcBorders>
          </w:tcPr>
          <w:p w14:paraId="23F4D7C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17-Feb-10</w:t>
            </w:r>
          </w:p>
        </w:tc>
        <w:tc>
          <w:tcPr>
            <w:tcW w:w="319" w:type="pct"/>
            <w:tcBorders>
              <w:top w:val="nil"/>
              <w:left w:val="single" w:sz="4" w:space="0" w:color="auto"/>
              <w:bottom w:val="single" w:sz="4" w:space="0" w:color="auto"/>
              <w:right w:val="single" w:sz="4" w:space="0" w:color="auto"/>
            </w:tcBorders>
          </w:tcPr>
          <w:p w14:paraId="030799A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$170,000</w:t>
            </w:r>
          </w:p>
        </w:tc>
        <w:tc>
          <w:tcPr>
            <w:tcW w:w="642" w:type="pct"/>
            <w:tcBorders>
              <w:top w:val="nil"/>
              <w:left w:val="nil"/>
              <w:bottom w:val="single" w:sz="4" w:space="0" w:color="auto"/>
              <w:right w:val="single" w:sz="4" w:space="0" w:color="auto"/>
            </w:tcBorders>
          </w:tcPr>
          <w:p w14:paraId="559F899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 xml:space="preserve">The final </w:t>
            </w:r>
            <w:r w:rsidRPr="005805A1">
              <w:rPr>
                <w:rFonts w:asciiTheme="majorBidi" w:eastAsia="SimSun" w:hAnsiTheme="majorBidi" w:cstheme="majorBidi"/>
                <w:color w:val="000000"/>
                <w:lang w:val="en-US" w:eastAsia="zh-CN"/>
              </w:rPr>
              <w:t xml:space="preserve">expenditure, narrative and M&amp;E reports </w:t>
            </w:r>
            <w:r w:rsidRPr="005805A1">
              <w:rPr>
                <w:rFonts w:asciiTheme="majorBidi" w:eastAsia="SimSun" w:hAnsiTheme="majorBidi" w:cstheme="majorBidi"/>
                <w:lang w:val="en-US" w:eastAsia="zh-CN"/>
              </w:rPr>
              <w:t>are due.</w:t>
            </w:r>
          </w:p>
        </w:tc>
      </w:tr>
      <w:bookmarkEnd w:id="4"/>
      <w:tr w:rsidR="005805A1" w:rsidRPr="005805A1" w14:paraId="5DDCF76A" w14:textId="77777777" w:rsidTr="00042D4A">
        <w:trPr>
          <w:trHeight w:val="677"/>
        </w:trPr>
        <w:tc>
          <w:tcPr>
            <w:tcW w:w="269" w:type="pct"/>
            <w:tcBorders>
              <w:top w:val="single" w:sz="4" w:space="0" w:color="auto"/>
              <w:left w:val="single" w:sz="4" w:space="0" w:color="auto"/>
              <w:bottom w:val="single" w:sz="4" w:space="0" w:color="auto"/>
              <w:right w:val="single" w:sz="4" w:space="0" w:color="auto"/>
            </w:tcBorders>
          </w:tcPr>
          <w:p w14:paraId="1D90200B"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3D2A0AA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10E6AB0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QSPTF/09/6/NGO/02 VI.08.C</w:t>
            </w:r>
          </w:p>
        </w:tc>
        <w:tc>
          <w:tcPr>
            <w:tcW w:w="364" w:type="pct"/>
            <w:tcBorders>
              <w:top w:val="single" w:sz="4" w:space="0" w:color="auto"/>
              <w:left w:val="single" w:sz="4" w:space="0" w:color="auto"/>
              <w:bottom w:val="single" w:sz="4" w:space="0" w:color="auto"/>
              <w:right w:val="single" w:sz="4" w:space="0" w:color="auto"/>
            </w:tcBorders>
          </w:tcPr>
          <w:p w14:paraId="7C3B7AD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Chulabhorn Research Institute (CRI)</w:t>
            </w:r>
          </w:p>
        </w:tc>
        <w:tc>
          <w:tcPr>
            <w:tcW w:w="682" w:type="pct"/>
            <w:tcBorders>
              <w:top w:val="single" w:sz="4" w:space="0" w:color="auto"/>
              <w:left w:val="single" w:sz="4" w:space="0" w:color="auto"/>
              <w:bottom w:val="single" w:sz="4" w:space="0" w:color="auto"/>
              <w:right w:val="single" w:sz="4" w:space="0" w:color="auto"/>
            </w:tcBorders>
          </w:tcPr>
          <w:p w14:paraId="10E4616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Development of course materials and a distance learning tool for the assessment of risk from the use of chemicals support SAICM’s capacity building efforts in developing countries</w:t>
            </w:r>
          </w:p>
        </w:tc>
        <w:tc>
          <w:tcPr>
            <w:tcW w:w="410" w:type="pct"/>
            <w:tcBorders>
              <w:top w:val="single" w:sz="4" w:space="0" w:color="auto"/>
              <w:left w:val="single" w:sz="4" w:space="0" w:color="auto"/>
              <w:bottom w:val="single" w:sz="4" w:space="0" w:color="auto"/>
              <w:right w:val="single" w:sz="4" w:space="0" w:color="auto"/>
            </w:tcBorders>
          </w:tcPr>
          <w:p w14:paraId="2479510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CRI</w:t>
            </w:r>
          </w:p>
        </w:tc>
        <w:tc>
          <w:tcPr>
            <w:tcW w:w="364" w:type="pct"/>
            <w:tcBorders>
              <w:top w:val="single" w:sz="4" w:space="0" w:color="auto"/>
              <w:left w:val="single" w:sz="4" w:space="0" w:color="auto"/>
              <w:bottom w:val="single" w:sz="4" w:space="0" w:color="auto"/>
              <w:right w:val="single" w:sz="4" w:space="0" w:color="auto"/>
            </w:tcBorders>
          </w:tcPr>
          <w:p w14:paraId="5D277F7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410" w:type="pct"/>
            <w:tcBorders>
              <w:top w:val="single" w:sz="4" w:space="0" w:color="auto"/>
              <w:left w:val="single" w:sz="4" w:space="0" w:color="auto"/>
              <w:bottom w:val="single" w:sz="4" w:space="0" w:color="auto"/>
              <w:right w:val="single" w:sz="4" w:space="0" w:color="auto"/>
            </w:tcBorders>
          </w:tcPr>
          <w:p w14:paraId="4F52025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6-May-10</w:t>
            </w:r>
          </w:p>
        </w:tc>
        <w:tc>
          <w:tcPr>
            <w:tcW w:w="363" w:type="pct"/>
            <w:tcBorders>
              <w:top w:val="single" w:sz="4" w:space="0" w:color="auto"/>
              <w:left w:val="single" w:sz="4" w:space="0" w:color="auto"/>
              <w:bottom w:val="single" w:sz="4" w:space="0" w:color="auto"/>
              <w:right w:val="single" w:sz="4" w:space="0" w:color="auto"/>
            </w:tcBorders>
          </w:tcPr>
          <w:p w14:paraId="182FFAE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5-May-12/ </w:t>
            </w:r>
            <w:r w:rsidRPr="005805A1">
              <w:rPr>
                <w:rFonts w:asciiTheme="majorBidi" w:eastAsia="SimSun" w:hAnsiTheme="majorBidi" w:cstheme="majorBidi"/>
                <w:lang w:eastAsia="zh-CN"/>
              </w:rPr>
              <w:br/>
              <w:t>30-Jun-15</w:t>
            </w:r>
          </w:p>
        </w:tc>
        <w:tc>
          <w:tcPr>
            <w:tcW w:w="410" w:type="pct"/>
            <w:tcBorders>
              <w:top w:val="single" w:sz="4" w:space="0" w:color="auto"/>
              <w:left w:val="single" w:sz="4" w:space="0" w:color="auto"/>
              <w:bottom w:val="single" w:sz="4" w:space="0" w:color="auto"/>
              <w:right w:val="single" w:sz="4" w:space="0" w:color="auto"/>
            </w:tcBorders>
          </w:tcPr>
          <w:p w14:paraId="03BA289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w:t>
            </w:r>
            <w:r w:rsidRPr="005805A1">
              <w:rPr>
                <w:rFonts w:asciiTheme="majorBidi" w:eastAsia="SimSun" w:hAnsiTheme="majorBidi" w:cstheme="majorBidi"/>
                <w:vertAlign w:val="superscript"/>
                <w:lang w:eastAsia="zh-CN"/>
              </w:rPr>
              <w:t>st</w:t>
            </w:r>
            <w:r w:rsidRPr="005805A1">
              <w:rPr>
                <w:rFonts w:asciiTheme="majorBidi" w:eastAsia="SimSun" w:hAnsiTheme="majorBidi" w:cstheme="majorBidi"/>
                <w:lang w:eastAsia="zh-CN"/>
              </w:rPr>
              <w:t>: 25 May 2010</w:t>
            </w:r>
          </w:p>
        </w:tc>
        <w:tc>
          <w:tcPr>
            <w:tcW w:w="319" w:type="pct"/>
            <w:tcBorders>
              <w:top w:val="single" w:sz="4" w:space="0" w:color="auto"/>
              <w:left w:val="single" w:sz="4" w:space="0" w:color="auto"/>
              <w:bottom w:val="single" w:sz="4" w:space="0" w:color="auto"/>
              <w:right w:val="single" w:sz="4" w:space="0" w:color="auto"/>
            </w:tcBorders>
          </w:tcPr>
          <w:p w14:paraId="17B4288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$249,804</w:t>
            </w:r>
          </w:p>
        </w:tc>
        <w:tc>
          <w:tcPr>
            <w:tcW w:w="642" w:type="pct"/>
            <w:tcBorders>
              <w:top w:val="single" w:sz="4" w:space="0" w:color="auto"/>
              <w:left w:val="nil"/>
              <w:bottom w:val="single" w:sz="4" w:space="0" w:color="auto"/>
              <w:right w:val="single" w:sz="4" w:space="0" w:color="auto"/>
            </w:tcBorders>
          </w:tcPr>
          <w:p w14:paraId="7583D70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Final audit report is due </w:t>
            </w:r>
          </w:p>
        </w:tc>
      </w:tr>
      <w:tr w:rsidR="005805A1" w:rsidRPr="005805A1" w14:paraId="4D98F4DB" w14:textId="77777777" w:rsidTr="00042D4A">
        <w:trPr>
          <w:trHeight w:val="557"/>
        </w:trPr>
        <w:tc>
          <w:tcPr>
            <w:tcW w:w="269" w:type="pct"/>
            <w:tcBorders>
              <w:top w:val="single" w:sz="4" w:space="0" w:color="auto"/>
              <w:left w:val="single" w:sz="4" w:space="0" w:color="auto"/>
              <w:bottom w:val="single" w:sz="4" w:space="0" w:color="auto"/>
              <w:right w:val="single" w:sz="4" w:space="0" w:color="auto"/>
            </w:tcBorders>
          </w:tcPr>
          <w:p w14:paraId="010C8FA1"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59EEB91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363FFB5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QSPTF/10/9/GOV/06 IX.06.G.CHN</w:t>
            </w:r>
          </w:p>
        </w:tc>
        <w:tc>
          <w:tcPr>
            <w:tcW w:w="364" w:type="pct"/>
            <w:tcBorders>
              <w:top w:val="single" w:sz="4" w:space="0" w:color="auto"/>
              <w:left w:val="single" w:sz="4" w:space="0" w:color="auto"/>
              <w:bottom w:val="single" w:sz="4" w:space="0" w:color="auto"/>
              <w:right w:val="single" w:sz="4" w:space="0" w:color="auto"/>
            </w:tcBorders>
          </w:tcPr>
          <w:p w14:paraId="4F99A58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People’s Republic of China</w:t>
            </w:r>
          </w:p>
        </w:tc>
        <w:tc>
          <w:tcPr>
            <w:tcW w:w="682" w:type="pct"/>
            <w:tcBorders>
              <w:top w:val="single" w:sz="4" w:space="0" w:color="auto"/>
              <w:left w:val="single" w:sz="4" w:space="0" w:color="auto"/>
              <w:bottom w:val="single" w:sz="4" w:space="0" w:color="auto"/>
              <w:right w:val="single" w:sz="4" w:space="0" w:color="auto"/>
            </w:tcBorders>
          </w:tcPr>
          <w:p w14:paraId="546EED2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Enabling Activities for the Development of a SAICM Implementation Plan as a Key Contribution towards an Integrated Programme for the </w:t>
            </w:r>
            <w:r w:rsidRPr="005805A1">
              <w:rPr>
                <w:rFonts w:asciiTheme="majorBidi" w:eastAsia="SimSun" w:hAnsiTheme="majorBidi" w:cstheme="majorBidi"/>
                <w:lang w:eastAsia="zh-CN"/>
              </w:rPr>
              <w:lastRenderedPageBreak/>
              <w:t>Sound Management of Chemicals in the People’s Republic of China</w:t>
            </w:r>
          </w:p>
        </w:tc>
        <w:tc>
          <w:tcPr>
            <w:tcW w:w="410" w:type="pct"/>
            <w:tcBorders>
              <w:top w:val="single" w:sz="4" w:space="0" w:color="auto"/>
              <w:left w:val="single" w:sz="4" w:space="0" w:color="auto"/>
              <w:bottom w:val="single" w:sz="4" w:space="0" w:color="auto"/>
              <w:right w:val="single" w:sz="4" w:space="0" w:color="auto"/>
            </w:tcBorders>
          </w:tcPr>
          <w:p w14:paraId="3E8BC55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UNITAR</w:t>
            </w:r>
          </w:p>
        </w:tc>
        <w:tc>
          <w:tcPr>
            <w:tcW w:w="364" w:type="pct"/>
            <w:tcBorders>
              <w:top w:val="single" w:sz="4" w:space="0" w:color="auto"/>
              <w:left w:val="single" w:sz="4" w:space="0" w:color="auto"/>
              <w:bottom w:val="single" w:sz="4" w:space="0" w:color="auto"/>
              <w:right w:val="single" w:sz="6" w:space="0" w:color="auto"/>
            </w:tcBorders>
          </w:tcPr>
          <w:p w14:paraId="131F210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6" w:space="0" w:color="auto"/>
              <w:bottom w:val="single" w:sz="4" w:space="0" w:color="auto"/>
              <w:right w:val="single" w:sz="6" w:space="0" w:color="auto"/>
            </w:tcBorders>
          </w:tcPr>
          <w:p w14:paraId="2C42014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21-Oct-11</w:t>
            </w:r>
          </w:p>
        </w:tc>
        <w:tc>
          <w:tcPr>
            <w:tcW w:w="363" w:type="pct"/>
            <w:tcBorders>
              <w:top w:val="single" w:sz="4" w:space="0" w:color="auto"/>
              <w:left w:val="single" w:sz="6" w:space="0" w:color="auto"/>
              <w:bottom w:val="single" w:sz="4" w:space="0" w:color="auto"/>
              <w:right w:val="single" w:sz="6" w:space="0" w:color="auto"/>
            </w:tcBorders>
          </w:tcPr>
          <w:p w14:paraId="7B36BE9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20-Oct-13</w:t>
            </w:r>
          </w:p>
        </w:tc>
        <w:tc>
          <w:tcPr>
            <w:tcW w:w="410" w:type="pct"/>
            <w:tcBorders>
              <w:top w:val="single" w:sz="4" w:space="0" w:color="auto"/>
              <w:left w:val="single" w:sz="6" w:space="0" w:color="auto"/>
              <w:bottom w:val="single" w:sz="4" w:space="0" w:color="auto"/>
              <w:right w:val="single" w:sz="6" w:space="0" w:color="auto"/>
            </w:tcBorders>
          </w:tcPr>
          <w:p w14:paraId="7E3A14C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27-Dec-11</w:t>
            </w:r>
          </w:p>
        </w:tc>
        <w:tc>
          <w:tcPr>
            <w:tcW w:w="319" w:type="pct"/>
            <w:tcBorders>
              <w:top w:val="single" w:sz="4" w:space="0" w:color="auto"/>
              <w:left w:val="single" w:sz="6" w:space="0" w:color="auto"/>
              <w:bottom w:val="single" w:sz="4" w:space="0" w:color="auto"/>
              <w:right w:val="single" w:sz="6" w:space="0" w:color="auto"/>
            </w:tcBorders>
          </w:tcPr>
          <w:p w14:paraId="153CB8A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single" w:sz="6" w:space="0" w:color="auto"/>
              <w:bottom w:val="single" w:sz="4" w:space="0" w:color="auto"/>
              <w:right w:val="single" w:sz="4" w:space="0" w:color="auto"/>
            </w:tcBorders>
          </w:tcPr>
          <w:p w14:paraId="55844005"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eastAsia="zh-CN"/>
              </w:rPr>
              <w:t>Final financial report, final narrative report and final M&amp;E are due</w:t>
            </w:r>
          </w:p>
        </w:tc>
      </w:tr>
      <w:tr w:rsidR="005805A1" w:rsidRPr="005805A1" w14:paraId="4E1B806B" w14:textId="77777777" w:rsidTr="00042D4A">
        <w:trPr>
          <w:trHeight w:val="1350"/>
        </w:trPr>
        <w:tc>
          <w:tcPr>
            <w:tcW w:w="269" w:type="pct"/>
            <w:tcBorders>
              <w:top w:val="single" w:sz="4" w:space="0" w:color="auto"/>
              <w:left w:val="single" w:sz="4" w:space="0" w:color="auto"/>
              <w:bottom w:val="single" w:sz="4" w:space="0" w:color="auto"/>
              <w:right w:val="single" w:sz="4" w:space="0" w:color="auto"/>
            </w:tcBorders>
          </w:tcPr>
          <w:p w14:paraId="7FF644C1"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25B8A01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36E2757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QSPTF/10/9/GOV/23 IX.23.G.IDS</w:t>
            </w:r>
          </w:p>
        </w:tc>
        <w:tc>
          <w:tcPr>
            <w:tcW w:w="364" w:type="pct"/>
            <w:tcBorders>
              <w:top w:val="single" w:sz="4" w:space="0" w:color="auto"/>
              <w:left w:val="single" w:sz="4" w:space="0" w:color="auto"/>
              <w:bottom w:val="single" w:sz="4" w:space="0" w:color="auto"/>
              <w:right w:val="single" w:sz="4" w:space="0" w:color="auto"/>
            </w:tcBorders>
          </w:tcPr>
          <w:p w14:paraId="28C1FBC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Indonesia</w:t>
            </w:r>
          </w:p>
        </w:tc>
        <w:tc>
          <w:tcPr>
            <w:tcW w:w="682" w:type="pct"/>
            <w:tcBorders>
              <w:top w:val="single" w:sz="4" w:space="0" w:color="auto"/>
              <w:left w:val="single" w:sz="4" w:space="0" w:color="auto"/>
              <w:bottom w:val="single" w:sz="4" w:space="0" w:color="auto"/>
              <w:right w:val="single" w:sz="4" w:space="0" w:color="auto"/>
            </w:tcBorders>
          </w:tcPr>
          <w:p w14:paraId="34E5B49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Multi-Sectoral Group Action Plan for Integrated Hazardous Waste Management – Case: Lead Waste Recycling and Chemical Management</w:t>
            </w:r>
          </w:p>
        </w:tc>
        <w:tc>
          <w:tcPr>
            <w:tcW w:w="410" w:type="pct"/>
            <w:tcBorders>
              <w:top w:val="single" w:sz="4" w:space="0" w:color="auto"/>
              <w:left w:val="single" w:sz="4" w:space="0" w:color="auto"/>
              <w:bottom w:val="single" w:sz="4" w:space="0" w:color="auto"/>
              <w:right w:val="single" w:sz="4" w:space="0" w:color="auto"/>
            </w:tcBorders>
          </w:tcPr>
          <w:p w14:paraId="6B4D41B8"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The Blacksmith Institute</w:t>
            </w:r>
          </w:p>
        </w:tc>
        <w:tc>
          <w:tcPr>
            <w:tcW w:w="364" w:type="pct"/>
            <w:tcBorders>
              <w:top w:val="single" w:sz="4" w:space="0" w:color="auto"/>
              <w:left w:val="single" w:sz="4" w:space="0" w:color="auto"/>
              <w:bottom w:val="single" w:sz="4" w:space="0" w:color="auto"/>
              <w:right w:val="single" w:sz="6" w:space="0" w:color="auto"/>
            </w:tcBorders>
          </w:tcPr>
          <w:p w14:paraId="0DDF134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C</w:t>
            </w:r>
          </w:p>
        </w:tc>
        <w:tc>
          <w:tcPr>
            <w:tcW w:w="410" w:type="pct"/>
            <w:tcBorders>
              <w:top w:val="single" w:sz="4" w:space="0" w:color="auto"/>
              <w:left w:val="single" w:sz="6" w:space="0" w:color="auto"/>
              <w:bottom w:val="single" w:sz="4" w:space="0" w:color="auto"/>
              <w:right w:val="single" w:sz="6" w:space="0" w:color="auto"/>
            </w:tcBorders>
          </w:tcPr>
          <w:p w14:paraId="41F33FC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5-Feb-11</w:t>
            </w:r>
          </w:p>
        </w:tc>
        <w:tc>
          <w:tcPr>
            <w:tcW w:w="363" w:type="pct"/>
            <w:tcBorders>
              <w:top w:val="single" w:sz="4" w:space="0" w:color="auto"/>
              <w:left w:val="single" w:sz="6" w:space="0" w:color="auto"/>
              <w:bottom w:val="single" w:sz="4" w:space="0" w:color="auto"/>
              <w:right w:val="single" w:sz="6" w:space="0" w:color="auto"/>
            </w:tcBorders>
          </w:tcPr>
          <w:p w14:paraId="2BE22C2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 4-Feb-13 / </w:t>
            </w:r>
          </w:p>
          <w:p w14:paraId="1EC4A7D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16-Apr-15</w:t>
            </w:r>
          </w:p>
        </w:tc>
        <w:tc>
          <w:tcPr>
            <w:tcW w:w="410" w:type="pct"/>
            <w:tcBorders>
              <w:top w:val="single" w:sz="4" w:space="0" w:color="auto"/>
              <w:left w:val="single" w:sz="6" w:space="0" w:color="auto"/>
              <w:bottom w:val="single" w:sz="4" w:space="0" w:color="auto"/>
              <w:right w:val="single" w:sz="6" w:space="0" w:color="auto"/>
            </w:tcBorders>
          </w:tcPr>
          <w:p w14:paraId="79689F0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17-May-11</w:t>
            </w:r>
          </w:p>
        </w:tc>
        <w:tc>
          <w:tcPr>
            <w:tcW w:w="319" w:type="pct"/>
            <w:tcBorders>
              <w:top w:val="single" w:sz="4" w:space="0" w:color="auto"/>
              <w:left w:val="single" w:sz="6" w:space="0" w:color="auto"/>
              <w:bottom w:val="single" w:sz="4" w:space="0" w:color="auto"/>
              <w:right w:val="single" w:sz="6" w:space="0" w:color="auto"/>
            </w:tcBorders>
          </w:tcPr>
          <w:p w14:paraId="3DA8BB6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single" w:sz="6" w:space="0" w:color="auto"/>
              <w:bottom w:val="single" w:sz="4" w:space="0" w:color="auto"/>
              <w:right w:val="single" w:sz="4" w:space="0" w:color="auto"/>
            </w:tcBorders>
          </w:tcPr>
          <w:p w14:paraId="0D2A811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Audit report is due.</w:t>
            </w:r>
          </w:p>
          <w:p w14:paraId="32A70FF2" w14:textId="77777777" w:rsidR="005805A1" w:rsidRPr="005805A1" w:rsidRDefault="005805A1" w:rsidP="005805A1">
            <w:pPr>
              <w:rPr>
                <w:rFonts w:asciiTheme="majorBidi" w:eastAsia="SimSun" w:hAnsiTheme="majorBidi" w:cstheme="majorBidi"/>
                <w:highlight w:val="red"/>
                <w:lang w:eastAsia="zh-CN"/>
              </w:rPr>
            </w:pPr>
          </w:p>
        </w:tc>
      </w:tr>
      <w:tr w:rsidR="005805A1" w:rsidRPr="005805A1" w14:paraId="7F41DC97" w14:textId="77777777" w:rsidTr="00042D4A">
        <w:trPr>
          <w:trHeight w:val="382"/>
        </w:trPr>
        <w:tc>
          <w:tcPr>
            <w:tcW w:w="269" w:type="pct"/>
            <w:tcBorders>
              <w:top w:val="single" w:sz="4" w:space="0" w:color="auto"/>
              <w:left w:val="single" w:sz="4" w:space="0" w:color="auto"/>
              <w:bottom w:val="single" w:sz="4" w:space="0" w:color="auto"/>
              <w:right w:val="single" w:sz="4" w:space="0" w:color="auto"/>
            </w:tcBorders>
          </w:tcPr>
          <w:p w14:paraId="101A69FB"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6060853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71E48B2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QSPTF/10/9/GOV/17 IX.17.G.CLE</w:t>
            </w:r>
          </w:p>
        </w:tc>
        <w:tc>
          <w:tcPr>
            <w:tcW w:w="364" w:type="pct"/>
            <w:tcBorders>
              <w:top w:val="single" w:sz="4" w:space="0" w:color="auto"/>
              <w:left w:val="single" w:sz="4" w:space="0" w:color="auto"/>
              <w:bottom w:val="single" w:sz="4" w:space="0" w:color="auto"/>
              <w:right w:val="single" w:sz="4" w:space="0" w:color="auto"/>
            </w:tcBorders>
          </w:tcPr>
          <w:p w14:paraId="67BBBCD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Chile</w:t>
            </w:r>
          </w:p>
        </w:tc>
        <w:tc>
          <w:tcPr>
            <w:tcW w:w="682" w:type="pct"/>
            <w:tcBorders>
              <w:top w:val="single" w:sz="4" w:space="0" w:color="auto"/>
              <w:left w:val="single" w:sz="4" w:space="0" w:color="auto"/>
              <w:bottom w:val="single" w:sz="4" w:space="0" w:color="auto"/>
              <w:right w:val="single" w:sz="4" w:space="0" w:color="auto"/>
            </w:tcBorders>
          </w:tcPr>
          <w:p w14:paraId="2847BA2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Strengthening Capacities for SAICM Implementation and Supporting GHS Capacity Building </w:t>
            </w:r>
          </w:p>
        </w:tc>
        <w:tc>
          <w:tcPr>
            <w:tcW w:w="410" w:type="pct"/>
            <w:tcBorders>
              <w:top w:val="single" w:sz="4" w:space="0" w:color="auto"/>
              <w:left w:val="single" w:sz="4" w:space="0" w:color="auto"/>
              <w:bottom w:val="single" w:sz="4" w:space="0" w:color="auto"/>
              <w:right w:val="single" w:sz="4" w:space="0" w:color="auto"/>
            </w:tcBorders>
          </w:tcPr>
          <w:p w14:paraId="62BD394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104BC4E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45CD461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21-Oct-11</w:t>
            </w:r>
          </w:p>
        </w:tc>
        <w:tc>
          <w:tcPr>
            <w:tcW w:w="363" w:type="pct"/>
            <w:tcBorders>
              <w:top w:val="single" w:sz="4" w:space="0" w:color="auto"/>
              <w:left w:val="single" w:sz="4" w:space="0" w:color="auto"/>
              <w:bottom w:val="single" w:sz="4" w:space="0" w:color="auto"/>
              <w:right w:val="single" w:sz="4" w:space="0" w:color="auto"/>
            </w:tcBorders>
          </w:tcPr>
          <w:p w14:paraId="6F0652A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20-Oct-13/</w:t>
            </w:r>
          </w:p>
          <w:p w14:paraId="609D549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13-Jul-16</w:t>
            </w:r>
          </w:p>
        </w:tc>
        <w:tc>
          <w:tcPr>
            <w:tcW w:w="410" w:type="pct"/>
            <w:tcBorders>
              <w:top w:val="single" w:sz="4" w:space="0" w:color="auto"/>
              <w:left w:val="single" w:sz="4" w:space="0" w:color="auto"/>
              <w:bottom w:val="single" w:sz="4" w:space="0" w:color="auto"/>
              <w:right w:val="single" w:sz="4" w:space="0" w:color="auto"/>
            </w:tcBorders>
          </w:tcPr>
          <w:p w14:paraId="0EC2033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27-Dec-11</w:t>
            </w:r>
          </w:p>
        </w:tc>
        <w:tc>
          <w:tcPr>
            <w:tcW w:w="319" w:type="pct"/>
            <w:tcBorders>
              <w:top w:val="single" w:sz="4" w:space="0" w:color="auto"/>
              <w:left w:val="single" w:sz="4" w:space="0" w:color="auto"/>
              <w:bottom w:val="single" w:sz="4" w:space="0" w:color="auto"/>
              <w:right w:val="single" w:sz="4" w:space="0" w:color="auto"/>
            </w:tcBorders>
          </w:tcPr>
          <w:p w14:paraId="4402F65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single" w:sz="4" w:space="0" w:color="auto"/>
              <w:bottom w:val="single" w:sz="4" w:space="0" w:color="auto"/>
              <w:right w:val="single" w:sz="4" w:space="0" w:color="auto"/>
            </w:tcBorders>
          </w:tcPr>
          <w:p w14:paraId="40B1C79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The f</w:t>
            </w:r>
            <w:r w:rsidRPr="005805A1">
              <w:rPr>
                <w:rFonts w:asciiTheme="majorBidi" w:eastAsia="SimSun" w:hAnsiTheme="majorBidi" w:cstheme="majorBidi"/>
                <w:lang w:eastAsia="zh-CN"/>
              </w:rPr>
              <w:t xml:space="preserve">inal financial report is </w:t>
            </w:r>
            <w:r w:rsidRPr="005805A1">
              <w:rPr>
                <w:rFonts w:asciiTheme="majorBidi" w:eastAsia="SimSun" w:hAnsiTheme="majorBidi" w:cstheme="majorBidi"/>
                <w:lang w:val="en-US" w:eastAsia="zh-CN"/>
              </w:rPr>
              <w:t>pending.</w:t>
            </w:r>
          </w:p>
        </w:tc>
      </w:tr>
      <w:tr w:rsidR="005805A1" w:rsidRPr="005805A1" w14:paraId="02B0547F" w14:textId="77777777" w:rsidTr="00042D4A">
        <w:trPr>
          <w:trHeight w:val="168"/>
        </w:trPr>
        <w:tc>
          <w:tcPr>
            <w:tcW w:w="269" w:type="pct"/>
            <w:tcBorders>
              <w:top w:val="single" w:sz="4" w:space="0" w:color="auto"/>
              <w:left w:val="single" w:sz="4" w:space="0" w:color="auto"/>
              <w:bottom w:val="single" w:sz="4" w:space="0" w:color="auto"/>
              <w:right w:val="single" w:sz="4" w:space="0" w:color="auto"/>
            </w:tcBorders>
          </w:tcPr>
          <w:p w14:paraId="1CB881AC"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6D535DD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3244612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QSPTF/10/9/GOV/13</w:t>
            </w:r>
          </w:p>
          <w:p w14:paraId="044F801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IX.13.G.MZQ</w:t>
            </w:r>
          </w:p>
        </w:tc>
        <w:tc>
          <w:tcPr>
            <w:tcW w:w="364" w:type="pct"/>
            <w:tcBorders>
              <w:top w:val="single" w:sz="4" w:space="0" w:color="auto"/>
              <w:left w:val="single" w:sz="4" w:space="0" w:color="auto"/>
              <w:bottom w:val="single" w:sz="4" w:space="0" w:color="auto"/>
              <w:right w:val="single" w:sz="4" w:space="0" w:color="auto"/>
            </w:tcBorders>
          </w:tcPr>
          <w:p w14:paraId="78F2B0C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Mozambique</w:t>
            </w:r>
          </w:p>
        </w:tc>
        <w:tc>
          <w:tcPr>
            <w:tcW w:w="682" w:type="pct"/>
            <w:tcBorders>
              <w:top w:val="single" w:sz="4" w:space="0" w:color="auto"/>
              <w:left w:val="single" w:sz="4" w:space="0" w:color="auto"/>
              <w:bottom w:val="single" w:sz="4" w:space="0" w:color="auto"/>
              <w:right w:val="single" w:sz="4" w:space="0" w:color="auto"/>
            </w:tcBorders>
          </w:tcPr>
          <w:p w14:paraId="1175814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Reducing Risks of Highly Hazardous Pesticides (HHPs) in Mozambique</w:t>
            </w:r>
          </w:p>
        </w:tc>
        <w:tc>
          <w:tcPr>
            <w:tcW w:w="410" w:type="pct"/>
            <w:tcBorders>
              <w:top w:val="single" w:sz="4" w:space="0" w:color="auto"/>
              <w:left w:val="single" w:sz="4" w:space="0" w:color="auto"/>
              <w:bottom w:val="single" w:sz="4" w:space="0" w:color="auto"/>
              <w:right w:val="single" w:sz="4" w:space="0" w:color="auto"/>
            </w:tcBorders>
          </w:tcPr>
          <w:p w14:paraId="63ECCA9E"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FAO</w:t>
            </w:r>
          </w:p>
        </w:tc>
        <w:tc>
          <w:tcPr>
            <w:tcW w:w="364" w:type="pct"/>
            <w:tcBorders>
              <w:top w:val="single" w:sz="4" w:space="0" w:color="auto"/>
              <w:left w:val="single" w:sz="4" w:space="0" w:color="auto"/>
              <w:bottom w:val="single" w:sz="4" w:space="0" w:color="auto"/>
              <w:right w:val="single" w:sz="4" w:space="0" w:color="auto"/>
            </w:tcBorders>
          </w:tcPr>
          <w:p w14:paraId="0E26031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410" w:type="pct"/>
            <w:tcBorders>
              <w:top w:val="single" w:sz="4" w:space="0" w:color="auto"/>
              <w:left w:val="single" w:sz="4" w:space="0" w:color="auto"/>
              <w:bottom w:val="single" w:sz="4" w:space="0" w:color="auto"/>
              <w:right w:val="single" w:sz="4" w:space="0" w:color="auto"/>
            </w:tcBorders>
          </w:tcPr>
          <w:p w14:paraId="63514E3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6-Dec-11</w:t>
            </w:r>
          </w:p>
        </w:tc>
        <w:tc>
          <w:tcPr>
            <w:tcW w:w="363" w:type="pct"/>
            <w:tcBorders>
              <w:top w:val="single" w:sz="4" w:space="0" w:color="auto"/>
              <w:left w:val="single" w:sz="4" w:space="0" w:color="auto"/>
              <w:bottom w:val="single" w:sz="4" w:space="0" w:color="auto"/>
              <w:right w:val="single" w:sz="4" w:space="0" w:color="auto"/>
            </w:tcBorders>
          </w:tcPr>
          <w:p w14:paraId="41326B0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30-Nov-13 </w:t>
            </w:r>
          </w:p>
        </w:tc>
        <w:tc>
          <w:tcPr>
            <w:tcW w:w="410" w:type="pct"/>
            <w:tcBorders>
              <w:top w:val="single" w:sz="4" w:space="0" w:color="auto"/>
              <w:left w:val="single" w:sz="4" w:space="0" w:color="auto"/>
              <w:bottom w:val="single" w:sz="4" w:space="0" w:color="auto"/>
              <w:right w:val="single" w:sz="4" w:space="0" w:color="auto"/>
            </w:tcBorders>
          </w:tcPr>
          <w:p w14:paraId="464187B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23-Dec-11</w:t>
            </w:r>
          </w:p>
        </w:tc>
        <w:tc>
          <w:tcPr>
            <w:tcW w:w="319" w:type="pct"/>
            <w:tcBorders>
              <w:top w:val="nil"/>
              <w:left w:val="single" w:sz="4" w:space="0" w:color="auto"/>
              <w:bottom w:val="single" w:sz="4" w:space="0" w:color="auto"/>
              <w:right w:val="single" w:sz="4" w:space="0" w:color="auto"/>
            </w:tcBorders>
          </w:tcPr>
          <w:p w14:paraId="5B0182C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$248,500</w:t>
            </w:r>
          </w:p>
        </w:tc>
        <w:tc>
          <w:tcPr>
            <w:tcW w:w="642" w:type="pct"/>
            <w:tcBorders>
              <w:top w:val="nil"/>
              <w:left w:val="nil"/>
              <w:bottom w:val="single" w:sz="4" w:space="0" w:color="auto"/>
              <w:right w:val="single" w:sz="4" w:space="0" w:color="auto"/>
            </w:tcBorders>
          </w:tcPr>
          <w:p w14:paraId="6403D933" w14:textId="77777777" w:rsidR="005805A1" w:rsidRPr="005805A1" w:rsidRDefault="005805A1" w:rsidP="005805A1">
            <w:pPr>
              <w:rPr>
                <w:rFonts w:asciiTheme="majorBidi" w:eastAsia="SimSun" w:hAnsiTheme="majorBidi" w:cstheme="majorBidi"/>
                <w:highlight w:val="yellow"/>
                <w:lang w:eastAsia="zh-CN"/>
              </w:rPr>
            </w:pPr>
            <w:r w:rsidRPr="005805A1">
              <w:rPr>
                <w:rFonts w:asciiTheme="majorBidi" w:eastAsia="SimSun" w:hAnsiTheme="majorBidi" w:cstheme="majorBidi"/>
                <w:lang w:eastAsia="zh-CN"/>
              </w:rPr>
              <w:t>Final reports and deliverables are due.</w:t>
            </w:r>
          </w:p>
        </w:tc>
      </w:tr>
      <w:tr w:rsidR="005805A1" w:rsidRPr="005805A1" w14:paraId="212246C5" w14:textId="77777777" w:rsidTr="00042D4A">
        <w:trPr>
          <w:trHeight w:val="168"/>
        </w:trPr>
        <w:tc>
          <w:tcPr>
            <w:tcW w:w="269" w:type="pct"/>
            <w:tcBorders>
              <w:top w:val="single" w:sz="4" w:space="0" w:color="auto"/>
              <w:left w:val="single" w:sz="4" w:space="0" w:color="auto"/>
              <w:bottom w:val="single" w:sz="4" w:space="0" w:color="auto"/>
              <w:right w:val="single" w:sz="4" w:space="0" w:color="auto"/>
            </w:tcBorders>
          </w:tcPr>
          <w:p w14:paraId="41A62CE1" w14:textId="77777777" w:rsidR="005805A1" w:rsidRPr="005805A1" w:rsidRDefault="005805A1" w:rsidP="004F0923">
            <w:pPr>
              <w:keepNext/>
              <w:keepLines/>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1F149C0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74B3167A"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QSPTF/10/9/GOV/07 IX.07.G.ETP</w:t>
            </w:r>
          </w:p>
        </w:tc>
        <w:tc>
          <w:tcPr>
            <w:tcW w:w="364" w:type="pct"/>
            <w:tcBorders>
              <w:top w:val="single" w:sz="4" w:space="0" w:color="auto"/>
              <w:left w:val="single" w:sz="4" w:space="0" w:color="auto"/>
              <w:bottom w:val="single" w:sz="4" w:space="0" w:color="auto"/>
              <w:right w:val="single" w:sz="4" w:space="0" w:color="auto"/>
            </w:tcBorders>
          </w:tcPr>
          <w:p w14:paraId="15724746"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Ethiopia</w:t>
            </w:r>
          </w:p>
        </w:tc>
        <w:tc>
          <w:tcPr>
            <w:tcW w:w="682" w:type="pct"/>
            <w:tcBorders>
              <w:top w:val="single" w:sz="4" w:space="0" w:color="auto"/>
              <w:left w:val="single" w:sz="4" w:space="0" w:color="auto"/>
              <w:bottom w:val="single" w:sz="4" w:space="0" w:color="auto"/>
              <w:right w:val="single" w:sz="4" w:space="0" w:color="auto"/>
            </w:tcBorders>
          </w:tcPr>
          <w:p w14:paraId="5C25132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Bio-pesticides Registration System Development</w:t>
            </w:r>
          </w:p>
        </w:tc>
        <w:tc>
          <w:tcPr>
            <w:tcW w:w="410" w:type="pct"/>
            <w:tcBorders>
              <w:top w:val="single" w:sz="4" w:space="0" w:color="auto"/>
              <w:left w:val="single" w:sz="4" w:space="0" w:color="auto"/>
              <w:bottom w:val="single" w:sz="4" w:space="0" w:color="auto"/>
              <w:right w:val="single" w:sz="4" w:space="0" w:color="auto"/>
            </w:tcBorders>
          </w:tcPr>
          <w:p w14:paraId="155BDCDD"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None</w:t>
            </w:r>
          </w:p>
        </w:tc>
        <w:tc>
          <w:tcPr>
            <w:tcW w:w="364" w:type="pct"/>
            <w:tcBorders>
              <w:top w:val="single" w:sz="4" w:space="0" w:color="auto"/>
              <w:left w:val="single" w:sz="4" w:space="0" w:color="auto"/>
              <w:bottom w:val="single" w:sz="4" w:space="0" w:color="auto"/>
              <w:right w:val="single" w:sz="4" w:space="0" w:color="auto"/>
            </w:tcBorders>
          </w:tcPr>
          <w:p w14:paraId="0034D824"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410" w:type="pct"/>
            <w:tcBorders>
              <w:top w:val="single" w:sz="4" w:space="0" w:color="auto"/>
              <w:left w:val="single" w:sz="4" w:space="0" w:color="auto"/>
              <w:bottom w:val="single" w:sz="4" w:space="0" w:color="auto"/>
              <w:right w:val="single" w:sz="4" w:space="0" w:color="auto"/>
            </w:tcBorders>
          </w:tcPr>
          <w:p w14:paraId="065485F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21-Aug-12</w:t>
            </w:r>
          </w:p>
        </w:tc>
        <w:tc>
          <w:tcPr>
            <w:tcW w:w="363" w:type="pct"/>
            <w:tcBorders>
              <w:top w:val="single" w:sz="4" w:space="0" w:color="auto"/>
              <w:left w:val="single" w:sz="4" w:space="0" w:color="auto"/>
              <w:bottom w:val="single" w:sz="4" w:space="0" w:color="auto"/>
              <w:right w:val="single" w:sz="4" w:space="0" w:color="auto"/>
            </w:tcBorders>
          </w:tcPr>
          <w:p w14:paraId="73A51B7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30-Nov-13</w:t>
            </w:r>
          </w:p>
        </w:tc>
        <w:tc>
          <w:tcPr>
            <w:tcW w:w="410" w:type="pct"/>
            <w:tcBorders>
              <w:top w:val="single" w:sz="4" w:space="0" w:color="auto"/>
              <w:left w:val="single" w:sz="4" w:space="0" w:color="auto"/>
              <w:bottom w:val="single" w:sz="4" w:space="0" w:color="auto"/>
              <w:right w:val="single" w:sz="4" w:space="0" w:color="auto"/>
            </w:tcBorders>
          </w:tcPr>
          <w:p w14:paraId="201C9E28"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15-Oct-12</w:t>
            </w:r>
          </w:p>
        </w:tc>
        <w:tc>
          <w:tcPr>
            <w:tcW w:w="319" w:type="pct"/>
            <w:tcBorders>
              <w:top w:val="nil"/>
              <w:left w:val="single" w:sz="4" w:space="0" w:color="auto"/>
              <w:bottom w:val="single" w:sz="4" w:space="0" w:color="auto"/>
              <w:right w:val="single" w:sz="4" w:space="0" w:color="auto"/>
            </w:tcBorders>
          </w:tcPr>
          <w:p w14:paraId="04EC2F1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$249,982</w:t>
            </w:r>
          </w:p>
        </w:tc>
        <w:tc>
          <w:tcPr>
            <w:tcW w:w="642" w:type="pct"/>
            <w:tcBorders>
              <w:top w:val="nil"/>
              <w:left w:val="nil"/>
              <w:bottom w:val="single" w:sz="4" w:space="0" w:color="auto"/>
              <w:right w:val="single" w:sz="4" w:space="0" w:color="auto"/>
            </w:tcBorders>
          </w:tcPr>
          <w:p w14:paraId="73D72E9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The secretariat is trying to get a response from the Government on the progress of the project.</w:t>
            </w:r>
          </w:p>
        </w:tc>
      </w:tr>
      <w:tr w:rsidR="005805A1" w:rsidRPr="005805A1" w14:paraId="11062A10" w14:textId="77777777" w:rsidTr="00042D4A">
        <w:trPr>
          <w:trHeight w:val="654"/>
        </w:trPr>
        <w:tc>
          <w:tcPr>
            <w:tcW w:w="269" w:type="pct"/>
            <w:tcBorders>
              <w:top w:val="single" w:sz="4" w:space="0" w:color="auto"/>
              <w:left w:val="single" w:sz="4" w:space="0" w:color="auto"/>
              <w:bottom w:val="single" w:sz="4" w:space="0" w:color="auto"/>
              <w:right w:val="single" w:sz="4" w:space="0" w:color="auto"/>
            </w:tcBorders>
          </w:tcPr>
          <w:p w14:paraId="3B01C22B"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4D82B3D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2A3A8FE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QSPTF/11/10/GOV/24</w:t>
            </w:r>
          </w:p>
          <w:p w14:paraId="23B0803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X.24.G.DRC</w:t>
            </w:r>
          </w:p>
        </w:tc>
        <w:tc>
          <w:tcPr>
            <w:tcW w:w="364" w:type="pct"/>
            <w:tcBorders>
              <w:top w:val="single" w:sz="4" w:space="0" w:color="auto"/>
              <w:left w:val="single" w:sz="4" w:space="0" w:color="auto"/>
              <w:bottom w:val="single" w:sz="4" w:space="0" w:color="auto"/>
              <w:right w:val="single" w:sz="4" w:space="0" w:color="auto"/>
            </w:tcBorders>
          </w:tcPr>
          <w:p w14:paraId="4533A74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Democratic Republic of the Congo</w:t>
            </w:r>
          </w:p>
        </w:tc>
        <w:tc>
          <w:tcPr>
            <w:tcW w:w="682" w:type="pct"/>
            <w:tcBorders>
              <w:top w:val="single" w:sz="4" w:space="0" w:color="auto"/>
              <w:left w:val="single" w:sz="4" w:space="0" w:color="auto"/>
              <w:bottom w:val="single" w:sz="4" w:space="0" w:color="auto"/>
              <w:right w:val="single" w:sz="4" w:space="0" w:color="auto"/>
            </w:tcBorders>
          </w:tcPr>
          <w:p w14:paraId="69A44A5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the Democratic Republic of the Congo</w:t>
            </w:r>
          </w:p>
          <w:p w14:paraId="5EC4003B" w14:textId="77777777" w:rsidR="005805A1" w:rsidRPr="005805A1" w:rsidRDefault="005805A1" w:rsidP="005805A1">
            <w:pPr>
              <w:rPr>
                <w:rFonts w:asciiTheme="majorBidi" w:eastAsia="SimSun" w:hAnsiTheme="majorBidi" w:cstheme="majorBidi"/>
                <w:lang w:eastAsia="zh-CN"/>
              </w:rPr>
            </w:pPr>
          </w:p>
        </w:tc>
        <w:tc>
          <w:tcPr>
            <w:tcW w:w="410" w:type="pct"/>
            <w:tcBorders>
              <w:top w:val="single" w:sz="4" w:space="0" w:color="auto"/>
              <w:left w:val="single" w:sz="4" w:space="0" w:color="auto"/>
              <w:bottom w:val="single" w:sz="4" w:space="0" w:color="auto"/>
              <w:right w:val="single" w:sz="4" w:space="0" w:color="auto"/>
            </w:tcBorders>
          </w:tcPr>
          <w:p w14:paraId="2049CC7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4A360D2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16A3912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25-Feb-12</w:t>
            </w:r>
          </w:p>
        </w:tc>
        <w:tc>
          <w:tcPr>
            <w:tcW w:w="363" w:type="pct"/>
            <w:tcBorders>
              <w:top w:val="single" w:sz="4" w:space="0" w:color="auto"/>
              <w:left w:val="single" w:sz="4" w:space="0" w:color="auto"/>
              <w:bottom w:val="single" w:sz="4" w:space="0" w:color="auto"/>
              <w:right w:val="single" w:sz="4" w:space="0" w:color="auto"/>
            </w:tcBorders>
          </w:tcPr>
          <w:p w14:paraId="1C041B9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30-Nov-13/</w:t>
            </w:r>
          </w:p>
          <w:p w14:paraId="64A295C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 Jul-16</w:t>
            </w:r>
          </w:p>
        </w:tc>
        <w:tc>
          <w:tcPr>
            <w:tcW w:w="410" w:type="pct"/>
            <w:tcBorders>
              <w:top w:val="single" w:sz="4" w:space="0" w:color="auto"/>
              <w:left w:val="single" w:sz="4" w:space="0" w:color="auto"/>
              <w:bottom w:val="single" w:sz="4" w:space="0" w:color="auto"/>
              <w:right w:val="single" w:sz="4" w:space="0" w:color="auto"/>
            </w:tcBorders>
          </w:tcPr>
          <w:p w14:paraId="4C5959D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13-Mar-12</w:t>
            </w:r>
          </w:p>
        </w:tc>
        <w:tc>
          <w:tcPr>
            <w:tcW w:w="319" w:type="pct"/>
            <w:tcBorders>
              <w:top w:val="single" w:sz="4" w:space="0" w:color="auto"/>
              <w:left w:val="single" w:sz="4" w:space="0" w:color="auto"/>
              <w:bottom w:val="single" w:sz="4" w:space="0" w:color="auto"/>
              <w:right w:val="single" w:sz="4" w:space="0" w:color="auto"/>
            </w:tcBorders>
          </w:tcPr>
          <w:p w14:paraId="1AD8B02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05EA853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The final expenditure, narrative and M&amp;E reports are due.</w:t>
            </w:r>
          </w:p>
        </w:tc>
      </w:tr>
      <w:tr w:rsidR="005805A1" w:rsidRPr="005805A1" w14:paraId="7D7C1B62" w14:textId="77777777" w:rsidTr="00042D4A">
        <w:trPr>
          <w:trHeight w:val="654"/>
        </w:trPr>
        <w:tc>
          <w:tcPr>
            <w:tcW w:w="269" w:type="pct"/>
            <w:tcBorders>
              <w:top w:val="single" w:sz="4" w:space="0" w:color="auto"/>
              <w:left w:val="single" w:sz="4" w:space="0" w:color="auto"/>
              <w:bottom w:val="single" w:sz="4" w:space="0" w:color="auto"/>
              <w:right w:val="single" w:sz="4" w:space="0" w:color="auto"/>
            </w:tcBorders>
          </w:tcPr>
          <w:p w14:paraId="3488646E"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6F81A7C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5C0E52A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QSPTF/11/10/GOV/09</w:t>
            </w:r>
          </w:p>
          <w:p w14:paraId="2C850CD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X.19.G.BHU</w:t>
            </w:r>
          </w:p>
        </w:tc>
        <w:tc>
          <w:tcPr>
            <w:tcW w:w="364" w:type="pct"/>
            <w:tcBorders>
              <w:top w:val="single" w:sz="4" w:space="0" w:color="auto"/>
              <w:left w:val="single" w:sz="4" w:space="0" w:color="auto"/>
              <w:bottom w:val="single" w:sz="4" w:space="0" w:color="auto"/>
              <w:right w:val="single" w:sz="4" w:space="0" w:color="auto"/>
            </w:tcBorders>
          </w:tcPr>
          <w:p w14:paraId="074B1F0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Bhutan</w:t>
            </w:r>
          </w:p>
        </w:tc>
        <w:tc>
          <w:tcPr>
            <w:tcW w:w="682" w:type="pct"/>
            <w:tcBorders>
              <w:top w:val="single" w:sz="4" w:space="0" w:color="auto"/>
              <w:left w:val="single" w:sz="4" w:space="0" w:color="auto"/>
              <w:bottom w:val="single" w:sz="4" w:space="0" w:color="auto"/>
              <w:right w:val="single" w:sz="4" w:space="0" w:color="auto"/>
            </w:tcBorders>
          </w:tcPr>
          <w:p w14:paraId="67F11CF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National Capacities for Sound Management of Priority Carcinogenic Chemicals in Bhutan</w:t>
            </w:r>
          </w:p>
        </w:tc>
        <w:tc>
          <w:tcPr>
            <w:tcW w:w="410" w:type="pct"/>
            <w:tcBorders>
              <w:top w:val="single" w:sz="4" w:space="0" w:color="auto"/>
              <w:left w:val="single" w:sz="4" w:space="0" w:color="auto"/>
              <w:bottom w:val="single" w:sz="4" w:space="0" w:color="auto"/>
              <w:right w:val="single" w:sz="4" w:space="0" w:color="auto"/>
            </w:tcBorders>
          </w:tcPr>
          <w:p w14:paraId="27F1F58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364" w:type="pct"/>
            <w:tcBorders>
              <w:top w:val="single" w:sz="4" w:space="0" w:color="auto"/>
              <w:left w:val="single" w:sz="4" w:space="0" w:color="auto"/>
              <w:bottom w:val="single" w:sz="4" w:space="0" w:color="auto"/>
              <w:right w:val="single" w:sz="4" w:space="0" w:color="auto"/>
            </w:tcBorders>
          </w:tcPr>
          <w:p w14:paraId="0864C07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410" w:type="pct"/>
            <w:tcBorders>
              <w:top w:val="single" w:sz="4" w:space="0" w:color="auto"/>
              <w:left w:val="single" w:sz="4" w:space="0" w:color="auto"/>
              <w:bottom w:val="single" w:sz="4" w:space="0" w:color="auto"/>
              <w:right w:val="single" w:sz="4" w:space="0" w:color="auto"/>
            </w:tcBorders>
          </w:tcPr>
          <w:p w14:paraId="1C38643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29-Feb-12</w:t>
            </w:r>
          </w:p>
        </w:tc>
        <w:tc>
          <w:tcPr>
            <w:tcW w:w="363" w:type="pct"/>
            <w:tcBorders>
              <w:top w:val="single" w:sz="4" w:space="0" w:color="auto"/>
              <w:left w:val="single" w:sz="4" w:space="0" w:color="auto"/>
              <w:bottom w:val="single" w:sz="4" w:space="0" w:color="auto"/>
              <w:right w:val="single" w:sz="4" w:space="0" w:color="auto"/>
            </w:tcBorders>
          </w:tcPr>
          <w:p w14:paraId="3A6909F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30-Nov-13</w:t>
            </w:r>
          </w:p>
        </w:tc>
        <w:tc>
          <w:tcPr>
            <w:tcW w:w="410" w:type="pct"/>
            <w:tcBorders>
              <w:top w:val="single" w:sz="4" w:space="0" w:color="auto"/>
              <w:left w:val="single" w:sz="4" w:space="0" w:color="auto"/>
              <w:bottom w:val="single" w:sz="4" w:space="0" w:color="auto"/>
              <w:right w:val="single" w:sz="4" w:space="0" w:color="auto"/>
            </w:tcBorders>
          </w:tcPr>
          <w:p w14:paraId="6AB011D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Mar-12</w:t>
            </w:r>
          </w:p>
        </w:tc>
        <w:tc>
          <w:tcPr>
            <w:tcW w:w="319" w:type="pct"/>
            <w:tcBorders>
              <w:top w:val="single" w:sz="4" w:space="0" w:color="auto"/>
              <w:left w:val="single" w:sz="4" w:space="0" w:color="auto"/>
              <w:bottom w:val="single" w:sz="4" w:space="0" w:color="auto"/>
              <w:right w:val="single" w:sz="4" w:space="0" w:color="auto"/>
            </w:tcBorders>
          </w:tcPr>
          <w:p w14:paraId="7FAA098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$247,140</w:t>
            </w:r>
          </w:p>
        </w:tc>
        <w:tc>
          <w:tcPr>
            <w:tcW w:w="642" w:type="pct"/>
            <w:tcBorders>
              <w:top w:val="single" w:sz="4" w:space="0" w:color="auto"/>
              <w:left w:val="nil"/>
              <w:bottom w:val="single" w:sz="4" w:space="0" w:color="auto"/>
              <w:right w:val="single" w:sz="4" w:space="0" w:color="auto"/>
            </w:tcBorders>
          </w:tcPr>
          <w:p w14:paraId="393D3DE4" w14:textId="77777777" w:rsidR="005805A1" w:rsidRPr="005805A1" w:rsidRDefault="005805A1" w:rsidP="005805A1">
            <w:pPr>
              <w:rPr>
                <w:rFonts w:asciiTheme="majorBidi" w:eastAsia="SimSun" w:hAnsiTheme="majorBidi" w:cstheme="majorBidi"/>
                <w:color w:val="000000"/>
                <w:lang w:val="en-US" w:eastAsia="zh-CN"/>
              </w:rPr>
            </w:pPr>
            <w:r w:rsidRPr="005805A1">
              <w:rPr>
                <w:rFonts w:asciiTheme="majorBidi" w:eastAsia="SimSun" w:hAnsiTheme="majorBidi" w:cstheme="majorBidi"/>
                <w:lang w:val="en-US" w:eastAsia="zh-CN"/>
              </w:rPr>
              <w:t xml:space="preserve">The final </w:t>
            </w:r>
            <w:r w:rsidRPr="005805A1">
              <w:rPr>
                <w:rFonts w:asciiTheme="majorBidi" w:eastAsia="SimSun" w:hAnsiTheme="majorBidi" w:cstheme="majorBidi"/>
                <w:color w:val="000000"/>
                <w:lang w:val="en-US" w:eastAsia="zh-CN"/>
              </w:rPr>
              <w:t xml:space="preserve">expenditure, narrative and M&amp;E reports and the deliverables </w:t>
            </w:r>
            <w:r w:rsidRPr="005805A1">
              <w:rPr>
                <w:rFonts w:asciiTheme="majorBidi" w:eastAsia="SimSun" w:hAnsiTheme="majorBidi" w:cstheme="majorBidi"/>
                <w:lang w:val="en-US" w:eastAsia="zh-CN"/>
              </w:rPr>
              <w:t>are due.</w:t>
            </w:r>
          </w:p>
        </w:tc>
      </w:tr>
      <w:tr w:rsidR="005805A1" w:rsidRPr="005805A1" w14:paraId="63348F1A" w14:textId="77777777" w:rsidTr="00042D4A">
        <w:trPr>
          <w:trHeight w:val="654"/>
        </w:trPr>
        <w:tc>
          <w:tcPr>
            <w:tcW w:w="269" w:type="pct"/>
            <w:tcBorders>
              <w:top w:val="single" w:sz="4" w:space="0" w:color="auto"/>
              <w:left w:val="single" w:sz="4" w:space="0" w:color="auto"/>
              <w:bottom w:val="single" w:sz="4" w:space="0" w:color="auto"/>
              <w:right w:val="single" w:sz="4" w:space="0" w:color="auto"/>
            </w:tcBorders>
          </w:tcPr>
          <w:p w14:paraId="1D336A5A"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5883B9F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5082063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QSPTF/11/10/GOV/30</w:t>
            </w:r>
          </w:p>
          <w:p w14:paraId="2734F20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X.20.G.SUR</w:t>
            </w:r>
          </w:p>
        </w:tc>
        <w:tc>
          <w:tcPr>
            <w:tcW w:w="364" w:type="pct"/>
            <w:tcBorders>
              <w:top w:val="single" w:sz="4" w:space="0" w:color="auto"/>
              <w:left w:val="single" w:sz="4" w:space="0" w:color="auto"/>
              <w:bottom w:val="single" w:sz="4" w:space="0" w:color="auto"/>
              <w:right w:val="single" w:sz="4" w:space="0" w:color="auto"/>
            </w:tcBorders>
          </w:tcPr>
          <w:p w14:paraId="3536AB8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Suriname</w:t>
            </w:r>
          </w:p>
        </w:tc>
        <w:tc>
          <w:tcPr>
            <w:tcW w:w="682" w:type="pct"/>
            <w:tcBorders>
              <w:top w:val="single" w:sz="4" w:space="0" w:color="auto"/>
              <w:left w:val="single" w:sz="4" w:space="0" w:color="auto"/>
              <w:bottom w:val="single" w:sz="4" w:space="0" w:color="auto"/>
              <w:right w:val="single" w:sz="4" w:space="0" w:color="auto"/>
            </w:tcBorders>
          </w:tcPr>
          <w:p w14:paraId="0D5FF70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Suriname/UNDP/UNEP Partnership Initiative for the Integration of Sound Management of Chemicals into Development Planning and Processes</w:t>
            </w:r>
          </w:p>
        </w:tc>
        <w:tc>
          <w:tcPr>
            <w:tcW w:w="410" w:type="pct"/>
            <w:tcBorders>
              <w:top w:val="single" w:sz="4" w:space="0" w:color="auto"/>
              <w:left w:val="single" w:sz="4" w:space="0" w:color="auto"/>
              <w:bottom w:val="single" w:sz="4" w:space="0" w:color="auto"/>
              <w:right w:val="single" w:sz="4" w:space="0" w:color="auto"/>
            </w:tcBorders>
          </w:tcPr>
          <w:p w14:paraId="35936603"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UNDP</w:t>
            </w:r>
          </w:p>
        </w:tc>
        <w:tc>
          <w:tcPr>
            <w:tcW w:w="364" w:type="pct"/>
            <w:tcBorders>
              <w:top w:val="single" w:sz="4" w:space="0" w:color="auto"/>
              <w:left w:val="single" w:sz="4" w:space="0" w:color="auto"/>
              <w:bottom w:val="single" w:sz="4" w:space="0" w:color="auto"/>
              <w:right w:val="single" w:sz="4" w:space="0" w:color="auto"/>
            </w:tcBorders>
          </w:tcPr>
          <w:p w14:paraId="72BD3E9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410" w:type="pct"/>
            <w:tcBorders>
              <w:top w:val="single" w:sz="4" w:space="0" w:color="auto"/>
              <w:left w:val="single" w:sz="4" w:space="0" w:color="auto"/>
              <w:bottom w:val="single" w:sz="4" w:space="0" w:color="auto"/>
              <w:right w:val="single" w:sz="4" w:space="0" w:color="auto"/>
            </w:tcBorders>
          </w:tcPr>
          <w:p w14:paraId="61179F0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12-Jun-12</w:t>
            </w:r>
          </w:p>
        </w:tc>
        <w:tc>
          <w:tcPr>
            <w:tcW w:w="363" w:type="pct"/>
            <w:tcBorders>
              <w:top w:val="single" w:sz="4" w:space="0" w:color="auto"/>
              <w:left w:val="single" w:sz="4" w:space="0" w:color="auto"/>
              <w:bottom w:val="single" w:sz="4" w:space="0" w:color="auto"/>
              <w:right w:val="single" w:sz="4" w:space="0" w:color="auto"/>
            </w:tcBorders>
          </w:tcPr>
          <w:p w14:paraId="623C4D1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11-Oct-13</w:t>
            </w:r>
          </w:p>
        </w:tc>
        <w:tc>
          <w:tcPr>
            <w:tcW w:w="410" w:type="pct"/>
            <w:tcBorders>
              <w:top w:val="single" w:sz="4" w:space="0" w:color="auto"/>
              <w:left w:val="single" w:sz="4" w:space="0" w:color="auto"/>
              <w:bottom w:val="single" w:sz="4" w:space="0" w:color="auto"/>
              <w:right w:val="single" w:sz="4" w:space="0" w:color="auto"/>
            </w:tcBorders>
          </w:tcPr>
          <w:p w14:paraId="3E65859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4-Aug-12</w:t>
            </w:r>
          </w:p>
        </w:tc>
        <w:tc>
          <w:tcPr>
            <w:tcW w:w="319" w:type="pct"/>
            <w:tcBorders>
              <w:top w:val="single" w:sz="4" w:space="0" w:color="auto"/>
              <w:left w:val="single" w:sz="4" w:space="0" w:color="auto"/>
              <w:bottom w:val="single" w:sz="4" w:space="0" w:color="auto"/>
              <w:right w:val="single" w:sz="4" w:space="0" w:color="auto"/>
            </w:tcBorders>
          </w:tcPr>
          <w:p w14:paraId="57C34B8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$249,718</w:t>
            </w:r>
          </w:p>
        </w:tc>
        <w:tc>
          <w:tcPr>
            <w:tcW w:w="642" w:type="pct"/>
            <w:tcBorders>
              <w:top w:val="single" w:sz="4" w:space="0" w:color="auto"/>
              <w:left w:val="nil"/>
              <w:bottom w:val="single" w:sz="4" w:space="0" w:color="auto"/>
              <w:right w:val="single" w:sz="4" w:space="0" w:color="auto"/>
            </w:tcBorders>
          </w:tcPr>
          <w:p w14:paraId="7A3520B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The final expenditure, narrative and M&amp;E reports and the deliverables are due.</w:t>
            </w:r>
          </w:p>
        </w:tc>
      </w:tr>
      <w:tr w:rsidR="005805A1" w:rsidRPr="005805A1" w14:paraId="7B090A79" w14:textId="77777777" w:rsidTr="00042D4A">
        <w:trPr>
          <w:trHeight w:val="168"/>
        </w:trPr>
        <w:tc>
          <w:tcPr>
            <w:tcW w:w="269" w:type="pct"/>
            <w:tcBorders>
              <w:top w:val="single" w:sz="4" w:space="0" w:color="auto"/>
              <w:left w:val="single" w:sz="4" w:space="0" w:color="auto"/>
              <w:bottom w:val="single" w:sz="4" w:space="0" w:color="auto"/>
              <w:right w:val="single" w:sz="4" w:space="0" w:color="auto"/>
            </w:tcBorders>
          </w:tcPr>
          <w:p w14:paraId="7262C012" w14:textId="77777777" w:rsidR="005805A1" w:rsidRPr="005805A1" w:rsidRDefault="005805A1" w:rsidP="004F0923">
            <w:pPr>
              <w:keepNext/>
              <w:keepLines/>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516F546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3705893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QSPTF/11/10/GOV/11</w:t>
            </w:r>
          </w:p>
          <w:p w14:paraId="6A6E2413"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X.11.G.COL</w:t>
            </w:r>
          </w:p>
        </w:tc>
        <w:tc>
          <w:tcPr>
            <w:tcW w:w="364" w:type="pct"/>
            <w:tcBorders>
              <w:top w:val="single" w:sz="4" w:space="0" w:color="auto"/>
              <w:left w:val="single" w:sz="4" w:space="0" w:color="auto"/>
              <w:bottom w:val="single" w:sz="4" w:space="0" w:color="auto"/>
              <w:right w:val="single" w:sz="4" w:space="0" w:color="auto"/>
            </w:tcBorders>
          </w:tcPr>
          <w:p w14:paraId="1E6ADAF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Colombia</w:t>
            </w:r>
          </w:p>
        </w:tc>
        <w:tc>
          <w:tcPr>
            <w:tcW w:w="682" w:type="pct"/>
            <w:tcBorders>
              <w:top w:val="single" w:sz="4" w:space="0" w:color="auto"/>
              <w:left w:val="single" w:sz="4" w:space="0" w:color="auto"/>
              <w:bottom w:val="single" w:sz="4" w:space="0" w:color="auto"/>
              <w:right w:val="single" w:sz="4" w:space="0" w:color="auto"/>
            </w:tcBorders>
          </w:tcPr>
          <w:p w14:paraId="045F55C8"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Colombia</w:t>
            </w:r>
          </w:p>
        </w:tc>
        <w:tc>
          <w:tcPr>
            <w:tcW w:w="410" w:type="pct"/>
            <w:tcBorders>
              <w:top w:val="single" w:sz="4" w:space="0" w:color="auto"/>
              <w:left w:val="single" w:sz="4" w:space="0" w:color="auto"/>
              <w:bottom w:val="single" w:sz="4" w:space="0" w:color="auto"/>
              <w:right w:val="single" w:sz="4" w:space="0" w:color="auto"/>
            </w:tcBorders>
          </w:tcPr>
          <w:p w14:paraId="586A8C88"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0A9E2410" w14:textId="77777777" w:rsidR="005805A1" w:rsidRPr="005805A1" w:rsidRDefault="005805A1" w:rsidP="005805A1">
            <w:pPr>
              <w:keepNext/>
              <w:keepLines/>
              <w:rPr>
                <w:rFonts w:asciiTheme="majorBidi" w:eastAsia="SimSun" w:hAnsiTheme="majorBidi" w:cstheme="majorBidi"/>
                <w:b/>
                <w:lang w:eastAsia="zh-CN"/>
              </w:rPr>
            </w:pPr>
            <w:r w:rsidRPr="005805A1">
              <w:rPr>
                <w:rFonts w:asciiTheme="majorBidi" w:eastAsia="SimSun" w:hAnsiTheme="majorBidi" w:cstheme="majorBidi"/>
                <w:lang w:eastAsia="zh-CN"/>
              </w:rPr>
              <w:t>A, B</w:t>
            </w:r>
          </w:p>
          <w:p w14:paraId="6FDA2771" w14:textId="77777777" w:rsidR="005805A1" w:rsidRPr="005805A1" w:rsidRDefault="005805A1" w:rsidP="005805A1">
            <w:pPr>
              <w:keepNext/>
              <w:keepLines/>
              <w:rPr>
                <w:rFonts w:asciiTheme="majorBidi" w:eastAsia="SimSun" w:hAnsiTheme="majorBidi" w:cstheme="majorBidi"/>
                <w:lang w:eastAsia="zh-CN"/>
              </w:rPr>
            </w:pPr>
          </w:p>
        </w:tc>
        <w:tc>
          <w:tcPr>
            <w:tcW w:w="410" w:type="pct"/>
            <w:tcBorders>
              <w:top w:val="single" w:sz="4" w:space="0" w:color="auto"/>
              <w:left w:val="single" w:sz="4" w:space="0" w:color="auto"/>
              <w:bottom w:val="single" w:sz="4" w:space="0" w:color="auto"/>
              <w:right w:val="single" w:sz="4" w:space="0" w:color="auto"/>
            </w:tcBorders>
          </w:tcPr>
          <w:p w14:paraId="1F280BA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21-Jun-12</w:t>
            </w:r>
          </w:p>
        </w:tc>
        <w:tc>
          <w:tcPr>
            <w:tcW w:w="363" w:type="pct"/>
            <w:tcBorders>
              <w:top w:val="single" w:sz="4" w:space="0" w:color="auto"/>
              <w:left w:val="single" w:sz="4" w:space="0" w:color="auto"/>
              <w:bottom w:val="single" w:sz="4" w:space="0" w:color="auto"/>
              <w:right w:val="single" w:sz="4" w:space="0" w:color="auto"/>
            </w:tcBorders>
          </w:tcPr>
          <w:p w14:paraId="5E537A81"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 xml:space="preserve">20-Jun-14/ </w:t>
            </w:r>
          </w:p>
          <w:p w14:paraId="438F7E3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22-Mar-16</w:t>
            </w:r>
          </w:p>
        </w:tc>
        <w:tc>
          <w:tcPr>
            <w:tcW w:w="410" w:type="pct"/>
            <w:tcBorders>
              <w:top w:val="single" w:sz="4" w:space="0" w:color="auto"/>
              <w:left w:val="single" w:sz="4" w:space="0" w:color="auto"/>
              <w:bottom w:val="single" w:sz="4" w:space="0" w:color="auto"/>
              <w:right w:val="single" w:sz="4" w:space="0" w:color="auto"/>
            </w:tcBorders>
          </w:tcPr>
          <w:p w14:paraId="72EA6F54"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8-Aug-12</w:t>
            </w:r>
          </w:p>
        </w:tc>
        <w:tc>
          <w:tcPr>
            <w:tcW w:w="319" w:type="pct"/>
            <w:tcBorders>
              <w:top w:val="nil"/>
              <w:left w:val="single" w:sz="4" w:space="0" w:color="auto"/>
              <w:bottom w:val="single" w:sz="4" w:space="0" w:color="auto"/>
              <w:right w:val="single" w:sz="4" w:space="0" w:color="auto"/>
            </w:tcBorders>
          </w:tcPr>
          <w:p w14:paraId="26BDD7D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$227,650</w:t>
            </w:r>
          </w:p>
        </w:tc>
        <w:tc>
          <w:tcPr>
            <w:tcW w:w="642" w:type="pct"/>
            <w:tcBorders>
              <w:top w:val="nil"/>
              <w:left w:val="nil"/>
              <w:bottom w:val="single" w:sz="4" w:space="0" w:color="auto"/>
              <w:right w:val="single" w:sz="4" w:space="0" w:color="auto"/>
            </w:tcBorders>
          </w:tcPr>
          <w:p w14:paraId="5C0D086C" w14:textId="77777777" w:rsidR="005805A1" w:rsidRPr="005805A1" w:rsidRDefault="005805A1" w:rsidP="005805A1">
            <w:pPr>
              <w:rPr>
                <w:rFonts w:asciiTheme="majorBidi" w:eastAsia="SimSun" w:hAnsiTheme="majorBidi" w:cstheme="majorBidi"/>
                <w:color w:val="000000"/>
                <w:lang w:val="en-US" w:eastAsia="zh-CN"/>
              </w:rPr>
            </w:pPr>
            <w:r w:rsidRPr="005805A1">
              <w:rPr>
                <w:rFonts w:asciiTheme="majorBidi" w:eastAsia="SimSun" w:hAnsiTheme="majorBidi" w:cstheme="majorBidi"/>
                <w:lang w:val="en-US" w:eastAsia="zh-CN"/>
              </w:rPr>
              <w:t xml:space="preserve">The final </w:t>
            </w:r>
            <w:r w:rsidRPr="005805A1">
              <w:rPr>
                <w:rFonts w:asciiTheme="majorBidi" w:eastAsia="SimSun" w:hAnsiTheme="majorBidi" w:cstheme="majorBidi"/>
                <w:color w:val="000000"/>
                <w:lang w:val="en-US" w:eastAsia="zh-CN"/>
              </w:rPr>
              <w:t xml:space="preserve">expenditure and narrative reports </w:t>
            </w:r>
            <w:r w:rsidRPr="005805A1">
              <w:rPr>
                <w:rFonts w:asciiTheme="majorBidi" w:eastAsia="SimSun" w:hAnsiTheme="majorBidi" w:cstheme="majorBidi"/>
                <w:lang w:val="en-US" w:eastAsia="zh-CN"/>
              </w:rPr>
              <w:t>are due.</w:t>
            </w:r>
          </w:p>
        </w:tc>
      </w:tr>
      <w:tr w:rsidR="005805A1" w:rsidRPr="005805A1" w14:paraId="51690F98" w14:textId="77777777" w:rsidTr="00042D4A">
        <w:trPr>
          <w:trHeight w:val="333"/>
        </w:trPr>
        <w:tc>
          <w:tcPr>
            <w:tcW w:w="269" w:type="pct"/>
            <w:tcBorders>
              <w:top w:val="single" w:sz="4" w:space="0" w:color="auto"/>
              <w:left w:val="single" w:sz="4" w:space="0" w:color="auto"/>
              <w:bottom w:val="single" w:sz="4" w:space="0" w:color="auto"/>
              <w:right w:val="single" w:sz="4" w:space="0" w:color="auto"/>
            </w:tcBorders>
          </w:tcPr>
          <w:p w14:paraId="24E3ABBC"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4D4014C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2E6ADD9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QSPTF/11/10/GOV/22</w:t>
            </w:r>
          </w:p>
          <w:p w14:paraId="54C3603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X.14.G.MLI</w:t>
            </w:r>
          </w:p>
        </w:tc>
        <w:tc>
          <w:tcPr>
            <w:tcW w:w="364" w:type="pct"/>
            <w:tcBorders>
              <w:top w:val="single" w:sz="4" w:space="0" w:color="auto"/>
              <w:left w:val="single" w:sz="4" w:space="0" w:color="auto"/>
              <w:bottom w:val="single" w:sz="4" w:space="0" w:color="auto"/>
              <w:right w:val="single" w:sz="4" w:space="0" w:color="auto"/>
            </w:tcBorders>
          </w:tcPr>
          <w:p w14:paraId="664E011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Mali</w:t>
            </w:r>
          </w:p>
        </w:tc>
        <w:tc>
          <w:tcPr>
            <w:tcW w:w="682" w:type="pct"/>
            <w:tcBorders>
              <w:top w:val="single" w:sz="4" w:space="0" w:color="auto"/>
              <w:left w:val="single" w:sz="4" w:space="0" w:color="auto"/>
              <w:bottom w:val="single" w:sz="4" w:space="0" w:color="auto"/>
              <w:right w:val="single" w:sz="4" w:space="0" w:color="auto"/>
            </w:tcBorders>
          </w:tcPr>
          <w:p w14:paraId="598C4ED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National SAICM Implementation and Supporting GHS Capacity Building in the Republic of Mali</w:t>
            </w:r>
          </w:p>
        </w:tc>
        <w:tc>
          <w:tcPr>
            <w:tcW w:w="410" w:type="pct"/>
            <w:tcBorders>
              <w:top w:val="single" w:sz="4" w:space="0" w:color="auto"/>
              <w:left w:val="single" w:sz="4" w:space="0" w:color="auto"/>
              <w:bottom w:val="single" w:sz="4" w:space="0" w:color="auto"/>
              <w:right w:val="single" w:sz="4" w:space="0" w:color="auto"/>
            </w:tcBorders>
          </w:tcPr>
          <w:p w14:paraId="76B910C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34C676F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3CCFC51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5-Jul-12</w:t>
            </w:r>
          </w:p>
        </w:tc>
        <w:tc>
          <w:tcPr>
            <w:tcW w:w="363" w:type="pct"/>
            <w:tcBorders>
              <w:top w:val="single" w:sz="4" w:space="0" w:color="auto"/>
              <w:left w:val="single" w:sz="4" w:space="0" w:color="auto"/>
              <w:bottom w:val="single" w:sz="4" w:space="0" w:color="auto"/>
              <w:right w:val="single" w:sz="4" w:space="0" w:color="auto"/>
            </w:tcBorders>
          </w:tcPr>
          <w:p w14:paraId="09C9D76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4-Jul-14</w:t>
            </w:r>
          </w:p>
        </w:tc>
        <w:tc>
          <w:tcPr>
            <w:tcW w:w="410" w:type="pct"/>
            <w:tcBorders>
              <w:top w:val="single" w:sz="4" w:space="0" w:color="auto"/>
              <w:left w:val="single" w:sz="4" w:space="0" w:color="auto"/>
              <w:bottom w:val="single" w:sz="4" w:space="0" w:color="auto"/>
              <w:right w:val="single" w:sz="4" w:space="0" w:color="auto"/>
            </w:tcBorders>
          </w:tcPr>
          <w:p w14:paraId="1F58890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8-Aug-12</w:t>
            </w:r>
          </w:p>
        </w:tc>
        <w:tc>
          <w:tcPr>
            <w:tcW w:w="319" w:type="pct"/>
            <w:tcBorders>
              <w:top w:val="single" w:sz="4" w:space="0" w:color="auto"/>
              <w:left w:val="single" w:sz="4" w:space="0" w:color="auto"/>
              <w:bottom w:val="single" w:sz="4" w:space="0" w:color="auto"/>
              <w:right w:val="single" w:sz="4" w:space="0" w:color="auto"/>
            </w:tcBorders>
          </w:tcPr>
          <w:p w14:paraId="228D440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$245,896</w:t>
            </w:r>
          </w:p>
        </w:tc>
        <w:tc>
          <w:tcPr>
            <w:tcW w:w="642" w:type="pct"/>
            <w:tcBorders>
              <w:top w:val="single" w:sz="4" w:space="0" w:color="auto"/>
              <w:left w:val="nil"/>
              <w:bottom w:val="single" w:sz="4" w:space="0" w:color="auto"/>
              <w:right w:val="single" w:sz="4" w:space="0" w:color="auto"/>
            </w:tcBorders>
          </w:tcPr>
          <w:p w14:paraId="2078B29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Financial report pending.</w:t>
            </w:r>
          </w:p>
        </w:tc>
      </w:tr>
      <w:tr w:rsidR="005805A1" w:rsidRPr="005805A1" w14:paraId="3EB2B8DC" w14:textId="77777777" w:rsidTr="00042D4A">
        <w:trPr>
          <w:trHeight w:val="1408"/>
        </w:trPr>
        <w:tc>
          <w:tcPr>
            <w:tcW w:w="269" w:type="pct"/>
            <w:tcBorders>
              <w:top w:val="single" w:sz="4" w:space="0" w:color="auto"/>
              <w:left w:val="single" w:sz="4" w:space="0" w:color="auto"/>
              <w:bottom w:val="single" w:sz="4" w:space="0" w:color="auto"/>
              <w:right w:val="single" w:sz="4" w:space="0" w:color="auto"/>
            </w:tcBorders>
          </w:tcPr>
          <w:p w14:paraId="46881CE6"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6EC985D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44212EC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QSPTF/11/10/GOV/21</w:t>
            </w:r>
          </w:p>
          <w:p w14:paraId="480B4FE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X.13.G.MEX</w:t>
            </w:r>
          </w:p>
        </w:tc>
        <w:tc>
          <w:tcPr>
            <w:tcW w:w="364" w:type="pct"/>
            <w:tcBorders>
              <w:top w:val="single" w:sz="4" w:space="0" w:color="auto"/>
              <w:left w:val="single" w:sz="4" w:space="0" w:color="auto"/>
              <w:bottom w:val="single" w:sz="4" w:space="0" w:color="auto"/>
              <w:right w:val="single" w:sz="4" w:space="0" w:color="auto"/>
            </w:tcBorders>
          </w:tcPr>
          <w:p w14:paraId="7504DD5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Mexico</w:t>
            </w:r>
          </w:p>
        </w:tc>
        <w:tc>
          <w:tcPr>
            <w:tcW w:w="682" w:type="pct"/>
            <w:tcBorders>
              <w:top w:val="single" w:sz="4" w:space="0" w:color="auto"/>
              <w:left w:val="single" w:sz="4" w:space="0" w:color="auto"/>
              <w:bottom w:val="single" w:sz="4" w:space="0" w:color="auto"/>
              <w:right w:val="single" w:sz="4" w:space="0" w:color="auto"/>
            </w:tcBorders>
          </w:tcPr>
          <w:p w14:paraId="56ACCBB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Mexico</w:t>
            </w:r>
          </w:p>
        </w:tc>
        <w:tc>
          <w:tcPr>
            <w:tcW w:w="410" w:type="pct"/>
            <w:tcBorders>
              <w:top w:val="single" w:sz="4" w:space="0" w:color="auto"/>
              <w:left w:val="single" w:sz="4" w:space="0" w:color="auto"/>
              <w:bottom w:val="single" w:sz="4" w:space="0" w:color="auto"/>
              <w:right w:val="single" w:sz="4" w:space="0" w:color="auto"/>
            </w:tcBorders>
          </w:tcPr>
          <w:p w14:paraId="3E11103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2FA7DFC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5641A2C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26-Jun-12</w:t>
            </w:r>
          </w:p>
        </w:tc>
        <w:tc>
          <w:tcPr>
            <w:tcW w:w="363" w:type="pct"/>
            <w:tcBorders>
              <w:top w:val="single" w:sz="4" w:space="0" w:color="auto"/>
              <w:left w:val="single" w:sz="4" w:space="0" w:color="auto"/>
              <w:bottom w:val="single" w:sz="4" w:space="0" w:color="auto"/>
              <w:right w:val="single" w:sz="4" w:space="0" w:color="auto"/>
            </w:tcBorders>
          </w:tcPr>
          <w:p w14:paraId="2F0F587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30-Nov-13/ </w:t>
            </w:r>
          </w:p>
          <w:p w14:paraId="7AC14D0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4-Aug-16</w:t>
            </w:r>
          </w:p>
        </w:tc>
        <w:tc>
          <w:tcPr>
            <w:tcW w:w="410" w:type="pct"/>
            <w:tcBorders>
              <w:top w:val="single" w:sz="4" w:space="0" w:color="auto"/>
              <w:left w:val="single" w:sz="4" w:space="0" w:color="auto"/>
              <w:bottom w:val="single" w:sz="4" w:space="0" w:color="auto"/>
              <w:right w:val="single" w:sz="4" w:space="0" w:color="auto"/>
            </w:tcBorders>
          </w:tcPr>
          <w:p w14:paraId="64B40AA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Processed on 16 July 2012</w:t>
            </w:r>
          </w:p>
        </w:tc>
        <w:tc>
          <w:tcPr>
            <w:tcW w:w="319" w:type="pct"/>
            <w:tcBorders>
              <w:top w:val="single" w:sz="4" w:space="0" w:color="auto"/>
              <w:left w:val="single" w:sz="4" w:space="0" w:color="auto"/>
              <w:bottom w:val="single" w:sz="4" w:space="0" w:color="auto"/>
              <w:right w:val="single" w:sz="4" w:space="0" w:color="auto"/>
            </w:tcBorders>
          </w:tcPr>
          <w:p w14:paraId="6A09D36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1600FB3B"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The final expenditure, narrative and M&amp;E reports and the deliverables are due.</w:t>
            </w:r>
          </w:p>
        </w:tc>
      </w:tr>
      <w:tr w:rsidR="005805A1" w:rsidRPr="005805A1" w14:paraId="642F2269" w14:textId="77777777" w:rsidTr="00042D4A">
        <w:trPr>
          <w:trHeight w:val="333"/>
        </w:trPr>
        <w:tc>
          <w:tcPr>
            <w:tcW w:w="269" w:type="pct"/>
            <w:tcBorders>
              <w:top w:val="single" w:sz="4" w:space="0" w:color="auto"/>
              <w:left w:val="single" w:sz="4" w:space="0" w:color="auto"/>
              <w:bottom w:val="single" w:sz="4" w:space="0" w:color="auto"/>
              <w:right w:val="single" w:sz="4" w:space="0" w:color="auto"/>
            </w:tcBorders>
          </w:tcPr>
          <w:p w14:paraId="696AB320" w14:textId="77777777" w:rsidR="005805A1" w:rsidRPr="005805A1" w:rsidRDefault="005805A1" w:rsidP="004F0923">
            <w:pPr>
              <w:keepNext/>
              <w:keepLines/>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3D66BF5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29C7825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QSPTF/11/10/GOV/06</w:t>
            </w:r>
          </w:p>
          <w:p w14:paraId="65DF0DC1"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X.09.G.BOL</w:t>
            </w:r>
          </w:p>
        </w:tc>
        <w:tc>
          <w:tcPr>
            <w:tcW w:w="364" w:type="pct"/>
            <w:tcBorders>
              <w:top w:val="single" w:sz="4" w:space="0" w:color="auto"/>
              <w:left w:val="single" w:sz="4" w:space="0" w:color="auto"/>
              <w:bottom w:val="single" w:sz="4" w:space="0" w:color="auto"/>
              <w:right w:val="single" w:sz="4" w:space="0" w:color="auto"/>
            </w:tcBorders>
          </w:tcPr>
          <w:p w14:paraId="391F8506"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Bolivia</w:t>
            </w:r>
          </w:p>
        </w:tc>
        <w:tc>
          <w:tcPr>
            <w:tcW w:w="682" w:type="pct"/>
            <w:tcBorders>
              <w:top w:val="single" w:sz="4" w:space="0" w:color="auto"/>
              <w:left w:val="single" w:sz="4" w:space="0" w:color="auto"/>
              <w:bottom w:val="single" w:sz="4" w:space="0" w:color="auto"/>
              <w:right w:val="single" w:sz="4" w:space="0" w:color="auto"/>
            </w:tcBorders>
          </w:tcPr>
          <w:p w14:paraId="093EFDD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Bolivia</w:t>
            </w:r>
          </w:p>
        </w:tc>
        <w:tc>
          <w:tcPr>
            <w:tcW w:w="410" w:type="pct"/>
            <w:tcBorders>
              <w:top w:val="single" w:sz="4" w:space="0" w:color="auto"/>
              <w:left w:val="single" w:sz="4" w:space="0" w:color="auto"/>
              <w:bottom w:val="single" w:sz="4" w:space="0" w:color="auto"/>
              <w:right w:val="single" w:sz="4" w:space="0" w:color="auto"/>
            </w:tcBorders>
          </w:tcPr>
          <w:p w14:paraId="509CDF98"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2D3AB6C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408344CA"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 xml:space="preserve">19-Mar-12 </w:t>
            </w:r>
          </w:p>
        </w:tc>
        <w:tc>
          <w:tcPr>
            <w:tcW w:w="363" w:type="pct"/>
            <w:tcBorders>
              <w:top w:val="single" w:sz="4" w:space="0" w:color="auto"/>
              <w:left w:val="single" w:sz="4" w:space="0" w:color="auto"/>
              <w:bottom w:val="single" w:sz="4" w:space="0" w:color="auto"/>
              <w:right w:val="single" w:sz="4" w:space="0" w:color="auto"/>
            </w:tcBorders>
          </w:tcPr>
          <w:p w14:paraId="06F2D85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30-Nov-13 /</w:t>
            </w:r>
          </w:p>
          <w:p w14:paraId="2D617A96"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18-Mar-15</w:t>
            </w:r>
          </w:p>
        </w:tc>
        <w:tc>
          <w:tcPr>
            <w:tcW w:w="410" w:type="pct"/>
            <w:tcBorders>
              <w:top w:val="single" w:sz="4" w:space="0" w:color="auto"/>
              <w:left w:val="single" w:sz="4" w:space="0" w:color="auto"/>
              <w:bottom w:val="single" w:sz="4" w:space="0" w:color="auto"/>
              <w:right w:val="single" w:sz="4" w:space="0" w:color="auto"/>
            </w:tcBorders>
          </w:tcPr>
          <w:p w14:paraId="0FA89A3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4-Apr-12</w:t>
            </w:r>
          </w:p>
        </w:tc>
        <w:tc>
          <w:tcPr>
            <w:tcW w:w="319" w:type="pct"/>
            <w:tcBorders>
              <w:top w:val="single" w:sz="4" w:space="0" w:color="auto"/>
              <w:left w:val="single" w:sz="4" w:space="0" w:color="auto"/>
              <w:bottom w:val="single" w:sz="4" w:space="0" w:color="auto"/>
              <w:right w:val="single" w:sz="4" w:space="0" w:color="auto"/>
            </w:tcBorders>
          </w:tcPr>
          <w:p w14:paraId="5230318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1DE7E454"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 xml:space="preserve">The final </w:t>
            </w:r>
            <w:r w:rsidRPr="005805A1">
              <w:rPr>
                <w:rFonts w:asciiTheme="majorBidi" w:eastAsia="SimSun" w:hAnsiTheme="majorBidi" w:cstheme="majorBidi"/>
                <w:color w:val="000000"/>
                <w:lang w:val="en-US" w:eastAsia="zh-CN"/>
              </w:rPr>
              <w:t xml:space="preserve">expenditure, narrative and M&amp;E reports </w:t>
            </w:r>
            <w:r w:rsidRPr="005805A1">
              <w:rPr>
                <w:rFonts w:asciiTheme="majorBidi" w:eastAsia="SimSun" w:hAnsiTheme="majorBidi" w:cstheme="majorBidi"/>
                <w:lang w:val="en-US" w:eastAsia="zh-CN"/>
              </w:rPr>
              <w:t>are due.</w:t>
            </w:r>
          </w:p>
        </w:tc>
      </w:tr>
      <w:tr w:rsidR="005805A1" w:rsidRPr="005805A1" w14:paraId="1369E019" w14:textId="77777777" w:rsidTr="00042D4A">
        <w:trPr>
          <w:trHeight w:val="333"/>
        </w:trPr>
        <w:tc>
          <w:tcPr>
            <w:tcW w:w="269" w:type="pct"/>
            <w:tcBorders>
              <w:top w:val="single" w:sz="4" w:space="0" w:color="auto"/>
              <w:left w:val="single" w:sz="4" w:space="0" w:color="auto"/>
              <w:bottom w:val="single" w:sz="4" w:space="0" w:color="auto"/>
              <w:right w:val="single" w:sz="4" w:space="0" w:color="auto"/>
            </w:tcBorders>
          </w:tcPr>
          <w:p w14:paraId="7F480350" w14:textId="77777777" w:rsidR="005805A1" w:rsidRPr="005805A1" w:rsidRDefault="005805A1" w:rsidP="004F0923">
            <w:pPr>
              <w:numPr>
                <w:ilvl w:val="0"/>
                <w:numId w:val="15"/>
              </w:numPr>
              <w:rPr>
                <w:rFonts w:asciiTheme="majorBidi" w:eastAsia="SimSun" w:hAnsiTheme="majorBidi" w:cstheme="majorBidi"/>
                <w:lang w:eastAsia="zh-CN"/>
              </w:rPr>
            </w:pPr>
            <w:r w:rsidRPr="005805A1">
              <w:rPr>
                <w:rFonts w:asciiTheme="majorBidi" w:eastAsia="SimSun" w:hAnsiTheme="majorBidi" w:cstheme="majorBidi"/>
                <w:lang w:eastAsia="zh-CN"/>
              </w:rPr>
              <w:t>3.</w:t>
            </w:r>
          </w:p>
        </w:tc>
        <w:tc>
          <w:tcPr>
            <w:tcW w:w="273" w:type="pct"/>
            <w:tcBorders>
              <w:top w:val="single" w:sz="4" w:space="0" w:color="auto"/>
              <w:left w:val="single" w:sz="4" w:space="0" w:color="auto"/>
              <w:bottom w:val="single" w:sz="4" w:space="0" w:color="auto"/>
              <w:right w:val="single" w:sz="4" w:space="0" w:color="auto"/>
            </w:tcBorders>
          </w:tcPr>
          <w:p w14:paraId="08B406D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7D77BD8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QSPTF/11/10/GOV/23 X.23.G.AZR</w:t>
            </w:r>
          </w:p>
        </w:tc>
        <w:tc>
          <w:tcPr>
            <w:tcW w:w="364" w:type="pct"/>
            <w:tcBorders>
              <w:top w:val="single" w:sz="4" w:space="0" w:color="auto"/>
              <w:left w:val="single" w:sz="4" w:space="0" w:color="auto"/>
              <w:bottom w:val="single" w:sz="4" w:space="0" w:color="auto"/>
              <w:right w:val="single" w:sz="4" w:space="0" w:color="auto"/>
            </w:tcBorders>
          </w:tcPr>
          <w:p w14:paraId="75AE9FD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Azerbaijan</w:t>
            </w:r>
          </w:p>
        </w:tc>
        <w:tc>
          <w:tcPr>
            <w:tcW w:w="682" w:type="pct"/>
            <w:tcBorders>
              <w:top w:val="single" w:sz="4" w:space="0" w:color="auto"/>
              <w:left w:val="single" w:sz="4" w:space="0" w:color="auto"/>
              <w:bottom w:val="single" w:sz="4" w:space="0" w:color="auto"/>
              <w:right w:val="single" w:sz="4" w:space="0" w:color="auto"/>
            </w:tcBorders>
          </w:tcPr>
          <w:p w14:paraId="4736ACC8"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Implementation of a National Pollutant and Release Transfer Register and Supporting SAICM Implementation in Azerbaijan</w:t>
            </w:r>
          </w:p>
        </w:tc>
        <w:tc>
          <w:tcPr>
            <w:tcW w:w="410" w:type="pct"/>
            <w:tcBorders>
              <w:top w:val="single" w:sz="4" w:space="0" w:color="auto"/>
              <w:left w:val="single" w:sz="4" w:space="0" w:color="auto"/>
              <w:bottom w:val="single" w:sz="4" w:space="0" w:color="auto"/>
              <w:right w:val="single" w:sz="4" w:space="0" w:color="auto"/>
            </w:tcBorders>
          </w:tcPr>
          <w:p w14:paraId="178F5EFB"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723B935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7290F188"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7-Mar-12</w:t>
            </w:r>
          </w:p>
        </w:tc>
        <w:tc>
          <w:tcPr>
            <w:tcW w:w="363" w:type="pct"/>
            <w:tcBorders>
              <w:top w:val="single" w:sz="4" w:space="0" w:color="auto"/>
              <w:left w:val="single" w:sz="4" w:space="0" w:color="auto"/>
              <w:bottom w:val="single" w:sz="4" w:space="0" w:color="auto"/>
              <w:right w:val="single" w:sz="4" w:space="0" w:color="auto"/>
            </w:tcBorders>
          </w:tcPr>
          <w:p w14:paraId="3D8EE8C4"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30-Nov-13</w:t>
            </w:r>
          </w:p>
          <w:p w14:paraId="2E84728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Extension till 13-Jul-17</w:t>
            </w:r>
          </w:p>
        </w:tc>
        <w:tc>
          <w:tcPr>
            <w:tcW w:w="410" w:type="pct"/>
            <w:tcBorders>
              <w:top w:val="single" w:sz="4" w:space="0" w:color="auto"/>
              <w:left w:val="single" w:sz="4" w:space="0" w:color="auto"/>
              <w:bottom w:val="single" w:sz="4" w:space="0" w:color="auto"/>
              <w:right w:val="single" w:sz="4" w:space="0" w:color="auto"/>
            </w:tcBorders>
          </w:tcPr>
          <w:p w14:paraId="2A29ADC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Processed on 8-Mar-12</w:t>
            </w:r>
          </w:p>
        </w:tc>
        <w:tc>
          <w:tcPr>
            <w:tcW w:w="319" w:type="pct"/>
            <w:tcBorders>
              <w:top w:val="single" w:sz="4" w:space="0" w:color="auto"/>
              <w:left w:val="single" w:sz="4" w:space="0" w:color="auto"/>
              <w:bottom w:val="single" w:sz="4" w:space="0" w:color="auto"/>
              <w:right w:val="single" w:sz="4" w:space="0" w:color="auto"/>
            </w:tcBorders>
          </w:tcPr>
          <w:p w14:paraId="1BFBBEB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$210,000</w:t>
            </w:r>
          </w:p>
        </w:tc>
        <w:tc>
          <w:tcPr>
            <w:tcW w:w="642" w:type="pct"/>
            <w:tcBorders>
              <w:top w:val="single" w:sz="4" w:space="0" w:color="auto"/>
              <w:left w:val="nil"/>
              <w:bottom w:val="single" w:sz="4" w:space="0" w:color="auto"/>
              <w:right w:val="single" w:sz="4" w:space="0" w:color="auto"/>
            </w:tcBorders>
          </w:tcPr>
          <w:p w14:paraId="23D0917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The final expenditure report is due.</w:t>
            </w:r>
          </w:p>
        </w:tc>
      </w:tr>
      <w:tr w:rsidR="005805A1" w:rsidRPr="005805A1" w14:paraId="3234F11C" w14:textId="77777777" w:rsidTr="00042D4A">
        <w:trPr>
          <w:trHeight w:val="2030"/>
        </w:trPr>
        <w:tc>
          <w:tcPr>
            <w:tcW w:w="269" w:type="pct"/>
            <w:tcBorders>
              <w:top w:val="single" w:sz="4" w:space="0" w:color="auto"/>
              <w:left w:val="single" w:sz="4" w:space="0" w:color="auto"/>
              <w:bottom w:val="single" w:sz="4" w:space="0" w:color="auto"/>
              <w:right w:val="single" w:sz="4" w:space="0" w:color="auto"/>
            </w:tcBorders>
          </w:tcPr>
          <w:p w14:paraId="5FC6CC56"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6899F45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75401D3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QSPTF/11/10/GOV/08</w:t>
            </w:r>
          </w:p>
          <w:p w14:paraId="37AE0F9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X.10.G.GTM</w:t>
            </w:r>
          </w:p>
        </w:tc>
        <w:tc>
          <w:tcPr>
            <w:tcW w:w="364" w:type="pct"/>
            <w:tcBorders>
              <w:top w:val="single" w:sz="4" w:space="0" w:color="auto"/>
              <w:left w:val="single" w:sz="4" w:space="0" w:color="auto"/>
              <w:bottom w:val="single" w:sz="4" w:space="0" w:color="auto"/>
              <w:right w:val="single" w:sz="4" w:space="0" w:color="auto"/>
            </w:tcBorders>
          </w:tcPr>
          <w:p w14:paraId="2B97EAE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Guatemala</w:t>
            </w:r>
          </w:p>
        </w:tc>
        <w:tc>
          <w:tcPr>
            <w:tcW w:w="682" w:type="pct"/>
            <w:tcBorders>
              <w:top w:val="single" w:sz="4" w:space="0" w:color="auto"/>
              <w:left w:val="single" w:sz="4" w:space="0" w:color="auto"/>
              <w:bottom w:val="single" w:sz="4" w:space="0" w:color="auto"/>
              <w:right w:val="single" w:sz="4" w:space="0" w:color="auto"/>
            </w:tcBorders>
          </w:tcPr>
          <w:p w14:paraId="7E1B160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Guatemala</w:t>
            </w:r>
          </w:p>
        </w:tc>
        <w:tc>
          <w:tcPr>
            <w:tcW w:w="410" w:type="pct"/>
            <w:tcBorders>
              <w:top w:val="single" w:sz="4" w:space="0" w:color="auto"/>
              <w:left w:val="single" w:sz="4" w:space="0" w:color="auto"/>
              <w:bottom w:val="single" w:sz="4" w:space="0" w:color="auto"/>
              <w:right w:val="single" w:sz="4" w:space="0" w:color="auto"/>
            </w:tcBorders>
          </w:tcPr>
          <w:p w14:paraId="7028E54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6BF0D3C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10FA0E7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5-Jul-12</w:t>
            </w:r>
          </w:p>
        </w:tc>
        <w:tc>
          <w:tcPr>
            <w:tcW w:w="363" w:type="pct"/>
            <w:tcBorders>
              <w:top w:val="single" w:sz="4" w:space="0" w:color="auto"/>
              <w:left w:val="single" w:sz="4" w:space="0" w:color="auto"/>
              <w:bottom w:val="single" w:sz="4" w:space="0" w:color="auto"/>
              <w:right w:val="single" w:sz="4" w:space="0" w:color="auto"/>
            </w:tcBorders>
          </w:tcPr>
          <w:p w14:paraId="64094DC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4-Jul-14/</w:t>
            </w:r>
          </w:p>
          <w:p w14:paraId="53F9E319" w14:textId="77777777" w:rsidR="005805A1" w:rsidRPr="005805A1" w:rsidRDefault="005805A1" w:rsidP="005805A1">
            <w:pPr>
              <w:rPr>
                <w:rFonts w:asciiTheme="majorBidi" w:eastAsia="SimSun" w:hAnsiTheme="majorBidi" w:cstheme="majorBidi"/>
                <w:lang w:eastAsia="zh-CN"/>
              </w:rPr>
            </w:pPr>
          </w:p>
          <w:p w14:paraId="348A101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4-Aug-16</w:t>
            </w:r>
          </w:p>
        </w:tc>
        <w:tc>
          <w:tcPr>
            <w:tcW w:w="410" w:type="pct"/>
            <w:tcBorders>
              <w:top w:val="single" w:sz="4" w:space="0" w:color="auto"/>
              <w:left w:val="single" w:sz="4" w:space="0" w:color="auto"/>
              <w:bottom w:val="single" w:sz="4" w:space="0" w:color="auto"/>
              <w:right w:val="single" w:sz="4" w:space="0" w:color="auto"/>
            </w:tcBorders>
          </w:tcPr>
          <w:p w14:paraId="2F97622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8-Aug-12</w:t>
            </w:r>
          </w:p>
        </w:tc>
        <w:tc>
          <w:tcPr>
            <w:tcW w:w="319" w:type="pct"/>
            <w:tcBorders>
              <w:top w:val="single" w:sz="4" w:space="0" w:color="auto"/>
              <w:left w:val="single" w:sz="4" w:space="0" w:color="auto"/>
              <w:bottom w:val="single" w:sz="4" w:space="0" w:color="auto"/>
              <w:right w:val="single" w:sz="4" w:space="0" w:color="auto"/>
            </w:tcBorders>
          </w:tcPr>
          <w:p w14:paraId="5D9D1CF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6F6C8B9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The final expenditure, narrative and M&amp;E reports are due.</w:t>
            </w:r>
          </w:p>
        </w:tc>
      </w:tr>
      <w:tr w:rsidR="005805A1" w:rsidRPr="005805A1" w14:paraId="533144E7" w14:textId="77777777" w:rsidTr="00042D4A">
        <w:trPr>
          <w:trHeight w:val="2030"/>
        </w:trPr>
        <w:tc>
          <w:tcPr>
            <w:tcW w:w="269" w:type="pct"/>
            <w:tcBorders>
              <w:top w:val="single" w:sz="4" w:space="0" w:color="auto"/>
              <w:left w:val="single" w:sz="4" w:space="0" w:color="auto"/>
              <w:bottom w:val="single" w:sz="4" w:space="0" w:color="auto"/>
              <w:right w:val="single" w:sz="4" w:space="0" w:color="auto"/>
            </w:tcBorders>
          </w:tcPr>
          <w:p w14:paraId="34128861"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4606B67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p>
        </w:tc>
        <w:tc>
          <w:tcPr>
            <w:tcW w:w="493" w:type="pct"/>
            <w:tcBorders>
              <w:top w:val="single" w:sz="4" w:space="0" w:color="auto"/>
              <w:left w:val="single" w:sz="4" w:space="0" w:color="auto"/>
              <w:bottom w:val="single" w:sz="4" w:space="0" w:color="auto"/>
              <w:right w:val="single" w:sz="4" w:space="0" w:color="auto"/>
            </w:tcBorders>
          </w:tcPr>
          <w:p w14:paraId="0A931381"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QSPTF/11/10/GOV/18</w:t>
            </w:r>
          </w:p>
          <w:p w14:paraId="476003A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X.02.G.JAM</w:t>
            </w:r>
          </w:p>
        </w:tc>
        <w:tc>
          <w:tcPr>
            <w:tcW w:w="364" w:type="pct"/>
            <w:tcBorders>
              <w:top w:val="single" w:sz="4" w:space="0" w:color="auto"/>
              <w:left w:val="single" w:sz="4" w:space="0" w:color="auto"/>
              <w:bottom w:val="single" w:sz="4" w:space="0" w:color="auto"/>
              <w:right w:val="single" w:sz="4" w:space="0" w:color="auto"/>
            </w:tcBorders>
          </w:tcPr>
          <w:p w14:paraId="4978AB3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Jamaica</w:t>
            </w:r>
          </w:p>
        </w:tc>
        <w:tc>
          <w:tcPr>
            <w:tcW w:w="682" w:type="pct"/>
            <w:tcBorders>
              <w:top w:val="single" w:sz="4" w:space="0" w:color="auto"/>
              <w:left w:val="single" w:sz="4" w:space="0" w:color="auto"/>
              <w:bottom w:val="single" w:sz="4" w:space="0" w:color="auto"/>
              <w:right w:val="single" w:sz="4" w:space="0" w:color="auto"/>
            </w:tcBorders>
          </w:tcPr>
          <w:p w14:paraId="354DCB8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Strengthening the National Capacity under the framework of the Integrated National Programme for the sound management of chemicals in support of the implementation of the Strategic Approach in Jamaica</w:t>
            </w:r>
          </w:p>
        </w:tc>
        <w:tc>
          <w:tcPr>
            <w:tcW w:w="410" w:type="pct"/>
            <w:tcBorders>
              <w:top w:val="single" w:sz="4" w:space="0" w:color="auto"/>
              <w:left w:val="single" w:sz="4" w:space="0" w:color="auto"/>
              <w:bottom w:val="single" w:sz="4" w:space="0" w:color="auto"/>
              <w:right w:val="single" w:sz="4" w:space="0" w:color="auto"/>
            </w:tcBorders>
          </w:tcPr>
          <w:p w14:paraId="0486C74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None</w:t>
            </w:r>
          </w:p>
        </w:tc>
        <w:tc>
          <w:tcPr>
            <w:tcW w:w="364" w:type="pct"/>
            <w:tcBorders>
              <w:top w:val="single" w:sz="4" w:space="0" w:color="auto"/>
              <w:left w:val="single" w:sz="4" w:space="0" w:color="auto"/>
              <w:bottom w:val="single" w:sz="4" w:space="0" w:color="auto"/>
              <w:right w:val="single" w:sz="4" w:space="0" w:color="auto"/>
            </w:tcBorders>
          </w:tcPr>
          <w:p w14:paraId="4196B2B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4D534031"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30-Jan-13</w:t>
            </w:r>
          </w:p>
        </w:tc>
        <w:tc>
          <w:tcPr>
            <w:tcW w:w="363" w:type="pct"/>
            <w:tcBorders>
              <w:top w:val="single" w:sz="4" w:space="0" w:color="auto"/>
              <w:left w:val="single" w:sz="4" w:space="0" w:color="auto"/>
              <w:bottom w:val="single" w:sz="4" w:space="0" w:color="auto"/>
              <w:right w:val="single" w:sz="4" w:space="0" w:color="auto"/>
            </w:tcBorders>
          </w:tcPr>
          <w:p w14:paraId="0DD2819A"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7-Nov-17</w:t>
            </w:r>
          </w:p>
        </w:tc>
        <w:tc>
          <w:tcPr>
            <w:tcW w:w="410" w:type="pct"/>
            <w:tcBorders>
              <w:top w:val="single" w:sz="4" w:space="0" w:color="auto"/>
              <w:left w:val="single" w:sz="4" w:space="0" w:color="auto"/>
              <w:bottom w:val="single" w:sz="4" w:space="0" w:color="auto"/>
              <w:right w:val="single" w:sz="4" w:space="0" w:color="auto"/>
            </w:tcBorders>
          </w:tcPr>
          <w:p w14:paraId="5FC2B6B4"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Feb-13</w:t>
            </w:r>
          </w:p>
        </w:tc>
        <w:tc>
          <w:tcPr>
            <w:tcW w:w="319" w:type="pct"/>
            <w:tcBorders>
              <w:top w:val="single" w:sz="4" w:space="0" w:color="auto"/>
              <w:left w:val="single" w:sz="4" w:space="0" w:color="auto"/>
              <w:bottom w:val="single" w:sz="4" w:space="0" w:color="auto"/>
              <w:right w:val="single" w:sz="4" w:space="0" w:color="auto"/>
            </w:tcBorders>
          </w:tcPr>
          <w:p w14:paraId="4BE7F55A"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1CBC4EFF"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val="en-US" w:eastAsia="zh-CN"/>
              </w:rPr>
              <w:t>The final expenditure, narrative and M&amp;E reports and the deliverables are due.</w:t>
            </w:r>
          </w:p>
          <w:p w14:paraId="7F2F432E" w14:textId="77777777" w:rsidR="005805A1" w:rsidRPr="005805A1" w:rsidRDefault="005805A1" w:rsidP="005805A1">
            <w:pPr>
              <w:rPr>
                <w:rFonts w:asciiTheme="majorBidi" w:eastAsia="SimSun" w:hAnsiTheme="majorBidi" w:cstheme="majorBidi"/>
                <w:lang w:val="en-US" w:eastAsia="zh-CN"/>
              </w:rPr>
            </w:pPr>
          </w:p>
        </w:tc>
      </w:tr>
      <w:tr w:rsidR="005805A1" w:rsidRPr="005805A1" w14:paraId="22F5F9E2" w14:textId="77777777" w:rsidTr="00042D4A">
        <w:trPr>
          <w:trHeight w:val="2030"/>
        </w:trPr>
        <w:tc>
          <w:tcPr>
            <w:tcW w:w="269" w:type="pct"/>
            <w:tcBorders>
              <w:top w:val="single" w:sz="4" w:space="0" w:color="auto"/>
              <w:left w:val="single" w:sz="4" w:space="0" w:color="auto"/>
              <w:bottom w:val="single" w:sz="4" w:space="0" w:color="auto"/>
              <w:right w:val="single" w:sz="4" w:space="0" w:color="auto"/>
            </w:tcBorders>
          </w:tcPr>
          <w:p w14:paraId="242D423D"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7752DC5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40DC396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QSPTF/11/10/GOV/32</w:t>
            </w:r>
          </w:p>
          <w:p w14:paraId="5B92A34B"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X.21.G.BKF</w:t>
            </w:r>
          </w:p>
        </w:tc>
        <w:tc>
          <w:tcPr>
            <w:tcW w:w="364" w:type="pct"/>
            <w:tcBorders>
              <w:top w:val="single" w:sz="4" w:space="0" w:color="auto"/>
              <w:left w:val="single" w:sz="4" w:space="0" w:color="auto"/>
              <w:bottom w:val="single" w:sz="4" w:space="0" w:color="auto"/>
              <w:right w:val="single" w:sz="4" w:space="0" w:color="auto"/>
            </w:tcBorders>
          </w:tcPr>
          <w:p w14:paraId="238F58A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Burkina Faso</w:t>
            </w:r>
          </w:p>
        </w:tc>
        <w:tc>
          <w:tcPr>
            <w:tcW w:w="682" w:type="pct"/>
            <w:tcBorders>
              <w:top w:val="single" w:sz="4" w:space="0" w:color="auto"/>
              <w:left w:val="single" w:sz="4" w:space="0" w:color="auto"/>
              <w:bottom w:val="single" w:sz="4" w:space="0" w:color="auto"/>
              <w:right w:val="single" w:sz="4" w:space="0" w:color="auto"/>
            </w:tcBorders>
          </w:tcPr>
          <w:p w14:paraId="4D48C16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in Burkina Faso for National SAICM Implementation and Promotion of Synergies among the Stockholm, Basel and Rotterdam Conventions</w:t>
            </w:r>
          </w:p>
        </w:tc>
        <w:tc>
          <w:tcPr>
            <w:tcW w:w="410" w:type="pct"/>
            <w:tcBorders>
              <w:top w:val="single" w:sz="4" w:space="0" w:color="auto"/>
              <w:left w:val="single" w:sz="4" w:space="0" w:color="auto"/>
              <w:bottom w:val="single" w:sz="4" w:space="0" w:color="auto"/>
              <w:right w:val="single" w:sz="4" w:space="0" w:color="auto"/>
            </w:tcBorders>
          </w:tcPr>
          <w:p w14:paraId="7B316CB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32251E9F"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551487C3"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Dec-16 (extension)</w:t>
            </w:r>
          </w:p>
        </w:tc>
        <w:tc>
          <w:tcPr>
            <w:tcW w:w="363" w:type="pct"/>
            <w:tcBorders>
              <w:top w:val="single" w:sz="4" w:space="0" w:color="auto"/>
              <w:left w:val="single" w:sz="4" w:space="0" w:color="auto"/>
              <w:bottom w:val="single" w:sz="4" w:space="0" w:color="auto"/>
              <w:right w:val="single" w:sz="4" w:space="0" w:color="auto"/>
            </w:tcBorders>
          </w:tcPr>
          <w:p w14:paraId="0FA9210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5-Dec-17</w:t>
            </w:r>
          </w:p>
        </w:tc>
        <w:tc>
          <w:tcPr>
            <w:tcW w:w="410" w:type="pct"/>
            <w:tcBorders>
              <w:top w:val="single" w:sz="4" w:space="0" w:color="auto"/>
              <w:left w:val="single" w:sz="4" w:space="0" w:color="auto"/>
              <w:bottom w:val="single" w:sz="4" w:space="0" w:color="auto"/>
              <w:right w:val="single" w:sz="4" w:space="0" w:color="auto"/>
            </w:tcBorders>
          </w:tcPr>
          <w:p w14:paraId="6665C810"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8-Aug-12</w:t>
            </w:r>
          </w:p>
        </w:tc>
        <w:tc>
          <w:tcPr>
            <w:tcW w:w="319" w:type="pct"/>
            <w:tcBorders>
              <w:top w:val="single" w:sz="4" w:space="0" w:color="auto"/>
              <w:left w:val="single" w:sz="4" w:space="0" w:color="auto"/>
              <w:bottom w:val="single" w:sz="4" w:space="0" w:color="auto"/>
              <w:right w:val="single" w:sz="4" w:space="0" w:color="auto"/>
            </w:tcBorders>
          </w:tcPr>
          <w:p w14:paraId="69B8ED92"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642" w:type="pct"/>
            <w:tcBorders>
              <w:top w:val="single" w:sz="4" w:space="0" w:color="auto"/>
              <w:left w:val="nil"/>
              <w:bottom w:val="single" w:sz="4" w:space="0" w:color="auto"/>
              <w:right w:val="single" w:sz="4" w:space="0" w:color="auto"/>
            </w:tcBorders>
          </w:tcPr>
          <w:p w14:paraId="767ED91F" w14:textId="77777777" w:rsidR="005805A1" w:rsidRPr="005805A1" w:rsidRDefault="005805A1" w:rsidP="005805A1">
            <w:pPr>
              <w:keepNext/>
              <w:keepLines/>
              <w:rPr>
                <w:rFonts w:asciiTheme="majorBidi" w:eastAsia="SimSun" w:hAnsiTheme="majorBidi" w:cstheme="majorBidi"/>
                <w:lang w:val="en-US" w:eastAsia="zh-CN"/>
              </w:rPr>
            </w:pPr>
            <w:r w:rsidRPr="005805A1">
              <w:rPr>
                <w:rFonts w:asciiTheme="majorBidi" w:eastAsia="SimSun" w:hAnsiTheme="majorBidi" w:cstheme="majorBidi"/>
                <w:lang w:val="en-US" w:eastAsia="zh-CN"/>
              </w:rPr>
              <w:t>Project has experienced delays and an extension was approved till 5 December 2017. The secretariat is waiting for the final reports.</w:t>
            </w:r>
          </w:p>
          <w:p w14:paraId="7B5C675B" w14:textId="77777777" w:rsidR="005805A1" w:rsidRPr="005805A1" w:rsidRDefault="005805A1" w:rsidP="005805A1">
            <w:pPr>
              <w:keepNext/>
              <w:keepLines/>
              <w:rPr>
                <w:rFonts w:asciiTheme="majorBidi" w:eastAsia="SimSun" w:hAnsiTheme="majorBidi" w:cstheme="majorBidi"/>
                <w:lang w:val="en-US" w:eastAsia="zh-CN"/>
              </w:rPr>
            </w:pPr>
          </w:p>
        </w:tc>
      </w:tr>
      <w:tr w:rsidR="005805A1" w:rsidRPr="005805A1" w14:paraId="173A6383" w14:textId="77777777" w:rsidTr="00042D4A">
        <w:trPr>
          <w:trHeight w:val="333"/>
        </w:trPr>
        <w:tc>
          <w:tcPr>
            <w:tcW w:w="269" w:type="pct"/>
            <w:tcBorders>
              <w:top w:val="single" w:sz="4" w:space="0" w:color="auto"/>
              <w:left w:val="single" w:sz="4" w:space="0" w:color="auto"/>
              <w:bottom w:val="single" w:sz="4" w:space="0" w:color="auto"/>
              <w:right w:val="single" w:sz="4" w:space="0" w:color="auto"/>
            </w:tcBorders>
          </w:tcPr>
          <w:p w14:paraId="51801543"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39BC941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128A0DA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QSPTF/12/12/GOV/13</w:t>
            </w:r>
          </w:p>
        </w:tc>
        <w:tc>
          <w:tcPr>
            <w:tcW w:w="364" w:type="pct"/>
            <w:tcBorders>
              <w:top w:val="single" w:sz="4" w:space="0" w:color="auto"/>
              <w:left w:val="single" w:sz="4" w:space="0" w:color="auto"/>
              <w:bottom w:val="single" w:sz="4" w:space="0" w:color="auto"/>
              <w:right w:val="single" w:sz="4" w:space="0" w:color="auto"/>
            </w:tcBorders>
          </w:tcPr>
          <w:p w14:paraId="553A643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Ghana</w:t>
            </w:r>
          </w:p>
        </w:tc>
        <w:tc>
          <w:tcPr>
            <w:tcW w:w="682" w:type="pct"/>
            <w:tcBorders>
              <w:top w:val="single" w:sz="4" w:space="0" w:color="auto"/>
              <w:left w:val="single" w:sz="4" w:space="0" w:color="auto"/>
              <w:bottom w:val="single" w:sz="4" w:space="0" w:color="auto"/>
              <w:right w:val="single" w:sz="4" w:space="0" w:color="auto"/>
            </w:tcBorders>
          </w:tcPr>
          <w:p w14:paraId="3C241DD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Framework for assessing core capacities needed to manage the public health impacts of chemicals associated with oil and gas sector activities</w:t>
            </w:r>
          </w:p>
        </w:tc>
        <w:tc>
          <w:tcPr>
            <w:tcW w:w="410" w:type="pct"/>
            <w:tcBorders>
              <w:top w:val="single" w:sz="4" w:space="0" w:color="auto"/>
              <w:left w:val="single" w:sz="4" w:space="0" w:color="auto"/>
              <w:bottom w:val="single" w:sz="4" w:space="0" w:color="auto"/>
              <w:right w:val="single" w:sz="4" w:space="0" w:color="auto"/>
            </w:tcBorders>
          </w:tcPr>
          <w:p w14:paraId="5099F5A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364" w:type="pct"/>
            <w:tcBorders>
              <w:top w:val="single" w:sz="4" w:space="0" w:color="auto"/>
              <w:left w:val="single" w:sz="4" w:space="0" w:color="auto"/>
              <w:bottom w:val="single" w:sz="4" w:space="0" w:color="auto"/>
              <w:right w:val="single" w:sz="4" w:space="0" w:color="auto"/>
            </w:tcBorders>
          </w:tcPr>
          <w:p w14:paraId="3D730AF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0178C87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18-Dec-15 </w:t>
            </w:r>
          </w:p>
          <w:p w14:paraId="11AFB7E1" w14:textId="77777777" w:rsidR="005805A1" w:rsidRPr="005805A1" w:rsidRDefault="005805A1" w:rsidP="005805A1">
            <w:pPr>
              <w:rPr>
                <w:rFonts w:asciiTheme="majorBidi" w:eastAsia="SimSun" w:hAnsiTheme="majorBidi" w:cstheme="majorBidi"/>
                <w:lang w:eastAsia="zh-CN"/>
              </w:rPr>
            </w:pPr>
          </w:p>
          <w:p w14:paraId="1D2DF82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Amendment signed in December 2016</w:t>
            </w:r>
          </w:p>
        </w:tc>
        <w:tc>
          <w:tcPr>
            <w:tcW w:w="363" w:type="pct"/>
            <w:tcBorders>
              <w:top w:val="single" w:sz="4" w:space="0" w:color="auto"/>
              <w:left w:val="single" w:sz="4" w:space="0" w:color="auto"/>
              <w:bottom w:val="single" w:sz="4" w:space="0" w:color="auto"/>
              <w:right w:val="single" w:sz="4" w:space="0" w:color="auto"/>
            </w:tcBorders>
          </w:tcPr>
          <w:p w14:paraId="0794AA4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17-Aug-17</w:t>
            </w:r>
          </w:p>
        </w:tc>
        <w:tc>
          <w:tcPr>
            <w:tcW w:w="410" w:type="pct"/>
            <w:tcBorders>
              <w:top w:val="single" w:sz="4" w:space="0" w:color="auto"/>
              <w:left w:val="single" w:sz="4" w:space="0" w:color="auto"/>
              <w:bottom w:val="single" w:sz="4" w:space="0" w:color="auto"/>
              <w:right w:val="single" w:sz="4" w:space="0" w:color="auto"/>
            </w:tcBorders>
          </w:tcPr>
          <w:p w14:paraId="6D54011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Jan-16</w:t>
            </w:r>
          </w:p>
        </w:tc>
        <w:tc>
          <w:tcPr>
            <w:tcW w:w="319" w:type="pct"/>
            <w:tcBorders>
              <w:top w:val="single" w:sz="4" w:space="0" w:color="auto"/>
              <w:left w:val="single" w:sz="4" w:space="0" w:color="auto"/>
              <w:bottom w:val="single" w:sz="4" w:space="0" w:color="auto"/>
              <w:right w:val="single" w:sz="4" w:space="0" w:color="auto"/>
            </w:tcBorders>
          </w:tcPr>
          <w:p w14:paraId="4ABA115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$165,600</w:t>
            </w:r>
          </w:p>
        </w:tc>
        <w:tc>
          <w:tcPr>
            <w:tcW w:w="642" w:type="pct"/>
            <w:tcBorders>
              <w:top w:val="single" w:sz="4" w:space="0" w:color="auto"/>
              <w:left w:val="nil"/>
              <w:bottom w:val="single" w:sz="4" w:space="0" w:color="auto"/>
              <w:right w:val="single" w:sz="4" w:space="0" w:color="auto"/>
            </w:tcBorders>
          </w:tcPr>
          <w:p w14:paraId="5F388B07" w14:textId="77777777" w:rsidR="005805A1" w:rsidRPr="005805A1" w:rsidRDefault="005805A1" w:rsidP="005805A1">
            <w:pPr>
              <w:keepNext/>
              <w:keepLines/>
              <w:autoSpaceDE w:val="0"/>
              <w:autoSpaceDN w:val="0"/>
              <w:adjustRightInd w:val="0"/>
              <w:rPr>
                <w:rFonts w:asciiTheme="majorBidi" w:eastAsia="SimSun" w:hAnsiTheme="majorBidi" w:cstheme="majorBidi"/>
                <w:lang w:val="en-US" w:eastAsia="zh-CN"/>
              </w:rPr>
            </w:pPr>
            <w:r w:rsidRPr="005805A1">
              <w:rPr>
                <w:rFonts w:asciiTheme="majorBidi" w:eastAsia="SimSun" w:hAnsiTheme="majorBidi" w:cstheme="majorBidi"/>
                <w:lang w:val="en-US" w:eastAsia="zh-CN"/>
              </w:rPr>
              <w:t>The final expenditure, narrative and M&amp;E reports and the deliverables are due.</w:t>
            </w:r>
          </w:p>
        </w:tc>
      </w:tr>
      <w:tr w:rsidR="005805A1" w:rsidRPr="005805A1" w14:paraId="04F3DDFC" w14:textId="77777777" w:rsidTr="00042D4A">
        <w:trPr>
          <w:trHeight w:val="333"/>
        </w:trPr>
        <w:tc>
          <w:tcPr>
            <w:tcW w:w="269" w:type="pct"/>
            <w:tcBorders>
              <w:top w:val="single" w:sz="4" w:space="0" w:color="auto"/>
              <w:left w:val="single" w:sz="4" w:space="0" w:color="auto"/>
              <w:bottom w:val="single" w:sz="4" w:space="0" w:color="auto"/>
              <w:right w:val="single" w:sz="4" w:space="0" w:color="auto"/>
            </w:tcBorders>
          </w:tcPr>
          <w:p w14:paraId="36085582" w14:textId="77777777" w:rsidR="005805A1" w:rsidRPr="005805A1" w:rsidRDefault="005805A1" w:rsidP="004F0923">
            <w:pPr>
              <w:keepNext/>
              <w:keepLines/>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78C5298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3ED7F17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QSPTF/13/13/GOV/01</w:t>
            </w:r>
          </w:p>
          <w:p w14:paraId="7D56798D" w14:textId="77777777" w:rsidR="005805A1" w:rsidRPr="005805A1" w:rsidRDefault="005805A1" w:rsidP="005805A1">
            <w:pPr>
              <w:rPr>
                <w:rFonts w:asciiTheme="majorBidi" w:eastAsia="SimSun" w:hAnsiTheme="majorBidi" w:cstheme="majorBidi"/>
                <w:lang w:eastAsia="zh-CN"/>
              </w:rPr>
            </w:pPr>
          </w:p>
        </w:tc>
        <w:tc>
          <w:tcPr>
            <w:tcW w:w="364" w:type="pct"/>
            <w:tcBorders>
              <w:top w:val="single" w:sz="4" w:space="0" w:color="auto"/>
              <w:left w:val="single" w:sz="4" w:space="0" w:color="auto"/>
              <w:bottom w:val="single" w:sz="4" w:space="0" w:color="auto"/>
              <w:right w:val="single" w:sz="4" w:space="0" w:color="auto"/>
            </w:tcBorders>
          </w:tcPr>
          <w:p w14:paraId="79821FF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Lesotho</w:t>
            </w:r>
          </w:p>
        </w:tc>
        <w:tc>
          <w:tcPr>
            <w:tcW w:w="682" w:type="pct"/>
            <w:tcBorders>
              <w:top w:val="single" w:sz="4" w:space="0" w:color="auto"/>
              <w:left w:val="single" w:sz="4" w:space="0" w:color="auto"/>
              <w:bottom w:val="single" w:sz="4" w:space="0" w:color="auto"/>
              <w:right w:val="single" w:sz="4" w:space="0" w:color="auto"/>
            </w:tcBorders>
          </w:tcPr>
          <w:p w14:paraId="1010350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the capacity of small holder farmers, extension staff and pesticide dealers on judicious use of herbicides</w:t>
            </w:r>
          </w:p>
        </w:tc>
        <w:tc>
          <w:tcPr>
            <w:tcW w:w="410" w:type="pct"/>
            <w:tcBorders>
              <w:top w:val="single" w:sz="4" w:space="0" w:color="auto"/>
              <w:left w:val="single" w:sz="4" w:space="0" w:color="auto"/>
              <w:bottom w:val="single" w:sz="4" w:space="0" w:color="auto"/>
              <w:right w:val="single" w:sz="4" w:space="0" w:color="auto"/>
            </w:tcBorders>
          </w:tcPr>
          <w:p w14:paraId="58CDE963"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None</w:t>
            </w:r>
          </w:p>
        </w:tc>
        <w:tc>
          <w:tcPr>
            <w:tcW w:w="364" w:type="pct"/>
            <w:tcBorders>
              <w:top w:val="single" w:sz="4" w:space="0" w:color="auto"/>
              <w:left w:val="single" w:sz="4" w:space="0" w:color="auto"/>
              <w:bottom w:val="single" w:sz="4" w:space="0" w:color="auto"/>
              <w:right w:val="single" w:sz="4" w:space="0" w:color="auto"/>
            </w:tcBorders>
          </w:tcPr>
          <w:p w14:paraId="6E7F512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410" w:type="pct"/>
            <w:tcBorders>
              <w:top w:val="single" w:sz="4" w:space="0" w:color="auto"/>
              <w:left w:val="single" w:sz="4" w:space="0" w:color="auto"/>
              <w:bottom w:val="single" w:sz="4" w:space="0" w:color="auto"/>
              <w:right w:val="single" w:sz="4" w:space="0" w:color="auto"/>
            </w:tcBorders>
          </w:tcPr>
          <w:p w14:paraId="25585AD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24-Jun-15</w:t>
            </w:r>
          </w:p>
        </w:tc>
        <w:tc>
          <w:tcPr>
            <w:tcW w:w="363" w:type="pct"/>
            <w:tcBorders>
              <w:top w:val="single" w:sz="4" w:space="0" w:color="auto"/>
              <w:left w:val="single" w:sz="4" w:space="0" w:color="auto"/>
              <w:bottom w:val="single" w:sz="4" w:space="0" w:color="auto"/>
              <w:right w:val="single" w:sz="4" w:space="0" w:color="auto"/>
            </w:tcBorders>
          </w:tcPr>
          <w:p w14:paraId="49A1F40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23-Jun-16</w:t>
            </w:r>
          </w:p>
        </w:tc>
        <w:tc>
          <w:tcPr>
            <w:tcW w:w="410" w:type="pct"/>
            <w:tcBorders>
              <w:top w:val="single" w:sz="4" w:space="0" w:color="auto"/>
              <w:left w:val="single" w:sz="4" w:space="0" w:color="auto"/>
              <w:bottom w:val="single" w:sz="4" w:space="0" w:color="auto"/>
              <w:right w:val="single" w:sz="4" w:space="0" w:color="auto"/>
            </w:tcBorders>
          </w:tcPr>
          <w:p w14:paraId="651C598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15-Jul-15</w:t>
            </w:r>
          </w:p>
        </w:tc>
        <w:tc>
          <w:tcPr>
            <w:tcW w:w="319" w:type="pct"/>
            <w:tcBorders>
              <w:top w:val="single" w:sz="4" w:space="0" w:color="auto"/>
              <w:left w:val="single" w:sz="4" w:space="0" w:color="auto"/>
              <w:bottom w:val="single" w:sz="4" w:space="0" w:color="auto"/>
              <w:right w:val="single" w:sz="4" w:space="0" w:color="auto"/>
            </w:tcBorders>
          </w:tcPr>
          <w:p w14:paraId="0BA49DB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$184,637</w:t>
            </w:r>
          </w:p>
        </w:tc>
        <w:tc>
          <w:tcPr>
            <w:tcW w:w="642" w:type="pct"/>
            <w:tcBorders>
              <w:top w:val="single" w:sz="4" w:space="0" w:color="auto"/>
              <w:left w:val="nil"/>
              <w:bottom w:val="single" w:sz="4" w:space="0" w:color="auto"/>
              <w:right w:val="single" w:sz="4" w:space="0" w:color="auto"/>
            </w:tcBorders>
          </w:tcPr>
          <w:p w14:paraId="45424181"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Audit report is pending.</w:t>
            </w:r>
          </w:p>
          <w:p w14:paraId="19D7C02A" w14:textId="77777777" w:rsidR="005805A1" w:rsidRPr="005805A1" w:rsidRDefault="005805A1" w:rsidP="005805A1">
            <w:pPr>
              <w:rPr>
                <w:rFonts w:asciiTheme="majorBidi" w:eastAsia="SimSun" w:hAnsiTheme="majorBidi" w:cstheme="majorBidi"/>
                <w:lang w:val="en-US" w:eastAsia="zh-CN"/>
              </w:rPr>
            </w:pPr>
          </w:p>
        </w:tc>
      </w:tr>
      <w:tr w:rsidR="005805A1" w:rsidRPr="005805A1" w14:paraId="41C77D74" w14:textId="77777777" w:rsidTr="00042D4A">
        <w:trPr>
          <w:trHeight w:val="1787"/>
        </w:trPr>
        <w:tc>
          <w:tcPr>
            <w:tcW w:w="269" w:type="pct"/>
            <w:tcBorders>
              <w:top w:val="single" w:sz="4" w:space="0" w:color="auto"/>
              <w:left w:val="single" w:sz="4" w:space="0" w:color="auto"/>
              <w:bottom w:val="single" w:sz="4" w:space="0" w:color="auto"/>
              <w:right w:val="single" w:sz="4" w:space="0" w:color="auto"/>
            </w:tcBorders>
          </w:tcPr>
          <w:p w14:paraId="1A97AE0B" w14:textId="77777777" w:rsidR="005805A1" w:rsidRPr="005805A1" w:rsidRDefault="005805A1" w:rsidP="004F0923">
            <w:pPr>
              <w:numPr>
                <w:ilvl w:val="0"/>
                <w:numId w:val="15"/>
              </w:numPr>
              <w:rPr>
                <w:rFonts w:asciiTheme="majorBidi" w:eastAsia="SimSun" w:hAnsiTheme="majorBidi" w:cstheme="majorBidi"/>
                <w:lang w:eastAsia="zh-CN"/>
              </w:rPr>
            </w:pPr>
          </w:p>
        </w:tc>
        <w:tc>
          <w:tcPr>
            <w:tcW w:w="273" w:type="pct"/>
            <w:tcBorders>
              <w:top w:val="single" w:sz="4" w:space="0" w:color="auto"/>
              <w:left w:val="single" w:sz="4" w:space="0" w:color="auto"/>
              <w:bottom w:val="single" w:sz="4" w:space="0" w:color="auto"/>
              <w:right w:val="single" w:sz="4" w:space="0" w:color="auto"/>
            </w:tcBorders>
          </w:tcPr>
          <w:p w14:paraId="47FC96E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 13</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493" w:type="pct"/>
            <w:tcBorders>
              <w:top w:val="single" w:sz="4" w:space="0" w:color="auto"/>
              <w:left w:val="single" w:sz="4" w:space="0" w:color="auto"/>
              <w:bottom w:val="single" w:sz="4" w:space="0" w:color="auto"/>
              <w:right w:val="single" w:sz="4" w:space="0" w:color="auto"/>
            </w:tcBorders>
          </w:tcPr>
          <w:p w14:paraId="403579D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QSPTF/13/13/GOV/9</w:t>
            </w:r>
          </w:p>
        </w:tc>
        <w:tc>
          <w:tcPr>
            <w:tcW w:w="364" w:type="pct"/>
            <w:tcBorders>
              <w:top w:val="single" w:sz="4" w:space="0" w:color="auto"/>
              <w:left w:val="single" w:sz="4" w:space="0" w:color="auto"/>
              <w:bottom w:val="single" w:sz="4" w:space="0" w:color="auto"/>
              <w:right w:val="single" w:sz="4" w:space="0" w:color="auto"/>
            </w:tcBorders>
          </w:tcPr>
          <w:p w14:paraId="5E8F7B0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Uzbekistan</w:t>
            </w:r>
          </w:p>
        </w:tc>
        <w:tc>
          <w:tcPr>
            <w:tcW w:w="682" w:type="pct"/>
            <w:tcBorders>
              <w:top w:val="single" w:sz="4" w:space="0" w:color="auto"/>
              <w:left w:val="single" w:sz="4" w:space="0" w:color="auto"/>
              <w:bottom w:val="single" w:sz="4" w:space="0" w:color="auto"/>
              <w:right w:val="single" w:sz="4" w:space="0" w:color="auto"/>
            </w:tcBorders>
          </w:tcPr>
          <w:p w14:paraId="4170950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Uzbekistan</w:t>
            </w:r>
          </w:p>
        </w:tc>
        <w:tc>
          <w:tcPr>
            <w:tcW w:w="410" w:type="pct"/>
            <w:tcBorders>
              <w:top w:val="single" w:sz="4" w:space="0" w:color="auto"/>
              <w:left w:val="single" w:sz="4" w:space="0" w:color="auto"/>
              <w:bottom w:val="single" w:sz="4" w:space="0" w:color="auto"/>
              <w:right w:val="single" w:sz="4" w:space="0" w:color="auto"/>
            </w:tcBorders>
          </w:tcPr>
          <w:p w14:paraId="1712690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364" w:type="pct"/>
            <w:tcBorders>
              <w:top w:val="single" w:sz="4" w:space="0" w:color="auto"/>
              <w:left w:val="single" w:sz="4" w:space="0" w:color="auto"/>
              <w:bottom w:val="single" w:sz="4" w:space="0" w:color="auto"/>
              <w:right w:val="single" w:sz="4" w:space="0" w:color="auto"/>
            </w:tcBorders>
          </w:tcPr>
          <w:p w14:paraId="385383C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410" w:type="pct"/>
            <w:tcBorders>
              <w:top w:val="single" w:sz="4" w:space="0" w:color="auto"/>
              <w:left w:val="single" w:sz="4" w:space="0" w:color="auto"/>
              <w:bottom w:val="single" w:sz="4" w:space="0" w:color="auto"/>
              <w:right w:val="single" w:sz="4" w:space="0" w:color="auto"/>
            </w:tcBorders>
          </w:tcPr>
          <w:p w14:paraId="76F2AA5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28-May-15</w:t>
            </w:r>
          </w:p>
        </w:tc>
        <w:tc>
          <w:tcPr>
            <w:tcW w:w="363" w:type="pct"/>
            <w:tcBorders>
              <w:top w:val="single" w:sz="4" w:space="0" w:color="auto"/>
              <w:left w:val="single" w:sz="4" w:space="0" w:color="auto"/>
              <w:bottom w:val="single" w:sz="4" w:space="0" w:color="auto"/>
              <w:right w:val="single" w:sz="4" w:space="0" w:color="auto"/>
            </w:tcBorders>
          </w:tcPr>
          <w:p w14:paraId="567E28B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27-May-17</w:t>
            </w:r>
          </w:p>
        </w:tc>
        <w:tc>
          <w:tcPr>
            <w:tcW w:w="410" w:type="pct"/>
            <w:tcBorders>
              <w:top w:val="single" w:sz="4" w:space="0" w:color="auto"/>
              <w:left w:val="single" w:sz="4" w:space="0" w:color="auto"/>
              <w:bottom w:val="single" w:sz="4" w:space="0" w:color="auto"/>
              <w:right w:val="single" w:sz="4" w:space="0" w:color="auto"/>
            </w:tcBorders>
          </w:tcPr>
          <w:p w14:paraId="40ECF59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Jun-15</w:t>
            </w:r>
          </w:p>
        </w:tc>
        <w:tc>
          <w:tcPr>
            <w:tcW w:w="319" w:type="pct"/>
            <w:tcBorders>
              <w:top w:val="single" w:sz="4" w:space="0" w:color="auto"/>
              <w:left w:val="single" w:sz="4" w:space="0" w:color="auto"/>
              <w:bottom w:val="single" w:sz="4" w:space="0" w:color="auto"/>
              <w:right w:val="single" w:sz="4" w:space="0" w:color="auto"/>
            </w:tcBorders>
          </w:tcPr>
          <w:p w14:paraId="5D962DB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$245,592</w:t>
            </w:r>
          </w:p>
        </w:tc>
        <w:tc>
          <w:tcPr>
            <w:tcW w:w="642" w:type="pct"/>
            <w:tcBorders>
              <w:top w:val="single" w:sz="4" w:space="0" w:color="auto"/>
              <w:left w:val="nil"/>
              <w:bottom w:val="single" w:sz="4" w:space="0" w:color="auto"/>
              <w:right w:val="single" w:sz="4" w:space="0" w:color="auto"/>
            </w:tcBorders>
          </w:tcPr>
          <w:p w14:paraId="6563D3F6" w14:textId="77777777" w:rsidR="005805A1" w:rsidRPr="005805A1" w:rsidRDefault="005805A1" w:rsidP="005805A1">
            <w:pPr>
              <w:keepNext/>
              <w:keepLines/>
              <w:autoSpaceDE w:val="0"/>
              <w:autoSpaceDN w:val="0"/>
              <w:adjustRightInd w:val="0"/>
              <w:rPr>
                <w:rFonts w:asciiTheme="majorBidi" w:eastAsia="SimSun" w:hAnsiTheme="majorBidi" w:cstheme="majorBidi"/>
                <w:lang w:val="en-US" w:eastAsia="zh-CN"/>
              </w:rPr>
            </w:pPr>
            <w:r w:rsidRPr="005805A1">
              <w:rPr>
                <w:rFonts w:asciiTheme="majorBidi" w:eastAsia="SimSun" w:hAnsiTheme="majorBidi" w:cstheme="majorBidi"/>
                <w:lang w:val="en-US" w:eastAsia="zh-CN"/>
              </w:rPr>
              <w:t>The final expenditure, narrative and M&amp;E reports and the deliverables are due.</w:t>
            </w:r>
          </w:p>
        </w:tc>
      </w:tr>
    </w:tbl>
    <w:p w14:paraId="1D249300" w14:textId="77777777" w:rsidR="005805A1" w:rsidRPr="005805A1" w:rsidRDefault="005805A1" w:rsidP="005805A1">
      <w:pPr>
        <w:rPr>
          <w:rFonts w:asciiTheme="majorBidi" w:eastAsia="SimSun" w:hAnsiTheme="majorBidi" w:cstheme="majorBidi"/>
          <w:b/>
          <w:bCs/>
          <w:lang w:val="en-US" w:eastAsia="zh-CN"/>
        </w:rPr>
      </w:pPr>
    </w:p>
    <w:p w14:paraId="1F2821E5" w14:textId="77777777" w:rsidR="005805A1" w:rsidRPr="005805A1" w:rsidRDefault="005805A1" w:rsidP="005805A1">
      <w:pPr>
        <w:rPr>
          <w:rFonts w:asciiTheme="majorBidi" w:eastAsia="SimSun" w:hAnsiTheme="majorBidi" w:cstheme="majorBidi"/>
          <w:b/>
          <w:bCs/>
          <w:lang w:val="en-US" w:eastAsia="zh-CN"/>
        </w:rPr>
      </w:pPr>
      <w:r w:rsidRPr="005805A1">
        <w:rPr>
          <w:rFonts w:asciiTheme="majorBidi" w:eastAsia="SimSun" w:hAnsiTheme="majorBidi" w:cstheme="majorBidi"/>
          <w:b/>
          <w:bCs/>
          <w:lang w:val="en-US" w:eastAsia="zh-CN"/>
        </w:rPr>
        <w:br w:type="page"/>
      </w:r>
    </w:p>
    <w:p w14:paraId="61A91F30" w14:textId="77777777" w:rsidR="005805A1" w:rsidRPr="005805A1" w:rsidRDefault="005805A1" w:rsidP="005805A1">
      <w:pPr>
        <w:spacing w:after="120"/>
        <w:ind w:left="624"/>
        <w:rPr>
          <w:rFonts w:asciiTheme="majorBidi" w:eastAsia="SimSun" w:hAnsiTheme="majorBidi" w:cstheme="majorBidi"/>
          <w:color w:val="000000"/>
          <w:lang w:eastAsia="zh-CN"/>
        </w:rPr>
      </w:pPr>
      <w:r w:rsidRPr="005805A1">
        <w:rPr>
          <w:rFonts w:asciiTheme="majorBidi" w:eastAsia="SimSun" w:hAnsiTheme="majorBidi" w:cstheme="majorBidi"/>
          <w:b/>
          <w:bCs/>
          <w:color w:val="000000"/>
          <w:lang w:eastAsia="zh-CN"/>
        </w:rPr>
        <w:lastRenderedPageBreak/>
        <w:t xml:space="preserve">B. </w:t>
      </w:r>
      <w:r w:rsidRPr="005805A1">
        <w:rPr>
          <w:rFonts w:asciiTheme="majorBidi" w:eastAsia="SimSun" w:hAnsiTheme="majorBidi" w:cstheme="majorBidi"/>
          <w:b/>
          <w:bCs/>
          <w:color w:val="000000"/>
          <w:lang w:eastAsia="zh-CN"/>
        </w:rPr>
        <w:tab/>
        <w:t>Projects underway or awaiting finalisation of initial or extension agreements (22)</w:t>
      </w:r>
    </w:p>
    <w:tbl>
      <w:tblPr>
        <w:tblW w:w="0" w:type="auto"/>
        <w:tblInd w:w="-466" w:type="dxa"/>
        <w:tblLook w:val="0000" w:firstRow="0" w:lastRow="0" w:firstColumn="0" w:lastColumn="0" w:noHBand="0" w:noVBand="0"/>
      </w:tblPr>
      <w:tblGrid>
        <w:gridCol w:w="1086"/>
        <w:gridCol w:w="795"/>
        <w:gridCol w:w="2072"/>
        <w:gridCol w:w="1277"/>
        <w:gridCol w:w="1751"/>
        <w:gridCol w:w="1144"/>
        <w:gridCol w:w="1013"/>
        <w:gridCol w:w="1167"/>
        <w:gridCol w:w="1073"/>
        <w:gridCol w:w="1414"/>
        <w:gridCol w:w="973"/>
        <w:gridCol w:w="1204"/>
      </w:tblGrid>
      <w:tr w:rsidR="005805A1" w:rsidRPr="005805A1" w14:paraId="7E96C9C1" w14:textId="77777777" w:rsidTr="0051741E">
        <w:trPr>
          <w:trHeight w:val="450"/>
          <w:tblHeader/>
        </w:trPr>
        <w:tc>
          <w:tcPr>
            <w:tcW w:w="0" w:type="auto"/>
            <w:tcBorders>
              <w:top w:val="single" w:sz="4" w:space="0" w:color="auto"/>
              <w:left w:val="single" w:sz="4" w:space="0" w:color="auto"/>
              <w:bottom w:val="single" w:sz="4" w:space="0" w:color="auto"/>
              <w:right w:val="single" w:sz="4" w:space="0" w:color="auto"/>
            </w:tcBorders>
            <w:shd w:val="clear" w:color="auto" w:fill="244061"/>
          </w:tcPr>
          <w:p w14:paraId="301E5BD7"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244061"/>
          </w:tcPr>
          <w:p w14:paraId="17B6140F"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 xml:space="preserve">Round  </w:t>
            </w:r>
          </w:p>
        </w:tc>
        <w:tc>
          <w:tcPr>
            <w:tcW w:w="0" w:type="auto"/>
            <w:tcBorders>
              <w:top w:val="single" w:sz="4" w:space="0" w:color="auto"/>
              <w:left w:val="nil"/>
              <w:bottom w:val="single" w:sz="4" w:space="0" w:color="auto"/>
              <w:right w:val="single" w:sz="4" w:space="0" w:color="auto"/>
            </w:tcBorders>
            <w:shd w:val="clear" w:color="auto" w:fill="244061"/>
          </w:tcPr>
          <w:p w14:paraId="3F2C4BD5"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 xml:space="preserve">Project No. </w:t>
            </w:r>
          </w:p>
        </w:tc>
        <w:tc>
          <w:tcPr>
            <w:tcW w:w="0" w:type="auto"/>
            <w:tcBorders>
              <w:top w:val="single" w:sz="4" w:space="0" w:color="auto"/>
              <w:left w:val="nil"/>
              <w:bottom w:val="single" w:sz="4" w:space="0" w:color="auto"/>
              <w:right w:val="single" w:sz="4" w:space="0" w:color="auto"/>
            </w:tcBorders>
            <w:shd w:val="clear" w:color="auto" w:fill="244061"/>
          </w:tcPr>
          <w:p w14:paraId="2165EFB1"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 xml:space="preserve">Recipients </w:t>
            </w:r>
          </w:p>
        </w:tc>
        <w:tc>
          <w:tcPr>
            <w:tcW w:w="0" w:type="auto"/>
            <w:tcBorders>
              <w:top w:val="single" w:sz="4" w:space="0" w:color="auto"/>
              <w:left w:val="nil"/>
              <w:bottom w:val="single" w:sz="4" w:space="0" w:color="auto"/>
              <w:right w:val="single" w:sz="4" w:space="0" w:color="auto"/>
            </w:tcBorders>
            <w:shd w:val="clear" w:color="auto" w:fill="244061"/>
          </w:tcPr>
          <w:p w14:paraId="5EA90D73"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Project title</w:t>
            </w:r>
          </w:p>
        </w:tc>
        <w:tc>
          <w:tcPr>
            <w:tcW w:w="0" w:type="auto"/>
            <w:tcBorders>
              <w:top w:val="single" w:sz="4" w:space="0" w:color="auto"/>
              <w:left w:val="nil"/>
              <w:bottom w:val="single" w:sz="4" w:space="0" w:color="auto"/>
              <w:right w:val="single" w:sz="4" w:space="0" w:color="auto"/>
            </w:tcBorders>
            <w:shd w:val="clear" w:color="auto" w:fill="244061"/>
          </w:tcPr>
          <w:p w14:paraId="1675DECE"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Executing Agency (ies)</w:t>
            </w:r>
          </w:p>
        </w:tc>
        <w:tc>
          <w:tcPr>
            <w:tcW w:w="0" w:type="auto"/>
            <w:tcBorders>
              <w:top w:val="single" w:sz="4" w:space="0" w:color="auto"/>
              <w:left w:val="nil"/>
              <w:bottom w:val="single" w:sz="4" w:space="0" w:color="auto"/>
              <w:right w:val="single" w:sz="4" w:space="0" w:color="auto"/>
            </w:tcBorders>
            <w:shd w:val="clear" w:color="auto" w:fill="244061"/>
          </w:tcPr>
          <w:p w14:paraId="42F13923"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Strategic priorities</w:t>
            </w:r>
          </w:p>
        </w:tc>
        <w:tc>
          <w:tcPr>
            <w:tcW w:w="0" w:type="auto"/>
            <w:tcBorders>
              <w:top w:val="single" w:sz="4" w:space="0" w:color="auto"/>
              <w:left w:val="nil"/>
              <w:bottom w:val="single" w:sz="4" w:space="0" w:color="auto"/>
              <w:right w:val="single" w:sz="4" w:space="0" w:color="auto"/>
            </w:tcBorders>
            <w:shd w:val="clear" w:color="auto" w:fill="244061"/>
          </w:tcPr>
          <w:p w14:paraId="3B29C550"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 xml:space="preserve">Date of Agreement </w:t>
            </w:r>
          </w:p>
        </w:tc>
        <w:tc>
          <w:tcPr>
            <w:tcW w:w="0" w:type="auto"/>
            <w:tcBorders>
              <w:top w:val="single" w:sz="4" w:space="0" w:color="auto"/>
              <w:left w:val="nil"/>
              <w:bottom w:val="single" w:sz="4" w:space="0" w:color="auto"/>
              <w:right w:val="single" w:sz="4" w:space="0" w:color="auto"/>
            </w:tcBorders>
            <w:shd w:val="clear" w:color="auto" w:fill="244061"/>
          </w:tcPr>
          <w:p w14:paraId="4C83607C"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End date</w:t>
            </w:r>
          </w:p>
        </w:tc>
        <w:tc>
          <w:tcPr>
            <w:tcW w:w="0" w:type="auto"/>
            <w:tcBorders>
              <w:top w:val="single" w:sz="4" w:space="0" w:color="auto"/>
              <w:left w:val="nil"/>
              <w:bottom w:val="single" w:sz="4" w:space="0" w:color="auto"/>
              <w:right w:val="single" w:sz="4" w:space="0" w:color="auto"/>
            </w:tcBorders>
            <w:shd w:val="clear" w:color="auto" w:fill="244061"/>
          </w:tcPr>
          <w:p w14:paraId="67194764"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Disbursement received</w:t>
            </w:r>
          </w:p>
        </w:tc>
        <w:tc>
          <w:tcPr>
            <w:tcW w:w="0" w:type="auto"/>
            <w:tcBorders>
              <w:top w:val="single" w:sz="4" w:space="0" w:color="auto"/>
              <w:left w:val="nil"/>
              <w:bottom w:val="single" w:sz="4" w:space="0" w:color="auto"/>
              <w:right w:val="single" w:sz="4" w:space="0" w:color="auto"/>
            </w:tcBorders>
            <w:shd w:val="clear" w:color="auto" w:fill="244061"/>
          </w:tcPr>
          <w:p w14:paraId="4FD4B912"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Funding granted</w:t>
            </w:r>
          </w:p>
        </w:tc>
        <w:tc>
          <w:tcPr>
            <w:tcW w:w="0" w:type="auto"/>
            <w:tcBorders>
              <w:top w:val="single" w:sz="4" w:space="0" w:color="auto"/>
              <w:left w:val="nil"/>
              <w:bottom w:val="single" w:sz="4" w:space="0" w:color="auto"/>
              <w:right w:val="single" w:sz="4" w:space="0" w:color="auto"/>
            </w:tcBorders>
            <w:shd w:val="clear" w:color="auto" w:fill="244061"/>
          </w:tcPr>
          <w:p w14:paraId="2ECCB70A" w14:textId="77777777"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t>Status as of December 2017</w:t>
            </w:r>
          </w:p>
        </w:tc>
      </w:tr>
      <w:tr w:rsidR="005805A1" w:rsidRPr="005805A1" w14:paraId="559E2882" w14:textId="77777777" w:rsidTr="0051741E">
        <w:trPr>
          <w:trHeight w:val="168"/>
        </w:trPr>
        <w:tc>
          <w:tcPr>
            <w:tcW w:w="0" w:type="auto"/>
            <w:tcBorders>
              <w:top w:val="single" w:sz="4" w:space="0" w:color="auto"/>
              <w:left w:val="single" w:sz="4" w:space="0" w:color="auto"/>
              <w:bottom w:val="single" w:sz="4" w:space="0" w:color="auto"/>
              <w:right w:val="single" w:sz="4" w:space="0" w:color="auto"/>
            </w:tcBorders>
          </w:tcPr>
          <w:p w14:paraId="79C6EA1F" w14:textId="77777777" w:rsidR="005805A1" w:rsidRPr="005805A1" w:rsidRDefault="005805A1" w:rsidP="004F0923">
            <w:pPr>
              <w:numPr>
                <w:ilvl w:val="0"/>
                <w:numId w:val="17"/>
              </w:numPr>
              <w:rPr>
                <w:rFonts w:asciiTheme="majorBidi" w:eastAsia="SimSun" w:hAnsiTheme="majorBidi" w:cstheme="majorBidi"/>
                <w:lang w:eastAsia="zh-CN"/>
              </w:rPr>
            </w:pPr>
            <w:r w:rsidRPr="005805A1">
              <w:rPr>
                <w:rFonts w:asciiTheme="majorBidi" w:eastAsia="SimSun" w:hAnsiTheme="majorBidi" w:cstheme="majorBidi"/>
                <w:lang w:eastAsia="zh-CN"/>
              </w:rPr>
              <w:t>1.</w:t>
            </w:r>
          </w:p>
        </w:tc>
        <w:tc>
          <w:tcPr>
            <w:tcW w:w="0" w:type="auto"/>
            <w:tcBorders>
              <w:top w:val="single" w:sz="4" w:space="0" w:color="auto"/>
              <w:left w:val="single" w:sz="4" w:space="0" w:color="auto"/>
              <w:bottom w:val="single" w:sz="4" w:space="0" w:color="auto"/>
              <w:right w:val="single" w:sz="4" w:space="0" w:color="auto"/>
            </w:tcBorders>
          </w:tcPr>
          <w:p w14:paraId="5F108E9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193AFCE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QSPTF/10/9/GOV/27</w:t>
            </w:r>
          </w:p>
          <w:p w14:paraId="0705707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IX.27.G.HTI</w:t>
            </w:r>
          </w:p>
        </w:tc>
        <w:tc>
          <w:tcPr>
            <w:tcW w:w="0" w:type="auto"/>
            <w:tcBorders>
              <w:top w:val="single" w:sz="4" w:space="0" w:color="auto"/>
              <w:left w:val="single" w:sz="4" w:space="0" w:color="auto"/>
              <w:bottom w:val="single" w:sz="4" w:space="0" w:color="auto"/>
              <w:right w:val="single" w:sz="4" w:space="0" w:color="auto"/>
            </w:tcBorders>
          </w:tcPr>
          <w:p w14:paraId="76B8DF7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Haiti</w:t>
            </w:r>
          </w:p>
          <w:p w14:paraId="2D62E98C"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6A6749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in the Republic of Haiti for National SAICM Implementation and Supporting GHS Capacity Building</w:t>
            </w:r>
          </w:p>
        </w:tc>
        <w:tc>
          <w:tcPr>
            <w:tcW w:w="0" w:type="auto"/>
            <w:tcBorders>
              <w:top w:val="single" w:sz="4" w:space="0" w:color="auto"/>
              <w:left w:val="single" w:sz="4" w:space="0" w:color="auto"/>
              <w:bottom w:val="single" w:sz="4" w:space="0" w:color="auto"/>
              <w:right w:val="single" w:sz="4" w:space="0" w:color="auto"/>
            </w:tcBorders>
          </w:tcPr>
          <w:p w14:paraId="7AD4227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p w14:paraId="373C20DA" w14:textId="77777777" w:rsidR="005805A1" w:rsidRPr="005805A1" w:rsidRDefault="005805A1" w:rsidP="005805A1">
            <w:pPr>
              <w:jc w:val="cente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8C52663"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0" w:type="auto"/>
            <w:tcBorders>
              <w:top w:val="single" w:sz="4" w:space="0" w:color="auto"/>
              <w:left w:val="single" w:sz="4" w:space="0" w:color="auto"/>
              <w:bottom w:val="single" w:sz="4" w:space="0" w:color="auto"/>
              <w:right w:val="single" w:sz="4" w:space="0" w:color="auto"/>
            </w:tcBorders>
          </w:tcPr>
          <w:p w14:paraId="5E5E599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25-Feb-12.</w:t>
            </w:r>
          </w:p>
          <w:p w14:paraId="64A0B7F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Extension:</w:t>
            </w:r>
          </w:p>
          <w:p w14:paraId="04BEA06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28-Oct-16</w:t>
            </w:r>
          </w:p>
        </w:tc>
        <w:tc>
          <w:tcPr>
            <w:tcW w:w="0" w:type="auto"/>
            <w:tcBorders>
              <w:top w:val="single" w:sz="4" w:space="0" w:color="auto"/>
              <w:left w:val="single" w:sz="4" w:space="0" w:color="auto"/>
              <w:bottom w:val="single" w:sz="4" w:space="0" w:color="auto"/>
              <w:right w:val="single" w:sz="4" w:space="0" w:color="auto"/>
            </w:tcBorders>
          </w:tcPr>
          <w:p w14:paraId="201D4EB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30-Nov-13</w:t>
            </w:r>
          </w:p>
          <w:p w14:paraId="1F608EA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Extension:</w:t>
            </w:r>
            <w:r w:rsidRPr="005805A1">
              <w:rPr>
                <w:rFonts w:asciiTheme="majorBidi" w:eastAsia="SimSun" w:hAnsiTheme="majorBidi" w:cstheme="majorBidi"/>
                <w:lang w:eastAsia="zh-CN"/>
              </w:rPr>
              <w:br/>
              <w:t>27-Jan-18</w:t>
            </w:r>
          </w:p>
        </w:tc>
        <w:tc>
          <w:tcPr>
            <w:tcW w:w="0" w:type="auto"/>
            <w:tcBorders>
              <w:top w:val="single" w:sz="4" w:space="0" w:color="auto"/>
              <w:left w:val="single" w:sz="4" w:space="0" w:color="auto"/>
              <w:bottom w:val="single" w:sz="4" w:space="0" w:color="auto"/>
              <w:right w:val="single" w:sz="4" w:space="0" w:color="auto"/>
            </w:tcBorders>
          </w:tcPr>
          <w:p w14:paraId="564D78E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Processed on 27 Feb 2012</w:t>
            </w:r>
          </w:p>
        </w:tc>
        <w:tc>
          <w:tcPr>
            <w:tcW w:w="0" w:type="auto"/>
            <w:tcBorders>
              <w:top w:val="nil"/>
              <w:left w:val="single" w:sz="4" w:space="0" w:color="auto"/>
              <w:bottom w:val="single" w:sz="4" w:space="0" w:color="auto"/>
              <w:right w:val="single" w:sz="4" w:space="0" w:color="auto"/>
            </w:tcBorders>
          </w:tcPr>
          <w:p w14:paraId="752426C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0" w:type="auto"/>
            <w:tcBorders>
              <w:top w:val="nil"/>
              <w:left w:val="nil"/>
              <w:bottom w:val="single" w:sz="4" w:space="0" w:color="auto"/>
              <w:right w:val="single" w:sz="4" w:space="0" w:color="auto"/>
            </w:tcBorders>
          </w:tcPr>
          <w:p w14:paraId="06EFCF7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Project activities have been delayed and a request for extension has been granted. The project is extended till 27 Jan 2018. </w:t>
            </w:r>
          </w:p>
          <w:p w14:paraId="38F622B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val="en-US" w:eastAsia="zh-CN"/>
              </w:rPr>
              <w:t xml:space="preserve"> </w:t>
            </w:r>
          </w:p>
        </w:tc>
      </w:tr>
      <w:tr w:rsidR="005805A1" w:rsidRPr="005805A1" w14:paraId="2B72A9C2"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2F84EA41" w14:textId="77777777" w:rsidR="005805A1" w:rsidRPr="005805A1" w:rsidRDefault="005805A1" w:rsidP="004F0923">
            <w:pPr>
              <w:keepNext/>
              <w:keepLines/>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91B901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517378FA"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QSPTF/12/12/GOV/14</w:t>
            </w:r>
          </w:p>
          <w:p w14:paraId="55F4F89E"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XII.03.G.PRY</w:t>
            </w:r>
          </w:p>
        </w:tc>
        <w:tc>
          <w:tcPr>
            <w:tcW w:w="0" w:type="auto"/>
            <w:tcBorders>
              <w:top w:val="single" w:sz="4" w:space="0" w:color="auto"/>
              <w:left w:val="single" w:sz="4" w:space="0" w:color="auto"/>
              <w:bottom w:val="single" w:sz="4" w:space="0" w:color="auto"/>
              <w:right w:val="single" w:sz="4" w:space="0" w:color="auto"/>
            </w:tcBorders>
          </w:tcPr>
          <w:p w14:paraId="31F2B185"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Paraguay</w:t>
            </w:r>
          </w:p>
        </w:tc>
        <w:tc>
          <w:tcPr>
            <w:tcW w:w="0" w:type="auto"/>
            <w:tcBorders>
              <w:top w:val="single" w:sz="4" w:space="0" w:color="auto"/>
              <w:left w:val="single" w:sz="4" w:space="0" w:color="auto"/>
              <w:bottom w:val="single" w:sz="4" w:space="0" w:color="auto"/>
              <w:right w:val="single" w:sz="4" w:space="0" w:color="auto"/>
            </w:tcBorders>
          </w:tcPr>
          <w:p w14:paraId="4691194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Reducing Risks of Highly Hazardous Pesticides (HHPs) in Paraguay</w:t>
            </w:r>
          </w:p>
        </w:tc>
        <w:tc>
          <w:tcPr>
            <w:tcW w:w="0" w:type="auto"/>
            <w:tcBorders>
              <w:top w:val="single" w:sz="4" w:space="0" w:color="auto"/>
              <w:left w:val="single" w:sz="4" w:space="0" w:color="auto"/>
              <w:bottom w:val="single" w:sz="4" w:space="0" w:color="auto"/>
              <w:right w:val="single" w:sz="4" w:space="0" w:color="auto"/>
            </w:tcBorders>
          </w:tcPr>
          <w:p w14:paraId="47838A17"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FAO</w:t>
            </w:r>
          </w:p>
        </w:tc>
        <w:tc>
          <w:tcPr>
            <w:tcW w:w="0" w:type="auto"/>
            <w:tcBorders>
              <w:top w:val="single" w:sz="4" w:space="0" w:color="auto"/>
              <w:left w:val="single" w:sz="4" w:space="0" w:color="auto"/>
              <w:bottom w:val="single" w:sz="4" w:space="0" w:color="auto"/>
              <w:right w:val="single" w:sz="4" w:space="0" w:color="auto"/>
            </w:tcBorders>
          </w:tcPr>
          <w:p w14:paraId="1C557145" w14:textId="77777777" w:rsidR="005805A1" w:rsidRPr="005805A1" w:rsidRDefault="005805A1" w:rsidP="005805A1">
            <w:pPr>
              <w:keepNext/>
              <w:keepLines/>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14E72089"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14-Mar-14</w:t>
            </w:r>
          </w:p>
        </w:tc>
        <w:tc>
          <w:tcPr>
            <w:tcW w:w="0" w:type="auto"/>
            <w:tcBorders>
              <w:top w:val="single" w:sz="4" w:space="0" w:color="auto"/>
              <w:left w:val="single" w:sz="4" w:space="0" w:color="auto"/>
              <w:bottom w:val="single" w:sz="4" w:space="0" w:color="auto"/>
              <w:right w:val="single" w:sz="4" w:space="0" w:color="auto"/>
            </w:tcBorders>
          </w:tcPr>
          <w:p w14:paraId="01D7F1A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23-Mar-18</w:t>
            </w:r>
          </w:p>
        </w:tc>
        <w:tc>
          <w:tcPr>
            <w:tcW w:w="0" w:type="auto"/>
            <w:tcBorders>
              <w:top w:val="single" w:sz="4" w:space="0" w:color="auto"/>
              <w:left w:val="single" w:sz="4" w:space="0" w:color="auto"/>
              <w:bottom w:val="single" w:sz="4" w:space="0" w:color="auto"/>
              <w:right w:val="single" w:sz="4" w:space="0" w:color="auto"/>
            </w:tcBorders>
          </w:tcPr>
          <w:p w14:paraId="545E4AE4"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May-14</w:t>
            </w:r>
          </w:p>
        </w:tc>
        <w:tc>
          <w:tcPr>
            <w:tcW w:w="0" w:type="auto"/>
            <w:tcBorders>
              <w:top w:val="single" w:sz="4" w:space="0" w:color="auto"/>
              <w:left w:val="single" w:sz="4" w:space="0" w:color="auto"/>
              <w:bottom w:val="single" w:sz="4" w:space="0" w:color="auto"/>
              <w:right w:val="single" w:sz="4" w:space="0" w:color="auto"/>
            </w:tcBorders>
          </w:tcPr>
          <w:p w14:paraId="406BE1A6"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$244,705</w:t>
            </w:r>
          </w:p>
        </w:tc>
        <w:tc>
          <w:tcPr>
            <w:tcW w:w="0" w:type="auto"/>
            <w:tcBorders>
              <w:top w:val="single" w:sz="4" w:space="0" w:color="auto"/>
              <w:left w:val="nil"/>
              <w:bottom w:val="single" w:sz="4" w:space="0" w:color="auto"/>
              <w:right w:val="single" w:sz="4" w:space="0" w:color="auto"/>
            </w:tcBorders>
          </w:tcPr>
          <w:p w14:paraId="05BC7F77" w14:textId="77777777" w:rsidR="005805A1" w:rsidRPr="005805A1" w:rsidRDefault="005805A1" w:rsidP="005805A1">
            <w:pPr>
              <w:keepNext/>
              <w:keepLines/>
              <w:rPr>
                <w:rFonts w:asciiTheme="majorBidi" w:eastAsia="SimSun" w:hAnsiTheme="majorBidi" w:cstheme="majorBidi"/>
                <w:lang w:eastAsia="zh-CN"/>
              </w:rPr>
            </w:pPr>
            <w:r w:rsidRPr="005805A1">
              <w:rPr>
                <w:rFonts w:asciiTheme="majorBidi" w:eastAsia="SimSun" w:hAnsiTheme="majorBidi" w:cstheme="majorBidi"/>
                <w:lang w:eastAsia="zh-CN"/>
              </w:rPr>
              <w:t>An extension was granted until March 2018. The project is ongoing.</w:t>
            </w:r>
          </w:p>
        </w:tc>
      </w:tr>
      <w:tr w:rsidR="005805A1" w:rsidRPr="005805A1" w14:paraId="1506A598"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68E753C9"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0D863DD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71FED8D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QSPTF/12/12/GOV/03</w:t>
            </w:r>
          </w:p>
        </w:tc>
        <w:tc>
          <w:tcPr>
            <w:tcW w:w="0" w:type="auto"/>
            <w:tcBorders>
              <w:top w:val="single" w:sz="4" w:space="0" w:color="auto"/>
              <w:left w:val="single" w:sz="4" w:space="0" w:color="auto"/>
              <w:bottom w:val="single" w:sz="4" w:space="0" w:color="auto"/>
              <w:right w:val="single" w:sz="4" w:space="0" w:color="auto"/>
            </w:tcBorders>
          </w:tcPr>
          <w:p w14:paraId="58D270D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Armenia</w:t>
            </w:r>
          </w:p>
        </w:tc>
        <w:tc>
          <w:tcPr>
            <w:tcW w:w="0" w:type="auto"/>
            <w:tcBorders>
              <w:top w:val="single" w:sz="4" w:space="0" w:color="auto"/>
              <w:left w:val="single" w:sz="4" w:space="0" w:color="auto"/>
              <w:bottom w:val="single" w:sz="4" w:space="0" w:color="auto"/>
              <w:right w:val="single" w:sz="4" w:space="0" w:color="auto"/>
            </w:tcBorders>
          </w:tcPr>
          <w:p w14:paraId="1C410C1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Armenia/UNEP Partnership on Development of Chemicals Legislation and Industry Involvement in Armenia</w:t>
            </w:r>
          </w:p>
        </w:tc>
        <w:tc>
          <w:tcPr>
            <w:tcW w:w="0" w:type="auto"/>
            <w:tcBorders>
              <w:top w:val="single" w:sz="4" w:space="0" w:color="auto"/>
              <w:left w:val="single" w:sz="4" w:space="0" w:color="auto"/>
              <w:bottom w:val="single" w:sz="4" w:space="0" w:color="auto"/>
              <w:right w:val="single" w:sz="4" w:space="0" w:color="auto"/>
            </w:tcBorders>
          </w:tcPr>
          <w:p w14:paraId="067938C8"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UNEP</w:t>
            </w:r>
          </w:p>
        </w:tc>
        <w:tc>
          <w:tcPr>
            <w:tcW w:w="0" w:type="auto"/>
            <w:tcBorders>
              <w:top w:val="single" w:sz="4" w:space="0" w:color="auto"/>
              <w:left w:val="single" w:sz="4" w:space="0" w:color="auto"/>
              <w:bottom w:val="single" w:sz="4" w:space="0" w:color="auto"/>
              <w:right w:val="single" w:sz="4" w:space="0" w:color="auto"/>
            </w:tcBorders>
          </w:tcPr>
          <w:p w14:paraId="7383F82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 C</w:t>
            </w:r>
          </w:p>
        </w:tc>
        <w:tc>
          <w:tcPr>
            <w:tcW w:w="0" w:type="auto"/>
            <w:tcBorders>
              <w:top w:val="single" w:sz="4" w:space="0" w:color="auto"/>
              <w:left w:val="single" w:sz="4" w:space="0" w:color="auto"/>
              <w:bottom w:val="single" w:sz="4" w:space="0" w:color="auto"/>
              <w:right w:val="single" w:sz="4" w:space="0" w:color="auto"/>
            </w:tcBorders>
          </w:tcPr>
          <w:p w14:paraId="28D372B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21-Oct-16</w:t>
            </w:r>
          </w:p>
        </w:tc>
        <w:tc>
          <w:tcPr>
            <w:tcW w:w="0" w:type="auto"/>
            <w:tcBorders>
              <w:top w:val="single" w:sz="4" w:space="0" w:color="auto"/>
              <w:left w:val="single" w:sz="4" w:space="0" w:color="auto"/>
              <w:bottom w:val="single" w:sz="4" w:space="0" w:color="auto"/>
              <w:right w:val="single" w:sz="4" w:space="0" w:color="auto"/>
            </w:tcBorders>
          </w:tcPr>
          <w:p w14:paraId="52E4B73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20- Nov-17</w:t>
            </w:r>
          </w:p>
        </w:tc>
        <w:tc>
          <w:tcPr>
            <w:tcW w:w="0" w:type="auto"/>
            <w:tcBorders>
              <w:top w:val="single" w:sz="4" w:space="0" w:color="auto"/>
              <w:left w:val="single" w:sz="4" w:space="0" w:color="auto"/>
              <w:bottom w:val="single" w:sz="4" w:space="0" w:color="auto"/>
              <w:right w:val="single" w:sz="4" w:space="0" w:color="auto"/>
            </w:tcBorders>
          </w:tcPr>
          <w:p w14:paraId="2B557F9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Dec-16</w:t>
            </w:r>
          </w:p>
        </w:tc>
        <w:tc>
          <w:tcPr>
            <w:tcW w:w="0" w:type="auto"/>
            <w:tcBorders>
              <w:top w:val="single" w:sz="4" w:space="0" w:color="auto"/>
              <w:left w:val="single" w:sz="4" w:space="0" w:color="auto"/>
              <w:bottom w:val="single" w:sz="4" w:space="0" w:color="auto"/>
              <w:right w:val="single" w:sz="4" w:space="0" w:color="auto"/>
            </w:tcBorders>
          </w:tcPr>
          <w:p w14:paraId="0A0B953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$171,200</w:t>
            </w:r>
          </w:p>
        </w:tc>
        <w:tc>
          <w:tcPr>
            <w:tcW w:w="0" w:type="auto"/>
            <w:tcBorders>
              <w:top w:val="single" w:sz="4" w:space="0" w:color="auto"/>
              <w:left w:val="nil"/>
              <w:bottom w:val="single" w:sz="4" w:space="0" w:color="auto"/>
              <w:right w:val="single" w:sz="4" w:space="0" w:color="auto"/>
            </w:tcBorders>
          </w:tcPr>
          <w:p w14:paraId="79678FD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 the executing agency has asked for an extension.</w:t>
            </w:r>
          </w:p>
        </w:tc>
      </w:tr>
      <w:tr w:rsidR="005805A1" w:rsidRPr="005805A1" w14:paraId="4137EA6C"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3B0B7463" w14:textId="77777777" w:rsidR="005805A1" w:rsidRPr="005805A1" w:rsidRDefault="005805A1" w:rsidP="004F0923">
            <w:pPr>
              <w:numPr>
                <w:ilvl w:val="0"/>
                <w:numId w:val="17"/>
              </w:numPr>
              <w:rPr>
                <w:rFonts w:asciiTheme="majorBidi" w:eastAsia="SimSun" w:hAnsiTheme="majorBidi" w:cstheme="majorBidi"/>
                <w:lang w:eastAsia="zh-CN"/>
              </w:rPr>
            </w:pPr>
            <w:r w:rsidRPr="005805A1">
              <w:rPr>
                <w:rFonts w:asciiTheme="majorBidi" w:eastAsia="SimSun" w:hAnsiTheme="majorBidi" w:cstheme="majorBidi"/>
                <w:lang w:eastAsia="zh-CN"/>
              </w:rPr>
              <w:t>2</w:t>
            </w:r>
          </w:p>
        </w:tc>
        <w:tc>
          <w:tcPr>
            <w:tcW w:w="0" w:type="auto"/>
            <w:tcBorders>
              <w:top w:val="single" w:sz="4" w:space="0" w:color="auto"/>
              <w:left w:val="single" w:sz="4" w:space="0" w:color="auto"/>
              <w:bottom w:val="single" w:sz="4" w:space="0" w:color="auto"/>
              <w:right w:val="single" w:sz="4" w:space="0" w:color="auto"/>
            </w:tcBorders>
          </w:tcPr>
          <w:p w14:paraId="417CCE5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6C0480F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QSPTF/12/12/GOV/17</w:t>
            </w:r>
          </w:p>
        </w:tc>
        <w:tc>
          <w:tcPr>
            <w:tcW w:w="0" w:type="auto"/>
            <w:tcBorders>
              <w:top w:val="single" w:sz="4" w:space="0" w:color="auto"/>
              <w:left w:val="single" w:sz="4" w:space="0" w:color="auto"/>
              <w:bottom w:val="single" w:sz="4" w:space="0" w:color="auto"/>
              <w:right w:val="single" w:sz="4" w:space="0" w:color="auto"/>
            </w:tcBorders>
          </w:tcPr>
          <w:p w14:paraId="03D3BD9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Honduras</w:t>
            </w:r>
          </w:p>
        </w:tc>
        <w:tc>
          <w:tcPr>
            <w:tcW w:w="0" w:type="auto"/>
            <w:tcBorders>
              <w:top w:val="single" w:sz="4" w:space="0" w:color="auto"/>
              <w:left w:val="single" w:sz="4" w:space="0" w:color="auto"/>
              <w:bottom w:val="single" w:sz="4" w:space="0" w:color="auto"/>
              <w:right w:val="single" w:sz="4" w:space="0" w:color="auto"/>
            </w:tcBorders>
          </w:tcPr>
          <w:p w14:paraId="6D1D6FD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Environmental sound management of e-wastes from electrical and </w:t>
            </w:r>
            <w:r w:rsidRPr="005805A1">
              <w:rPr>
                <w:rFonts w:asciiTheme="majorBidi" w:eastAsia="SimSun" w:hAnsiTheme="majorBidi" w:cstheme="majorBidi"/>
                <w:lang w:eastAsia="zh-CN"/>
              </w:rPr>
              <w:lastRenderedPageBreak/>
              <w:t>electronic equipment in Central America (Honduras and Nicaragua)</w:t>
            </w:r>
          </w:p>
        </w:tc>
        <w:tc>
          <w:tcPr>
            <w:tcW w:w="0" w:type="auto"/>
            <w:tcBorders>
              <w:top w:val="single" w:sz="4" w:space="0" w:color="auto"/>
              <w:left w:val="single" w:sz="4" w:space="0" w:color="auto"/>
              <w:bottom w:val="single" w:sz="4" w:space="0" w:color="auto"/>
              <w:right w:val="single" w:sz="4" w:space="0" w:color="auto"/>
            </w:tcBorders>
          </w:tcPr>
          <w:p w14:paraId="1D57B1F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UNEP</w:t>
            </w:r>
          </w:p>
        </w:tc>
        <w:tc>
          <w:tcPr>
            <w:tcW w:w="0" w:type="auto"/>
            <w:tcBorders>
              <w:top w:val="single" w:sz="4" w:space="0" w:color="auto"/>
              <w:left w:val="single" w:sz="4" w:space="0" w:color="auto"/>
              <w:bottom w:val="single" w:sz="4" w:space="0" w:color="auto"/>
              <w:right w:val="single" w:sz="4" w:space="0" w:color="auto"/>
            </w:tcBorders>
          </w:tcPr>
          <w:p w14:paraId="48523EB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0" w:type="auto"/>
            <w:tcBorders>
              <w:top w:val="single" w:sz="4" w:space="0" w:color="auto"/>
              <w:left w:val="single" w:sz="4" w:space="0" w:color="auto"/>
              <w:bottom w:val="single" w:sz="4" w:space="0" w:color="auto"/>
              <w:right w:val="single" w:sz="4" w:space="0" w:color="auto"/>
            </w:tcBorders>
          </w:tcPr>
          <w:p w14:paraId="163C0BD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8- Nov-17</w:t>
            </w:r>
          </w:p>
        </w:tc>
        <w:tc>
          <w:tcPr>
            <w:tcW w:w="0" w:type="auto"/>
            <w:tcBorders>
              <w:top w:val="single" w:sz="4" w:space="0" w:color="auto"/>
              <w:left w:val="single" w:sz="4" w:space="0" w:color="auto"/>
              <w:bottom w:val="single" w:sz="4" w:space="0" w:color="auto"/>
              <w:right w:val="single" w:sz="4" w:space="0" w:color="auto"/>
            </w:tcBorders>
          </w:tcPr>
          <w:p w14:paraId="189EA3B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18FAE225"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6BC2704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$240,344</w:t>
            </w:r>
          </w:p>
        </w:tc>
        <w:tc>
          <w:tcPr>
            <w:tcW w:w="0" w:type="auto"/>
            <w:tcBorders>
              <w:top w:val="single" w:sz="4" w:space="0" w:color="auto"/>
              <w:left w:val="nil"/>
              <w:bottom w:val="single" w:sz="4" w:space="0" w:color="auto"/>
              <w:right w:val="single" w:sz="4" w:space="0" w:color="auto"/>
            </w:tcBorders>
          </w:tcPr>
          <w:p w14:paraId="1D5AD8B2" w14:textId="78782B46" w:rsidR="005805A1" w:rsidRPr="005805A1" w:rsidRDefault="00893819" w:rsidP="005805A1">
            <w:pPr>
              <w:rPr>
                <w:rFonts w:asciiTheme="majorBidi" w:eastAsia="SimSun" w:hAnsiTheme="majorBidi" w:cstheme="majorBidi"/>
                <w:highlight w:val="yellow"/>
                <w:lang w:eastAsia="zh-CN"/>
              </w:rPr>
            </w:pPr>
            <w:r w:rsidRPr="005805A1">
              <w:rPr>
                <w:rFonts w:asciiTheme="majorBidi" w:eastAsia="SimSun" w:hAnsiTheme="majorBidi" w:cstheme="majorBidi"/>
                <w:lang w:eastAsia="zh-CN"/>
              </w:rPr>
              <w:t>The project is ongoing</w:t>
            </w:r>
          </w:p>
        </w:tc>
      </w:tr>
      <w:tr w:rsidR="005805A1" w:rsidRPr="005805A1" w14:paraId="12CF6D6A"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19290F32"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5738C27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378905C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QSPTF/12/12/GOV/06</w:t>
            </w:r>
          </w:p>
          <w:p w14:paraId="1EAF862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XII.04.G.TUN</w:t>
            </w:r>
          </w:p>
        </w:tc>
        <w:tc>
          <w:tcPr>
            <w:tcW w:w="0" w:type="auto"/>
            <w:tcBorders>
              <w:top w:val="single" w:sz="4" w:space="0" w:color="auto"/>
              <w:left w:val="single" w:sz="4" w:space="0" w:color="auto"/>
              <w:bottom w:val="single" w:sz="4" w:space="0" w:color="auto"/>
              <w:right w:val="single" w:sz="4" w:space="0" w:color="auto"/>
            </w:tcBorders>
          </w:tcPr>
          <w:p w14:paraId="4EB9438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Republic of Tunisia</w:t>
            </w:r>
          </w:p>
        </w:tc>
        <w:tc>
          <w:tcPr>
            <w:tcW w:w="0" w:type="auto"/>
            <w:tcBorders>
              <w:top w:val="single" w:sz="4" w:space="0" w:color="auto"/>
              <w:left w:val="single" w:sz="4" w:space="0" w:color="auto"/>
              <w:bottom w:val="single" w:sz="4" w:space="0" w:color="auto"/>
              <w:right w:val="single" w:sz="4" w:space="0" w:color="auto"/>
            </w:tcBorders>
          </w:tcPr>
          <w:p w14:paraId="345F897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National SAICM Implementation and Supporting GHS Capacity Building in the Republic of Tunisia</w:t>
            </w:r>
          </w:p>
        </w:tc>
        <w:tc>
          <w:tcPr>
            <w:tcW w:w="0" w:type="auto"/>
            <w:tcBorders>
              <w:top w:val="single" w:sz="4" w:space="0" w:color="auto"/>
              <w:left w:val="single" w:sz="4" w:space="0" w:color="auto"/>
              <w:bottom w:val="single" w:sz="4" w:space="0" w:color="auto"/>
              <w:right w:val="single" w:sz="4" w:space="0" w:color="auto"/>
            </w:tcBorders>
          </w:tcPr>
          <w:p w14:paraId="5028D598"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0" w:type="auto"/>
            <w:tcBorders>
              <w:top w:val="single" w:sz="4" w:space="0" w:color="auto"/>
              <w:left w:val="single" w:sz="4" w:space="0" w:color="auto"/>
              <w:bottom w:val="single" w:sz="4" w:space="0" w:color="auto"/>
              <w:right w:val="single" w:sz="4" w:space="0" w:color="auto"/>
            </w:tcBorders>
          </w:tcPr>
          <w:p w14:paraId="499719B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44C3224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7-Jun-13</w:t>
            </w:r>
          </w:p>
        </w:tc>
        <w:tc>
          <w:tcPr>
            <w:tcW w:w="0" w:type="auto"/>
            <w:tcBorders>
              <w:top w:val="single" w:sz="4" w:space="0" w:color="auto"/>
              <w:left w:val="single" w:sz="4" w:space="0" w:color="auto"/>
              <w:bottom w:val="single" w:sz="4" w:space="0" w:color="auto"/>
              <w:right w:val="single" w:sz="4" w:space="0" w:color="auto"/>
            </w:tcBorders>
          </w:tcPr>
          <w:p w14:paraId="0D05F31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6-Aug-14</w:t>
            </w:r>
          </w:p>
        </w:tc>
        <w:tc>
          <w:tcPr>
            <w:tcW w:w="0" w:type="auto"/>
            <w:tcBorders>
              <w:top w:val="single" w:sz="4" w:space="0" w:color="auto"/>
              <w:left w:val="single" w:sz="4" w:space="0" w:color="auto"/>
              <w:bottom w:val="single" w:sz="4" w:space="0" w:color="auto"/>
              <w:right w:val="single" w:sz="4" w:space="0" w:color="auto"/>
            </w:tcBorders>
          </w:tcPr>
          <w:p w14:paraId="384BFDF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24-Jun-13</w:t>
            </w:r>
          </w:p>
        </w:tc>
        <w:tc>
          <w:tcPr>
            <w:tcW w:w="0" w:type="auto"/>
            <w:tcBorders>
              <w:top w:val="single" w:sz="4" w:space="0" w:color="auto"/>
              <w:left w:val="single" w:sz="4" w:space="0" w:color="auto"/>
              <w:bottom w:val="single" w:sz="4" w:space="0" w:color="auto"/>
              <w:right w:val="single" w:sz="4" w:space="0" w:color="auto"/>
            </w:tcBorders>
          </w:tcPr>
          <w:p w14:paraId="565ADE8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$179,982</w:t>
            </w:r>
          </w:p>
        </w:tc>
        <w:tc>
          <w:tcPr>
            <w:tcW w:w="0" w:type="auto"/>
            <w:tcBorders>
              <w:top w:val="single" w:sz="4" w:space="0" w:color="auto"/>
              <w:left w:val="nil"/>
              <w:bottom w:val="single" w:sz="4" w:space="0" w:color="auto"/>
              <w:right w:val="single" w:sz="4" w:space="0" w:color="auto"/>
            </w:tcBorders>
          </w:tcPr>
          <w:p w14:paraId="7718775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Project extension is in process.</w:t>
            </w:r>
          </w:p>
          <w:p w14:paraId="00A69C86" w14:textId="77777777" w:rsidR="005805A1" w:rsidRPr="005805A1" w:rsidRDefault="005805A1" w:rsidP="005805A1">
            <w:pPr>
              <w:rPr>
                <w:rFonts w:asciiTheme="majorBidi" w:eastAsia="SimSun" w:hAnsiTheme="majorBidi" w:cstheme="majorBidi"/>
                <w:lang w:eastAsia="zh-CN"/>
              </w:rPr>
            </w:pPr>
          </w:p>
        </w:tc>
      </w:tr>
      <w:tr w:rsidR="005805A1" w:rsidRPr="005805A1" w14:paraId="67A15273"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3AA53FD8"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08F199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3CD6CA5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QSPTF/12/12/GOV/11</w:t>
            </w:r>
          </w:p>
        </w:tc>
        <w:tc>
          <w:tcPr>
            <w:tcW w:w="0" w:type="auto"/>
            <w:tcBorders>
              <w:top w:val="single" w:sz="4" w:space="0" w:color="auto"/>
              <w:left w:val="single" w:sz="4" w:space="0" w:color="auto"/>
              <w:bottom w:val="single" w:sz="4" w:space="0" w:color="auto"/>
              <w:right w:val="single" w:sz="4" w:space="0" w:color="auto"/>
            </w:tcBorders>
          </w:tcPr>
          <w:p w14:paraId="171C727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Burundi</w:t>
            </w:r>
          </w:p>
        </w:tc>
        <w:tc>
          <w:tcPr>
            <w:tcW w:w="0" w:type="auto"/>
            <w:tcBorders>
              <w:top w:val="single" w:sz="4" w:space="0" w:color="auto"/>
              <w:left w:val="single" w:sz="4" w:space="0" w:color="auto"/>
              <w:bottom w:val="single" w:sz="4" w:space="0" w:color="auto"/>
              <w:right w:val="single" w:sz="4" w:space="0" w:color="auto"/>
            </w:tcBorders>
          </w:tcPr>
          <w:p w14:paraId="395F644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National SAICM Implementation and Supporting GHS Capacity Building in the Republic of Burundi</w:t>
            </w:r>
          </w:p>
        </w:tc>
        <w:tc>
          <w:tcPr>
            <w:tcW w:w="0" w:type="auto"/>
            <w:tcBorders>
              <w:top w:val="single" w:sz="4" w:space="0" w:color="auto"/>
              <w:left w:val="single" w:sz="4" w:space="0" w:color="auto"/>
              <w:bottom w:val="single" w:sz="4" w:space="0" w:color="auto"/>
              <w:right w:val="single" w:sz="4" w:space="0" w:color="auto"/>
            </w:tcBorders>
          </w:tcPr>
          <w:p w14:paraId="1B96714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0" w:type="auto"/>
            <w:tcBorders>
              <w:top w:val="single" w:sz="4" w:space="0" w:color="auto"/>
              <w:left w:val="single" w:sz="4" w:space="0" w:color="auto"/>
              <w:bottom w:val="single" w:sz="4" w:space="0" w:color="auto"/>
              <w:right w:val="single" w:sz="4" w:space="0" w:color="auto"/>
            </w:tcBorders>
          </w:tcPr>
          <w:p w14:paraId="75846BD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7429CFA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13-May-15</w:t>
            </w:r>
          </w:p>
        </w:tc>
        <w:tc>
          <w:tcPr>
            <w:tcW w:w="0" w:type="auto"/>
            <w:tcBorders>
              <w:top w:val="single" w:sz="4" w:space="0" w:color="auto"/>
              <w:left w:val="single" w:sz="4" w:space="0" w:color="auto"/>
              <w:bottom w:val="single" w:sz="4" w:space="0" w:color="auto"/>
              <w:right w:val="single" w:sz="4" w:space="0" w:color="auto"/>
            </w:tcBorders>
          </w:tcPr>
          <w:p w14:paraId="0310FF1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12-Jul-16</w:t>
            </w:r>
          </w:p>
        </w:tc>
        <w:tc>
          <w:tcPr>
            <w:tcW w:w="0" w:type="auto"/>
            <w:tcBorders>
              <w:top w:val="single" w:sz="4" w:space="0" w:color="auto"/>
              <w:left w:val="single" w:sz="4" w:space="0" w:color="auto"/>
              <w:bottom w:val="single" w:sz="4" w:space="0" w:color="auto"/>
              <w:right w:val="single" w:sz="4" w:space="0" w:color="auto"/>
            </w:tcBorders>
          </w:tcPr>
          <w:p w14:paraId="3E169D6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June-15</w:t>
            </w:r>
          </w:p>
        </w:tc>
        <w:tc>
          <w:tcPr>
            <w:tcW w:w="0" w:type="auto"/>
            <w:tcBorders>
              <w:top w:val="single" w:sz="4" w:space="0" w:color="auto"/>
              <w:left w:val="single" w:sz="4" w:space="0" w:color="auto"/>
              <w:bottom w:val="single" w:sz="4" w:space="0" w:color="auto"/>
              <w:right w:val="single" w:sz="4" w:space="0" w:color="auto"/>
            </w:tcBorders>
          </w:tcPr>
          <w:p w14:paraId="04A0301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$183,600</w:t>
            </w:r>
          </w:p>
        </w:tc>
        <w:tc>
          <w:tcPr>
            <w:tcW w:w="0" w:type="auto"/>
            <w:tcBorders>
              <w:top w:val="single" w:sz="4" w:space="0" w:color="auto"/>
              <w:left w:val="nil"/>
              <w:bottom w:val="single" w:sz="4" w:space="0" w:color="auto"/>
              <w:right w:val="single" w:sz="4" w:space="0" w:color="auto"/>
            </w:tcBorders>
          </w:tcPr>
          <w:p w14:paraId="1060AB8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Project extension is in process.</w:t>
            </w:r>
          </w:p>
        </w:tc>
      </w:tr>
      <w:tr w:rsidR="005805A1" w:rsidRPr="005805A1" w14:paraId="7ECC2FFD" w14:textId="77777777" w:rsidTr="0051741E">
        <w:trPr>
          <w:trHeight w:val="333"/>
        </w:trPr>
        <w:tc>
          <w:tcPr>
            <w:tcW w:w="0" w:type="auto"/>
            <w:tcBorders>
              <w:top w:val="single" w:sz="4" w:space="0" w:color="auto"/>
              <w:left w:val="single" w:sz="4" w:space="0" w:color="auto"/>
              <w:bottom w:val="single" w:sz="4" w:space="0" w:color="auto"/>
              <w:right w:val="single" w:sz="4" w:space="0" w:color="auto"/>
            </w:tcBorders>
          </w:tcPr>
          <w:p w14:paraId="32E50202"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68AE6B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69C1A1B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QSPTF/13/13/NGO/13</w:t>
            </w:r>
          </w:p>
        </w:tc>
        <w:tc>
          <w:tcPr>
            <w:tcW w:w="0" w:type="auto"/>
            <w:tcBorders>
              <w:top w:val="single" w:sz="4" w:space="0" w:color="auto"/>
              <w:left w:val="single" w:sz="4" w:space="0" w:color="auto"/>
              <w:bottom w:val="single" w:sz="4" w:space="0" w:color="auto"/>
              <w:right w:val="single" w:sz="4" w:space="0" w:color="auto"/>
            </w:tcBorders>
          </w:tcPr>
          <w:p w14:paraId="4466D6C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Costa Rica</w:t>
            </w:r>
          </w:p>
        </w:tc>
        <w:tc>
          <w:tcPr>
            <w:tcW w:w="0" w:type="auto"/>
            <w:tcBorders>
              <w:top w:val="single" w:sz="4" w:space="0" w:color="auto"/>
              <w:left w:val="single" w:sz="4" w:space="0" w:color="auto"/>
              <w:bottom w:val="single" w:sz="4" w:space="0" w:color="auto"/>
              <w:right w:val="single" w:sz="4" w:space="0" w:color="auto"/>
            </w:tcBorders>
          </w:tcPr>
          <w:p w14:paraId="3849970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Highly Hazardous Pesticides phase out and alternatives in Costa Rica</w:t>
            </w:r>
          </w:p>
        </w:tc>
        <w:tc>
          <w:tcPr>
            <w:tcW w:w="0" w:type="auto"/>
            <w:tcBorders>
              <w:top w:val="single" w:sz="4" w:space="0" w:color="auto"/>
              <w:left w:val="single" w:sz="4" w:space="0" w:color="auto"/>
              <w:bottom w:val="single" w:sz="4" w:space="0" w:color="auto"/>
              <w:right w:val="single" w:sz="4" w:space="0" w:color="auto"/>
            </w:tcBorders>
          </w:tcPr>
          <w:p w14:paraId="7A34F85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Regional Institute for Research on Toxic Substances (IRET)</w:t>
            </w:r>
          </w:p>
        </w:tc>
        <w:tc>
          <w:tcPr>
            <w:tcW w:w="0" w:type="auto"/>
            <w:tcBorders>
              <w:top w:val="single" w:sz="4" w:space="0" w:color="auto"/>
              <w:left w:val="single" w:sz="4" w:space="0" w:color="auto"/>
              <w:bottom w:val="single" w:sz="4" w:space="0" w:color="auto"/>
              <w:right w:val="single" w:sz="4" w:space="0" w:color="auto"/>
            </w:tcBorders>
          </w:tcPr>
          <w:p w14:paraId="5D27C59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 C</w:t>
            </w:r>
          </w:p>
        </w:tc>
        <w:tc>
          <w:tcPr>
            <w:tcW w:w="0" w:type="auto"/>
            <w:tcBorders>
              <w:top w:val="single" w:sz="4" w:space="0" w:color="auto"/>
              <w:left w:val="single" w:sz="4" w:space="0" w:color="auto"/>
              <w:bottom w:val="single" w:sz="4" w:space="0" w:color="auto"/>
              <w:right w:val="single" w:sz="4" w:space="0" w:color="auto"/>
            </w:tcBorders>
          </w:tcPr>
          <w:p w14:paraId="59D3531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12-May-15</w:t>
            </w:r>
          </w:p>
        </w:tc>
        <w:tc>
          <w:tcPr>
            <w:tcW w:w="0" w:type="auto"/>
            <w:tcBorders>
              <w:top w:val="single" w:sz="4" w:space="0" w:color="auto"/>
              <w:left w:val="single" w:sz="4" w:space="0" w:color="auto"/>
              <w:bottom w:val="single" w:sz="4" w:space="0" w:color="auto"/>
              <w:right w:val="single" w:sz="4" w:space="0" w:color="auto"/>
            </w:tcBorders>
          </w:tcPr>
          <w:p w14:paraId="1B26BBF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11-May-17</w:t>
            </w:r>
          </w:p>
        </w:tc>
        <w:tc>
          <w:tcPr>
            <w:tcW w:w="0" w:type="auto"/>
            <w:tcBorders>
              <w:top w:val="single" w:sz="4" w:space="0" w:color="auto"/>
              <w:left w:val="single" w:sz="4" w:space="0" w:color="auto"/>
              <w:bottom w:val="single" w:sz="4" w:space="0" w:color="auto"/>
              <w:right w:val="single" w:sz="4" w:space="0" w:color="auto"/>
            </w:tcBorders>
          </w:tcPr>
          <w:p w14:paraId="3806F30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June 2015</w:t>
            </w:r>
          </w:p>
        </w:tc>
        <w:tc>
          <w:tcPr>
            <w:tcW w:w="0" w:type="auto"/>
            <w:tcBorders>
              <w:top w:val="single" w:sz="4" w:space="0" w:color="auto"/>
              <w:left w:val="single" w:sz="4" w:space="0" w:color="auto"/>
              <w:bottom w:val="single" w:sz="4" w:space="0" w:color="auto"/>
              <w:right w:val="single" w:sz="4" w:space="0" w:color="auto"/>
            </w:tcBorders>
          </w:tcPr>
          <w:p w14:paraId="7DA6927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$216'156</w:t>
            </w:r>
          </w:p>
        </w:tc>
        <w:tc>
          <w:tcPr>
            <w:tcW w:w="0" w:type="auto"/>
            <w:tcBorders>
              <w:top w:val="single" w:sz="4" w:space="0" w:color="auto"/>
              <w:left w:val="nil"/>
              <w:bottom w:val="single" w:sz="4" w:space="0" w:color="auto"/>
              <w:right w:val="single" w:sz="4" w:space="0" w:color="auto"/>
            </w:tcBorders>
          </w:tcPr>
          <w:p w14:paraId="7A4D8BC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A project extension for broadening the activities has been requested and approved. The legal agreement </w:t>
            </w:r>
            <w:r w:rsidRPr="005805A1">
              <w:rPr>
                <w:rFonts w:asciiTheme="majorBidi" w:eastAsia="SimSun" w:hAnsiTheme="majorBidi" w:cstheme="majorBidi"/>
                <w:lang w:eastAsia="zh-CN"/>
              </w:rPr>
              <w:lastRenderedPageBreak/>
              <w:t>is in process.</w:t>
            </w:r>
          </w:p>
          <w:p w14:paraId="0BF9876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 </w:t>
            </w:r>
          </w:p>
        </w:tc>
      </w:tr>
      <w:tr w:rsidR="005805A1" w:rsidRPr="005805A1" w14:paraId="23B27243"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7A59F83D"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68953BC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40228E9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QSPTF/13/13/GOV/08</w:t>
            </w:r>
          </w:p>
        </w:tc>
        <w:tc>
          <w:tcPr>
            <w:tcW w:w="0" w:type="auto"/>
            <w:tcBorders>
              <w:top w:val="single" w:sz="4" w:space="0" w:color="auto"/>
              <w:left w:val="single" w:sz="4" w:space="0" w:color="auto"/>
              <w:bottom w:val="single" w:sz="4" w:space="0" w:color="auto"/>
              <w:right w:val="single" w:sz="4" w:space="0" w:color="auto"/>
            </w:tcBorders>
          </w:tcPr>
          <w:p w14:paraId="08C42BA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Ukraine</w:t>
            </w:r>
          </w:p>
        </w:tc>
        <w:tc>
          <w:tcPr>
            <w:tcW w:w="0" w:type="auto"/>
            <w:tcBorders>
              <w:top w:val="single" w:sz="4" w:space="0" w:color="auto"/>
              <w:left w:val="single" w:sz="4" w:space="0" w:color="auto"/>
              <w:bottom w:val="single" w:sz="4" w:space="0" w:color="auto"/>
              <w:right w:val="single" w:sz="4" w:space="0" w:color="auto"/>
            </w:tcBorders>
            <w:vAlign w:val="center"/>
          </w:tcPr>
          <w:p w14:paraId="68CAF9A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capacities for the Sound Management of Biocides and other Hazardous Chemicals to Reduce Population Exposure in Ukraine</w:t>
            </w:r>
          </w:p>
        </w:tc>
        <w:tc>
          <w:tcPr>
            <w:tcW w:w="0" w:type="auto"/>
            <w:tcBorders>
              <w:top w:val="single" w:sz="4" w:space="0" w:color="auto"/>
              <w:left w:val="single" w:sz="4" w:space="0" w:color="auto"/>
              <w:bottom w:val="single" w:sz="4" w:space="0" w:color="auto"/>
              <w:right w:val="single" w:sz="4" w:space="0" w:color="auto"/>
            </w:tcBorders>
          </w:tcPr>
          <w:p w14:paraId="4DD996E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0" w:type="auto"/>
            <w:tcBorders>
              <w:top w:val="single" w:sz="4" w:space="0" w:color="auto"/>
              <w:left w:val="single" w:sz="4" w:space="0" w:color="auto"/>
              <w:bottom w:val="single" w:sz="4" w:space="0" w:color="auto"/>
              <w:right w:val="single" w:sz="4" w:space="0" w:color="auto"/>
            </w:tcBorders>
          </w:tcPr>
          <w:p w14:paraId="2F7DE33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0" w:type="auto"/>
            <w:tcBorders>
              <w:top w:val="single" w:sz="4" w:space="0" w:color="auto"/>
              <w:left w:val="single" w:sz="4" w:space="0" w:color="auto"/>
              <w:bottom w:val="single" w:sz="4" w:space="0" w:color="auto"/>
              <w:right w:val="single" w:sz="4" w:space="0" w:color="auto"/>
            </w:tcBorders>
          </w:tcPr>
          <w:p w14:paraId="0B82BF0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7-Mar-17</w:t>
            </w:r>
          </w:p>
        </w:tc>
        <w:tc>
          <w:tcPr>
            <w:tcW w:w="0" w:type="auto"/>
            <w:tcBorders>
              <w:top w:val="single" w:sz="4" w:space="0" w:color="auto"/>
              <w:left w:val="single" w:sz="4" w:space="0" w:color="auto"/>
              <w:bottom w:val="single" w:sz="4" w:space="0" w:color="auto"/>
              <w:right w:val="single" w:sz="4" w:space="0" w:color="auto"/>
            </w:tcBorders>
          </w:tcPr>
          <w:p w14:paraId="31E62CC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31-De-18</w:t>
            </w:r>
          </w:p>
        </w:tc>
        <w:tc>
          <w:tcPr>
            <w:tcW w:w="0" w:type="auto"/>
            <w:tcBorders>
              <w:top w:val="single" w:sz="4" w:space="0" w:color="auto"/>
              <w:left w:val="single" w:sz="4" w:space="0" w:color="auto"/>
              <w:bottom w:val="single" w:sz="4" w:space="0" w:color="auto"/>
              <w:right w:val="single" w:sz="4" w:space="0" w:color="auto"/>
            </w:tcBorders>
          </w:tcPr>
          <w:p w14:paraId="6651B17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Apr-17</w:t>
            </w:r>
          </w:p>
        </w:tc>
        <w:tc>
          <w:tcPr>
            <w:tcW w:w="0" w:type="auto"/>
            <w:tcBorders>
              <w:top w:val="single" w:sz="4" w:space="0" w:color="auto"/>
              <w:left w:val="single" w:sz="4" w:space="0" w:color="auto"/>
              <w:bottom w:val="single" w:sz="4" w:space="0" w:color="auto"/>
              <w:right w:val="single" w:sz="4" w:space="0" w:color="auto"/>
            </w:tcBorders>
          </w:tcPr>
          <w:p w14:paraId="6711881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$246,500</w:t>
            </w:r>
          </w:p>
        </w:tc>
        <w:tc>
          <w:tcPr>
            <w:tcW w:w="0" w:type="auto"/>
            <w:tcBorders>
              <w:top w:val="single" w:sz="4" w:space="0" w:color="auto"/>
              <w:left w:val="nil"/>
              <w:bottom w:val="single" w:sz="4" w:space="0" w:color="auto"/>
              <w:right w:val="single" w:sz="4" w:space="0" w:color="auto"/>
            </w:tcBorders>
          </w:tcPr>
          <w:p w14:paraId="269E586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4EFC5AED"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0FD63E13"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2918083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19FEF68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QSPTF/13/13/GOV/02</w:t>
            </w:r>
          </w:p>
        </w:tc>
        <w:tc>
          <w:tcPr>
            <w:tcW w:w="0" w:type="auto"/>
            <w:tcBorders>
              <w:top w:val="single" w:sz="4" w:space="0" w:color="auto"/>
              <w:left w:val="single" w:sz="4" w:space="0" w:color="auto"/>
              <w:bottom w:val="single" w:sz="4" w:space="0" w:color="auto"/>
              <w:right w:val="single" w:sz="4" w:space="0" w:color="auto"/>
            </w:tcBorders>
          </w:tcPr>
          <w:p w14:paraId="654356E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Republic of Guinea</w:t>
            </w:r>
          </w:p>
        </w:tc>
        <w:tc>
          <w:tcPr>
            <w:tcW w:w="0" w:type="auto"/>
            <w:tcBorders>
              <w:top w:val="single" w:sz="4" w:space="0" w:color="auto"/>
              <w:left w:val="single" w:sz="4" w:space="0" w:color="auto"/>
              <w:bottom w:val="single" w:sz="4" w:space="0" w:color="auto"/>
              <w:right w:val="single" w:sz="4" w:space="0" w:color="auto"/>
            </w:tcBorders>
            <w:vAlign w:val="center"/>
          </w:tcPr>
          <w:p w14:paraId="6369C3E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Supporting SAICM and GHS Implementation in the Republic of Guinea</w:t>
            </w:r>
          </w:p>
        </w:tc>
        <w:tc>
          <w:tcPr>
            <w:tcW w:w="0" w:type="auto"/>
            <w:tcBorders>
              <w:top w:val="single" w:sz="4" w:space="0" w:color="auto"/>
              <w:left w:val="single" w:sz="4" w:space="0" w:color="auto"/>
              <w:bottom w:val="single" w:sz="4" w:space="0" w:color="auto"/>
              <w:right w:val="single" w:sz="4" w:space="0" w:color="auto"/>
            </w:tcBorders>
          </w:tcPr>
          <w:p w14:paraId="6B8DECB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UNITAR</w:t>
            </w:r>
          </w:p>
        </w:tc>
        <w:tc>
          <w:tcPr>
            <w:tcW w:w="0" w:type="auto"/>
            <w:tcBorders>
              <w:top w:val="single" w:sz="4" w:space="0" w:color="auto"/>
              <w:left w:val="single" w:sz="4" w:space="0" w:color="auto"/>
              <w:bottom w:val="single" w:sz="4" w:space="0" w:color="auto"/>
              <w:right w:val="single" w:sz="4" w:space="0" w:color="auto"/>
            </w:tcBorders>
          </w:tcPr>
          <w:p w14:paraId="3EBEA988"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337A8ED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7-Dec-16</w:t>
            </w:r>
          </w:p>
        </w:tc>
        <w:tc>
          <w:tcPr>
            <w:tcW w:w="0" w:type="auto"/>
            <w:tcBorders>
              <w:top w:val="single" w:sz="4" w:space="0" w:color="auto"/>
              <w:left w:val="single" w:sz="4" w:space="0" w:color="auto"/>
              <w:bottom w:val="single" w:sz="4" w:space="0" w:color="auto"/>
              <w:right w:val="single" w:sz="4" w:space="0" w:color="auto"/>
            </w:tcBorders>
          </w:tcPr>
          <w:p w14:paraId="7FC7808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6-Dec-18</w:t>
            </w:r>
          </w:p>
        </w:tc>
        <w:tc>
          <w:tcPr>
            <w:tcW w:w="0" w:type="auto"/>
            <w:tcBorders>
              <w:top w:val="single" w:sz="4" w:space="0" w:color="auto"/>
              <w:left w:val="single" w:sz="4" w:space="0" w:color="auto"/>
              <w:bottom w:val="single" w:sz="4" w:space="0" w:color="auto"/>
              <w:right w:val="single" w:sz="4" w:space="0" w:color="auto"/>
            </w:tcBorders>
          </w:tcPr>
          <w:p w14:paraId="239BEAB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Jan-17</w:t>
            </w:r>
          </w:p>
        </w:tc>
        <w:tc>
          <w:tcPr>
            <w:tcW w:w="0" w:type="auto"/>
            <w:tcBorders>
              <w:top w:val="single" w:sz="4" w:space="0" w:color="auto"/>
              <w:left w:val="single" w:sz="4" w:space="0" w:color="auto"/>
              <w:bottom w:val="single" w:sz="4" w:space="0" w:color="auto"/>
              <w:right w:val="single" w:sz="4" w:space="0" w:color="auto"/>
            </w:tcBorders>
          </w:tcPr>
          <w:p w14:paraId="2F87E5D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$249,461</w:t>
            </w:r>
          </w:p>
        </w:tc>
        <w:tc>
          <w:tcPr>
            <w:tcW w:w="0" w:type="auto"/>
            <w:tcBorders>
              <w:top w:val="single" w:sz="4" w:space="0" w:color="auto"/>
              <w:left w:val="nil"/>
              <w:bottom w:val="single" w:sz="4" w:space="0" w:color="auto"/>
              <w:right w:val="single" w:sz="4" w:space="0" w:color="auto"/>
            </w:tcBorders>
          </w:tcPr>
          <w:p w14:paraId="0B8A2D6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46EB682F"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42390AC4"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215EE4C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507BB5D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QSPTF/13/13/GOV/11</w:t>
            </w:r>
          </w:p>
        </w:tc>
        <w:tc>
          <w:tcPr>
            <w:tcW w:w="0" w:type="auto"/>
            <w:tcBorders>
              <w:top w:val="single" w:sz="4" w:space="0" w:color="auto"/>
              <w:left w:val="single" w:sz="4" w:space="0" w:color="auto"/>
              <w:bottom w:val="single" w:sz="4" w:space="0" w:color="auto"/>
              <w:right w:val="single" w:sz="4" w:space="0" w:color="auto"/>
            </w:tcBorders>
          </w:tcPr>
          <w:p w14:paraId="34FC6D4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Sri Lanka</w:t>
            </w:r>
          </w:p>
        </w:tc>
        <w:tc>
          <w:tcPr>
            <w:tcW w:w="0" w:type="auto"/>
            <w:tcBorders>
              <w:top w:val="single" w:sz="4" w:space="0" w:color="auto"/>
              <w:left w:val="single" w:sz="4" w:space="0" w:color="auto"/>
              <w:bottom w:val="single" w:sz="4" w:space="0" w:color="auto"/>
              <w:right w:val="single" w:sz="4" w:space="0" w:color="auto"/>
            </w:tcBorders>
            <w:vAlign w:val="center"/>
          </w:tcPr>
          <w:p w14:paraId="52F9D52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Strengthening national capacity in Sri Lanka for applying SMART chemicals management (Sustainable management, Monetary benefits, Additional health and safety, Resource Efficiency, and Technology transfer and innovation) in the industrial sector of rubber, tourism </w:t>
            </w:r>
            <w:r w:rsidRPr="005805A1">
              <w:rPr>
                <w:rFonts w:asciiTheme="majorBidi" w:eastAsia="SimSun" w:hAnsiTheme="majorBidi" w:cstheme="majorBidi"/>
                <w:lang w:eastAsia="zh-CN"/>
              </w:rPr>
              <w:lastRenderedPageBreak/>
              <w:t>and textiles and apparels</w:t>
            </w:r>
          </w:p>
        </w:tc>
        <w:tc>
          <w:tcPr>
            <w:tcW w:w="0" w:type="auto"/>
            <w:tcBorders>
              <w:top w:val="single" w:sz="4" w:space="0" w:color="auto"/>
              <w:left w:val="single" w:sz="4" w:space="0" w:color="auto"/>
              <w:bottom w:val="single" w:sz="4" w:space="0" w:color="auto"/>
              <w:right w:val="single" w:sz="4" w:space="0" w:color="auto"/>
            </w:tcBorders>
          </w:tcPr>
          <w:p w14:paraId="5573EDA6"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UNIDO</w:t>
            </w:r>
          </w:p>
        </w:tc>
        <w:tc>
          <w:tcPr>
            <w:tcW w:w="0" w:type="auto"/>
            <w:tcBorders>
              <w:top w:val="single" w:sz="4" w:space="0" w:color="auto"/>
              <w:left w:val="single" w:sz="4" w:space="0" w:color="auto"/>
              <w:bottom w:val="single" w:sz="4" w:space="0" w:color="auto"/>
              <w:right w:val="single" w:sz="4" w:space="0" w:color="auto"/>
            </w:tcBorders>
          </w:tcPr>
          <w:p w14:paraId="5B70CC06"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0" w:type="auto"/>
            <w:tcBorders>
              <w:top w:val="single" w:sz="4" w:space="0" w:color="auto"/>
              <w:left w:val="single" w:sz="4" w:space="0" w:color="auto"/>
              <w:bottom w:val="single" w:sz="4" w:space="0" w:color="auto"/>
              <w:right w:val="single" w:sz="4" w:space="0" w:color="auto"/>
            </w:tcBorders>
          </w:tcPr>
          <w:p w14:paraId="114FF06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27-Jul-17</w:t>
            </w:r>
          </w:p>
        </w:tc>
        <w:tc>
          <w:tcPr>
            <w:tcW w:w="0" w:type="auto"/>
            <w:tcBorders>
              <w:top w:val="single" w:sz="4" w:space="0" w:color="auto"/>
              <w:left w:val="single" w:sz="4" w:space="0" w:color="auto"/>
              <w:bottom w:val="single" w:sz="4" w:space="0" w:color="auto"/>
              <w:right w:val="single" w:sz="4" w:space="0" w:color="auto"/>
            </w:tcBorders>
          </w:tcPr>
          <w:p w14:paraId="42C65A5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4E83800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Aug-17</w:t>
            </w:r>
          </w:p>
        </w:tc>
        <w:tc>
          <w:tcPr>
            <w:tcW w:w="0" w:type="auto"/>
            <w:tcBorders>
              <w:top w:val="single" w:sz="4" w:space="0" w:color="auto"/>
              <w:left w:val="single" w:sz="4" w:space="0" w:color="auto"/>
              <w:bottom w:val="single" w:sz="4" w:space="0" w:color="auto"/>
              <w:right w:val="single" w:sz="4" w:space="0" w:color="auto"/>
            </w:tcBorders>
          </w:tcPr>
          <w:p w14:paraId="25D4A6D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$249,804</w:t>
            </w:r>
          </w:p>
        </w:tc>
        <w:tc>
          <w:tcPr>
            <w:tcW w:w="0" w:type="auto"/>
            <w:tcBorders>
              <w:top w:val="single" w:sz="4" w:space="0" w:color="auto"/>
              <w:left w:val="nil"/>
              <w:bottom w:val="single" w:sz="4" w:space="0" w:color="auto"/>
              <w:right w:val="single" w:sz="4" w:space="0" w:color="auto"/>
            </w:tcBorders>
          </w:tcPr>
          <w:p w14:paraId="6A11C625" w14:textId="77777777" w:rsidR="005805A1" w:rsidRPr="005805A1" w:rsidRDefault="005805A1" w:rsidP="005805A1">
            <w:pPr>
              <w:rPr>
                <w:rFonts w:asciiTheme="majorBidi" w:eastAsia="SimSun" w:hAnsiTheme="majorBidi" w:cstheme="majorBidi"/>
                <w:highlight w:val="red"/>
                <w:lang w:eastAsia="zh-CN"/>
              </w:rPr>
            </w:pPr>
            <w:r w:rsidRPr="005805A1">
              <w:rPr>
                <w:rFonts w:asciiTheme="majorBidi" w:eastAsia="SimSun" w:hAnsiTheme="majorBidi" w:cstheme="majorBidi"/>
                <w:lang w:eastAsia="zh-CN"/>
              </w:rPr>
              <w:t>The project is ongoing.</w:t>
            </w:r>
          </w:p>
        </w:tc>
      </w:tr>
      <w:tr w:rsidR="005805A1" w:rsidRPr="005805A1" w14:paraId="41DBF338"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5008BEBF"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A8A7FE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2E59849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QSPTF/13/13/GOV/14</w:t>
            </w:r>
          </w:p>
        </w:tc>
        <w:tc>
          <w:tcPr>
            <w:tcW w:w="0" w:type="auto"/>
            <w:tcBorders>
              <w:top w:val="single" w:sz="4" w:space="0" w:color="auto"/>
              <w:left w:val="single" w:sz="4" w:space="0" w:color="auto"/>
              <w:bottom w:val="single" w:sz="4" w:space="0" w:color="auto"/>
              <w:right w:val="single" w:sz="4" w:space="0" w:color="auto"/>
            </w:tcBorders>
          </w:tcPr>
          <w:p w14:paraId="3B3FFC8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Djibouti</w:t>
            </w:r>
          </w:p>
        </w:tc>
        <w:tc>
          <w:tcPr>
            <w:tcW w:w="0" w:type="auto"/>
            <w:tcBorders>
              <w:top w:val="single" w:sz="4" w:space="0" w:color="auto"/>
              <w:left w:val="single" w:sz="4" w:space="0" w:color="auto"/>
              <w:bottom w:val="single" w:sz="4" w:space="0" w:color="auto"/>
              <w:right w:val="single" w:sz="4" w:space="0" w:color="auto"/>
            </w:tcBorders>
            <w:vAlign w:val="center"/>
          </w:tcPr>
          <w:p w14:paraId="20C6B96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the capacity of Djibouti to monitor and control the transboundary movements of chemicals and hazardous wastes and ensure their environmentally sound management at national level</w:t>
            </w:r>
          </w:p>
        </w:tc>
        <w:tc>
          <w:tcPr>
            <w:tcW w:w="0" w:type="auto"/>
            <w:tcBorders>
              <w:top w:val="single" w:sz="4" w:space="0" w:color="auto"/>
              <w:left w:val="single" w:sz="4" w:space="0" w:color="auto"/>
              <w:bottom w:val="single" w:sz="4" w:space="0" w:color="auto"/>
              <w:right w:val="single" w:sz="4" w:space="0" w:color="auto"/>
            </w:tcBorders>
          </w:tcPr>
          <w:p w14:paraId="02C47F44"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UNEP</w:t>
            </w:r>
          </w:p>
        </w:tc>
        <w:tc>
          <w:tcPr>
            <w:tcW w:w="0" w:type="auto"/>
            <w:tcBorders>
              <w:top w:val="single" w:sz="4" w:space="0" w:color="auto"/>
              <w:left w:val="single" w:sz="4" w:space="0" w:color="auto"/>
              <w:bottom w:val="single" w:sz="4" w:space="0" w:color="auto"/>
              <w:right w:val="single" w:sz="4" w:space="0" w:color="auto"/>
            </w:tcBorders>
          </w:tcPr>
          <w:p w14:paraId="4753001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56362DA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10-Apr-17</w:t>
            </w:r>
          </w:p>
        </w:tc>
        <w:tc>
          <w:tcPr>
            <w:tcW w:w="0" w:type="auto"/>
            <w:tcBorders>
              <w:top w:val="single" w:sz="4" w:space="0" w:color="auto"/>
              <w:left w:val="single" w:sz="4" w:space="0" w:color="auto"/>
              <w:bottom w:val="single" w:sz="4" w:space="0" w:color="auto"/>
              <w:right w:val="single" w:sz="4" w:space="0" w:color="auto"/>
            </w:tcBorders>
          </w:tcPr>
          <w:p w14:paraId="7782F16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7573048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May-17</w:t>
            </w:r>
          </w:p>
        </w:tc>
        <w:tc>
          <w:tcPr>
            <w:tcW w:w="0" w:type="auto"/>
            <w:tcBorders>
              <w:top w:val="single" w:sz="4" w:space="0" w:color="auto"/>
              <w:left w:val="single" w:sz="4" w:space="0" w:color="auto"/>
              <w:bottom w:val="single" w:sz="4" w:space="0" w:color="auto"/>
              <w:right w:val="single" w:sz="4" w:space="0" w:color="auto"/>
            </w:tcBorders>
          </w:tcPr>
          <w:p w14:paraId="5881BDA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0" w:type="auto"/>
            <w:tcBorders>
              <w:top w:val="single" w:sz="4" w:space="0" w:color="auto"/>
              <w:left w:val="nil"/>
              <w:bottom w:val="single" w:sz="4" w:space="0" w:color="auto"/>
              <w:right w:val="single" w:sz="4" w:space="0" w:color="auto"/>
            </w:tcBorders>
          </w:tcPr>
          <w:p w14:paraId="0454BCC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The project is ongoing.  </w:t>
            </w:r>
          </w:p>
        </w:tc>
      </w:tr>
      <w:tr w:rsidR="005805A1" w:rsidRPr="005805A1" w14:paraId="1E885A79"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2E0E70A7"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B04912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79427BB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QSPTF/13/13/GOV/17</w:t>
            </w:r>
          </w:p>
        </w:tc>
        <w:tc>
          <w:tcPr>
            <w:tcW w:w="0" w:type="auto"/>
            <w:tcBorders>
              <w:top w:val="single" w:sz="4" w:space="0" w:color="auto"/>
              <w:left w:val="single" w:sz="4" w:space="0" w:color="auto"/>
              <w:bottom w:val="single" w:sz="4" w:space="0" w:color="auto"/>
              <w:right w:val="single" w:sz="4" w:space="0" w:color="auto"/>
            </w:tcBorders>
          </w:tcPr>
          <w:p w14:paraId="0691B60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Mongolia</w:t>
            </w:r>
          </w:p>
        </w:tc>
        <w:tc>
          <w:tcPr>
            <w:tcW w:w="0" w:type="auto"/>
            <w:tcBorders>
              <w:top w:val="single" w:sz="4" w:space="0" w:color="auto"/>
              <w:left w:val="single" w:sz="4" w:space="0" w:color="auto"/>
              <w:bottom w:val="single" w:sz="4" w:space="0" w:color="auto"/>
              <w:right w:val="single" w:sz="4" w:space="0" w:color="auto"/>
            </w:tcBorders>
            <w:vAlign w:val="center"/>
          </w:tcPr>
          <w:p w14:paraId="1F014FE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Building capacity for the public health management of chemical incidents associated with mining activities in Mongolia</w:t>
            </w:r>
          </w:p>
        </w:tc>
        <w:tc>
          <w:tcPr>
            <w:tcW w:w="0" w:type="auto"/>
            <w:tcBorders>
              <w:top w:val="single" w:sz="4" w:space="0" w:color="auto"/>
              <w:left w:val="single" w:sz="4" w:space="0" w:color="auto"/>
              <w:bottom w:val="single" w:sz="4" w:space="0" w:color="auto"/>
              <w:right w:val="single" w:sz="4" w:space="0" w:color="auto"/>
            </w:tcBorders>
          </w:tcPr>
          <w:p w14:paraId="106372E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0" w:type="auto"/>
            <w:tcBorders>
              <w:top w:val="single" w:sz="4" w:space="0" w:color="auto"/>
              <w:left w:val="single" w:sz="4" w:space="0" w:color="auto"/>
              <w:bottom w:val="single" w:sz="4" w:space="0" w:color="auto"/>
              <w:right w:val="single" w:sz="4" w:space="0" w:color="auto"/>
            </w:tcBorders>
          </w:tcPr>
          <w:p w14:paraId="523C499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0" w:type="auto"/>
            <w:tcBorders>
              <w:top w:val="single" w:sz="4" w:space="0" w:color="auto"/>
              <w:left w:val="single" w:sz="4" w:space="0" w:color="auto"/>
              <w:bottom w:val="single" w:sz="4" w:space="0" w:color="auto"/>
              <w:right w:val="single" w:sz="4" w:space="0" w:color="auto"/>
            </w:tcBorders>
          </w:tcPr>
          <w:p w14:paraId="6DE0ADE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9-Jun-17</w:t>
            </w:r>
          </w:p>
        </w:tc>
        <w:tc>
          <w:tcPr>
            <w:tcW w:w="0" w:type="auto"/>
            <w:tcBorders>
              <w:top w:val="single" w:sz="4" w:space="0" w:color="auto"/>
              <w:left w:val="single" w:sz="4" w:space="0" w:color="auto"/>
              <w:bottom w:val="single" w:sz="4" w:space="0" w:color="auto"/>
              <w:right w:val="single" w:sz="4" w:space="0" w:color="auto"/>
            </w:tcBorders>
          </w:tcPr>
          <w:p w14:paraId="5F7C54A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3FC86D8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Jul-17</w:t>
            </w:r>
          </w:p>
        </w:tc>
        <w:tc>
          <w:tcPr>
            <w:tcW w:w="0" w:type="auto"/>
            <w:tcBorders>
              <w:top w:val="single" w:sz="4" w:space="0" w:color="auto"/>
              <w:left w:val="single" w:sz="4" w:space="0" w:color="auto"/>
              <w:bottom w:val="single" w:sz="4" w:space="0" w:color="auto"/>
              <w:right w:val="single" w:sz="4" w:space="0" w:color="auto"/>
            </w:tcBorders>
          </w:tcPr>
          <w:p w14:paraId="071D916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$248,145</w:t>
            </w:r>
          </w:p>
        </w:tc>
        <w:tc>
          <w:tcPr>
            <w:tcW w:w="0" w:type="auto"/>
            <w:tcBorders>
              <w:top w:val="single" w:sz="4" w:space="0" w:color="auto"/>
              <w:left w:val="nil"/>
              <w:bottom w:val="single" w:sz="4" w:space="0" w:color="auto"/>
              <w:right w:val="single" w:sz="4" w:space="0" w:color="auto"/>
            </w:tcBorders>
          </w:tcPr>
          <w:p w14:paraId="145F13D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470546E2"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70039F1C"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55FBD62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39528BA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QSPTF/13/13/GOV/12</w:t>
            </w:r>
          </w:p>
        </w:tc>
        <w:tc>
          <w:tcPr>
            <w:tcW w:w="0" w:type="auto"/>
            <w:tcBorders>
              <w:top w:val="single" w:sz="4" w:space="0" w:color="auto"/>
              <w:left w:val="single" w:sz="4" w:space="0" w:color="auto"/>
              <w:bottom w:val="single" w:sz="4" w:space="0" w:color="auto"/>
              <w:right w:val="single" w:sz="4" w:space="0" w:color="auto"/>
            </w:tcBorders>
          </w:tcPr>
          <w:p w14:paraId="2EC3589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Honduras &amp; Nicaragua</w:t>
            </w:r>
          </w:p>
        </w:tc>
        <w:tc>
          <w:tcPr>
            <w:tcW w:w="0" w:type="auto"/>
            <w:tcBorders>
              <w:top w:val="single" w:sz="4" w:space="0" w:color="auto"/>
              <w:left w:val="single" w:sz="4" w:space="0" w:color="auto"/>
              <w:bottom w:val="single" w:sz="4" w:space="0" w:color="auto"/>
              <w:right w:val="single" w:sz="4" w:space="0" w:color="auto"/>
            </w:tcBorders>
            <w:vAlign w:val="center"/>
          </w:tcPr>
          <w:p w14:paraId="172A35B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the Central American Network of Centres of Support and Information in Toxicology</w:t>
            </w:r>
          </w:p>
        </w:tc>
        <w:tc>
          <w:tcPr>
            <w:tcW w:w="0" w:type="auto"/>
            <w:tcBorders>
              <w:top w:val="single" w:sz="4" w:space="0" w:color="auto"/>
              <w:left w:val="single" w:sz="4" w:space="0" w:color="auto"/>
              <w:bottom w:val="single" w:sz="4" w:space="0" w:color="auto"/>
              <w:right w:val="single" w:sz="4" w:space="0" w:color="auto"/>
            </w:tcBorders>
          </w:tcPr>
          <w:p w14:paraId="495B119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PAHO (WHO)</w:t>
            </w:r>
          </w:p>
        </w:tc>
        <w:tc>
          <w:tcPr>
            <w:tcW w:w="0" w:type="auto"/>
            <w:tcBorders>
              <w:top w:val="single" w:sz="4" w:space="0" w:color="auto"/>
              <w:left w:val="single" w:sz="4" w:space="0" w:color="auto"/>
              <w:bottom w:val="single" w:sz="4" w:space="0" w:color="auto"/>
              <w:right w:val="single" w:sz="4" w:space="0" w:color="auto"/>
            </w:tcBorders>
          </w:tcPr>
          <w:p w14:paraId="45BF51A2"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57AB840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1-Jun-17</w:t>
            </w:r>
          </w:p>
        </w:tc>
        <w:tc>
          <w:tcPr>
            <w:tcW w:w="0" w:type="auto"/>
            <w:tcBorders>
              <w:top w:val="single" w:sz="4" w:space="0" w:color="auto"/>
              <w:left w:val="single" w:sz="4" w:space="0" w:color="auto"/>
              <w:bottom w:val="single" w:sz="4" w:space="0" w:color="auto"/>
              <w:right w:val="single" w:sz="4" w:space="0" w:color="auto"/>
            </w:tcBorders>
          </w:tcPr>
          <w:p w14:paraId="69F4C1A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6DB61DF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Jul-17</w:t>
            </w:r>
          </w:p>
        </w:tc>
        <w:tc>
          <w:tcPr>
            <w:tcW w:w="0" w:type="auto"/>
            <w:tcBorders>
              <w:top w:val="single" w:sz="4" w:space="0" w:color="auto"/>
              <w:left w:val="single" w:sz="4" w:space="0" w:color="auto"/>
              <w:bottom w:val="single" w:sz="4" w:space="0" w:color="auto"/>
              <w:right w:val="single" w:sz="4" w:space="0" w:color="auto"/>
            </w:tcBorders>
          </w:tcPr>
          <w:p w14:paraId="7EA7DDE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$249,280</w:t>
            </w:r>
          </w:p>
        </w:tc>
        <w:tc>
          <w:tcPr>
            <w:tcW w:w="0" w:type="auto"/>
            <w:tcBorders>
              <w:top w:val="single" w:sz="4" w:space="0" w:color="auto"/>
              <w:left w:val="nil"/>
              <w:bottom w:val="single" w:sz="4" w:space="0" w:color="auto"/>
              <w:right w:val="single" w:sz="4" w:space="0" w:color="auto"/>
            </w:tcBorders>
          </w:tcPr>
          <w:p w14:paraId="08F8ACA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41EFA884"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307D245E"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BE902F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4522946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QSPTF/13/13/GOV/03</w:t>
            </w:r>
          </w:p>
        </w:tc>
        <w:tc>
          <w:tcPr>
            <w:tcW w:w="0" w:type="auto"/>
            <w:tcBorders>
              <w:top w:val="single" w:sz="4" w:space="0" w:color="auto"/>
              <w:left w:val="single" w:sz="4" w:space="0" w:color="auto"/>
              <w:bottom w:val="single" w:sz="4" w:space="0" w:color="auto"/>
              <w:right w:val="single" w:sz="4" w:space="0" w:color="auto"/>
            </w:tcBorders>
          </w:tcPr>
          <w:p w14:paraId="5AA3AD0C"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Former Yugoslav Republic of Macedonia &amp; the </w:t>
            </w:r>
            <w:r w:rsidRPr="005805A1">
              <w:rPr>
                <w:rFonts w:asciiTheme="majorBidi" w:eastAsia="SimSun" w:hAnsiTheme="majorBidi" w:cstheme="majorBidi"/>
                <w:lang w:eastAsia="zh-CN"/>
              </w:rPr>
              <w:lastRenderedPageBreak/>
              <w:t>Republic of Moldova</w:t>
            </w:r>
          </w:p>
        </w:tc>
        <w:tc>
          <w:tcPr>
            <w:tcW w:w="0" w:type="auto"/>
            <w:tcBorders>
              <w:top w:val="single" w:sz="4" w:space="0" w:color="auto"/>
              <w:left w:val="single" w:sz="4" w:space="0" w:color="auto"/>
              <w:bottom w:val="single" w:sz="4" w:space="0" w:color="auto"/>
              <w:right w:val="single" w:sz="4" w:space="0" w:color="auto"/>
            </w:tcBorders>
            <w:vAlign w:val="center"/>
          </w:tcPr>
          <w:p w14:paraId="543294B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 xml:space="preserve">Strengthening capacities for the development of the national Pollutant Release </w:t>
            </w:r>
            <w:r w:rsidRPr="005805A1">
              <w:rPr>
                <w:rFonts w:asciiTheme="majorBidi" w:eastAsia="SimSun" w:hAnsiTheme="majorBidi" w:cstheme="majorBidi"/>
                <w:lang w:eastAsia="zh-CN"/>
              </w:rPr>
              <w:lastRenderedPageBreak/>
              <w:t>and Transfer Registers (PRTR) and supporting SAICM implementation in two countries with economies in transition: the Republic of Moldova and the former Yugoslav Republic of Macedonia</w:t>
            </w:r>
          </w:p>
        </w:tc>
        <w:tc>
          <w:tcPr>
            <w:tcW w:w="0" w:type="auto"/>
            <w:tcBorders>
              <w:top w:val="single" w:sz="4" w:space="0" w:color="auto"/>
              <w:left w:val="single" w:sz="4" w:space="0" w:color="auto"/>
              <w:bottom w:val="single" w:sz="4" w:space="0" w:color="auto"/>
              <w:right w:val="single" w:sz="4" w:space="0" w:color="auto"/>
            </w:tcBorders>
          </w:tcPr>
          <w:p w14:paraId="337F941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None</w:t>
            </w:r>
          </w:p>
        </w:tc>
        <w:tc>
          <w:tcPr>
            <w:tcW w:w="0" w:type="auto"/>
            <w:tcBorders>
              <w:top w:val="single" w:sz="4" w:space="0" w:color="auto"/>
              <w:left w:val="single" w:sz="4" w:space="0" w:color="auto"/>
              <w:bottom w:val="single" w:sz="4" w:space="0" w:color="auto"/>
              <w:right w:val="single" w:sz="4" w:space="0" w:color="auto"/>
            </w:tcBorders>
          </w:tcPr>
          <w:p w14:paraId="4060C98A"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5C2079C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6-Nov-17</w:t>
            </w:r>
          </w:p>
          <w:p w14:paraId="64ED1F3C"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7D42D5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21DD508F"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268368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0" w:type="auto"/>
            <w:tcBorders>
              <w:top w:val="single" w:sz="4" w:space="0" w:color="auto"/>
              <w:left w:val="nil"/>
              <w:bottom w:val="single" w:sz="4" w:space="0" w:color="auto"/>
              <w:right w:val="single" w:sz="4" w:space="0" w:color="auto"/>
            </w:tcBorders>
          </w:tcPr>
          <w:p w14:paraId="3227F506" w14:textId="580ADB53" w:rsidR="005805A1" w:rsidRPr="005805A1" w:rsidRDefault="00FE00D7"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739B32B8"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2220B8C8"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5C5D888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0B4C766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QSPTF/13/13/GOV/04</w:t>
            </w:r>
          </w:p>
        </w:tc>
        <w:tc>
          <w:tcPr>
            <w:tcW w:w="0" w:type="auto"/>
            <w:tcBorders>
              <w:top w:val="single" w:sz="4" w:space="0" w:color="auto"/>
              <w:left w:val="single" w:sz="4" w:space="0" w:color="auto"/>
              <w:bottom w:val="single" w:sz="4" w:space="0" w:color="auto"/>
              <w:right w:val="single" w:sz="4" w:space="0" w:color="auto"/>
            </w:tcBorders>
          </w:tcPr>
          <w:p w14:paraId="0F66CD1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Belarus &amp; Ukraine</w:t>
            </w:r>
          </w:p>
        </w:tc>
        <w:tc>
          <w:tcPr>
            <w:tcW w:w="0" w:type="auto"/>
            <w:tcBorders>
              <w:top w:val="single" w:sz="4" w:space="0" w:color="auto"/>
              <w:left w:val="single" w:sz="4" w:space="0" w:color="auto"/>
              <w:bottom w:val="single" w:sz="4" w:space="0" w:color="auto"/>
              <w:right w:val="single" w:sz="4" w:space="0" w:color="auto"/>
            </w:tcBorders>
            <w:vAlign w:val="center"/>
          </w:tcPr>
          <w:p w14:paraId="75D7DC3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Development of sub-regional public health institutional cooperation to strengthen capacities and information exchange to address hazardous chemicals health effects in the Ukraine and Belarus, and the Russian Federation (not funded directly by the QSP Trust Fund)</w:t>
            </w:r>
          </w:p>
        </w:tc>
        <w:tc>
          <w:tcPr>
            <w:tcW w:w="0" w:type="auto"/>
            <w:tcBorders>
              <w:top w:val="single" w:sz="4" w:space="0" w:color="auto"/>
              <w:left w:val="single" w:sz="4" w:space="0" w:color="auto"/>
              <w:bottom w:val="single" w:sz="4" w:space="0" w:color="auto"/>
              <w:right w:val="single" w:sz="4" w:space="0" w:color="auto"/>
            </w:tcBorders>
          </w:tcPr>
          <w:p w14:paraId="75287F3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0" w:type="auto"/>
            <w:tcBorders>
              <w:top w:val="single" w:sz="4" w:space="0" w:color="auto"/>
              <w:left w:val="single" w:sz="4" w:space="0" w:color="auto"/>
              <w:bottom w:val="single" w:sz="4" w:space="0" w:color="auto"/>
              <w:right w:val="single" w:sz="4" w:space="0" w:color="auto"/>
            </w:tcBorders>
          </w:tcPr>
          <w:p w14:paraId="2DA5AC1D"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0" w:type="auto"/>
            <w:tcBorders>
              <w:top w:val="single" w:sz="4" w:space="0" w:color="auto"/>
              <w:left w:val="single" w:sz="4" w:space="0" w:color="auto"/>
              <w:bottom w:val="single" w:sz="4" w:space="0" w:color="auto"/>
              <w:right w:val="single" w:sz="4" w:space="0" w:color="auto"/>
            </w:tcBorders>
          </w:tcPr>
          <w:p w14:paraId="47C8987F" w14:textId="0021EB33" w:rsidR="005805A1" w:rsidRPr="005805A1" w:rsidRDefault="00FE00D7" w:rsidP="005805A1">
            <w:pPr>
              <w:rPr>
                <w:rFonts w:asciiTheme="majorBidi" w:eastAsia="SimSun" w:hAnsiTheme="majorBidi" w:cstheme="majorBidi"/>
                <w:lang w:eastAsia="zh-CN"/>
              </w:rPr>
            </w:pPr>
            <w:r>
              <w:rPr>
                <w:rFonts w:asciiTheme="majorBidi" w:eastAsia="SimSun" w:hAnsiTheme="majorBidi" w:cstheme="majorBidi"/>
                <w:lang w:eastAsia="zh-CN"/>
              </w:rPr>
              <w:t>7-Dec-17</w:t>
            </w:r>
          </w:p>
        </w:tc>
        <w:tc>
          <w:tcPr>
            <w:tcW w:w="0" w:type="auto"/>
            <w:tcBorders>
              <w:top w:val="single" w:sz="4" w:space="0" w:color="auto"/>
              <w:left w:val="single" w:sz="4" w:space="0" w:color="auto"/>
              <w:bottom w:val="single" w:sz="4" w:space="0" w:color="auto"/>
              <w:right w:val="single" w:sz="4" w:space="0" w:color="auto"/>
            </w:tcBorders>
          </w:tcPr>
          <w:p w14:paraId="758F104F" w14:textId="30FFF97D" w:rsidR="005805A1" w:rsidRPr="005805A1" w:rsidRDefault="00FE00D7" w:rsidP="005805A1">
            <w:pPr>
              <w:rPr>
                <w:rFonts w:asciiTheme="majorBidi" w:eastAsia="SimSun" w:hAnsiTheme="majorBidi" w:cstheme="majorBidi"/>
                <w:lang w:eastAsia="zh-CN"/>
              </w:rPr>
            </w:pPr>
            <w:r w:rsidRPr="00FE00D7">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0C718E2E"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B68285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0" w:type="auto"/>
            <w:tcBorders>
              <w:top w:val="single" w:sz="4" w:space="0" w:color="auto"/>
              <w:left w:val="nil"/>
              <w:bottom w:val="single" w:sz="4" w:space="0" w:color="auto"/>
              <w:right w:val="single" w:sz="4" w:space="0" w:color="auto"/>
            </w:tcBorders>
          </w:tcPr>
          <w:p w14:paraId="7115FD16" w14:textId="5445E121" w:rsidR="005805A1" w:rsidRPr="005805A1" w:rsidRDefault="00FE00D7"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tc>
      </w:tr>
      <w:tr w:rsidR="005805A1" w:rsidRPr="005805A1" w14:paraId="1FBB3747"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23F5B541"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2437548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79B3B28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QSPTF/13/13/GOV/18</w:t>
            </w:r>
          </w:p>
        </w:tc>
        <w:tc>
          <w:tcPr>
            <w:tcW w:w="0" w:type="auto"/>
            <w:tcBorders>
              <w:top w:val="single" w:sz="4" w:space="0" w:color="auto"/>
              <w:left w:val="single" w:sz="4" w:space="0" w:color="auto"/>
              <w:bottom w:val="single" w:sz="4" w:space="0" w:color="auto"/>
              <w:right w:val="single" w:sz="4" w:space="0" w:color="auto"/>
            </w:tcBorders>
          </w:tcPr>
          <w:p w14:paraId="7DD521A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Mongolia</w:t>
            </w:r>
          </w:p>
        </w:tc>
        <w:tc>
          <w:tcPr>
            <w:tcW w:w="0" w:type="auto"/>
            <w:tcBorders>
              <w:top w:val="single" w:sz="4" w:space="0" w:color="auto"/>
              <w:left w:val="single" w:sz="4" w:space="0" w:color="auto"/>
              <w:bottom w:val="single" w:sz="4" w:space="0" w:color="auto"/>
              <w:right w:val="single" w:sz="4" w:space="0" w:color="auto"/>
            </w:tcBorders>
            <w:vAlign w:val="bottom"/>
          </w:tcPr>
          <w:p w14:paraId="74784B65"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Strengthening Capacities for Developing a National Pollutant </w:t>
            </w:r>
            <w:r w:rsidRPr="005805A1">
              <w:rPr>
                <w:rFonts w:asciiTheme="majorBidi" w:eastAsia="SimSun" w:hAnsiTheme="majorBidi" w:cstheme="majorBidi"/>
                <w:lang w:eastAsia="zh-CN"/>
              </w:rPr>
              <w:lastRenderedPageBreak/>
              <w:t>Release and Transfer Register in Support of SAICM Implementation in Mongolia</w:t>
            </w:r>
          </w:p>
        </w:tc>
        <w:tc>
          <w:tcPr>
            <w:tcW w:w="0" w:type="auto"/>
            <w:tcBorders>
              <w:top w:val="single" w:sz="4" w:space="0" w:color="auto"/>
              <w:left w:val="single" w:sz="4" w:space="0" w:color="auto"/>
              <w:bottom w:val="single" w:sz="4" w:space="0" w:color="auto"/>
              <w:right w:val="single" w:sz="4" w:space="0" w:color="auto"/>
            </w:tcBorders>
          </w:tcPr>
          <w:p w14:paraId="45F15229"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UNITAR</w:t>
            </w:r>
          </w:p>
        </w:tc>
        <w:tc>
          <w:tcPr>
            <w:tcW w:w="0" w:type="auto"/>
            <w:tcBorders>
              <w:top w:val="single" w:sz="4" w:space="0" w:color="auto"/>
              <w:left w:val="single" w:sz="4" w:space="0" w:color="auto"/>
              <w:bottom w:val="single" w:sz="4" w:space="0" w:color="auto"/>
              <w:right w:val="single" w:sz="4" w:space="0" w:color="auto"/>
            </w:tcBorders>
          </w:tcPr>
          <w:p w14:paraId="55E9BB18"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02BB7D83"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6DCAAC61"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3440260"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331BCE1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$210,000</w:t>
            </w:r>
          </w:p>
        </w:tc>
        <w:tc>
          <w:tcPr>
            <w:tcW w:w="0" w:type="auto"/>
            <w:tcBorders>
              <w:top w:val="single" w:sz="4" w:space="0" w:color="auto"/>
              <w:left w:val="nil"/>
              <w:bottom w:val="single" w:sz="4" w:space="0" w:color="auto"/>
              <w:right w:val="single" w:sz="4" w:space="0" w:color="auto"/>
            </w:tcBorders>
          </w:tcPr>
          <w:p w14:paraId="4CBEA23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The legal agreement is in the </w:t>
            </w:r>
            <w:r w:rsidRPr="005805A1">
              <w:rPr>
                <w:rFonts w:asciiTheme="majorBidi" w:eastAsia="SimSun" w:hAnsiTheme="majorBidi" w:cstheme="majorBidi"/>
                <w:lang w:eastAsia="zh-CN"/>
              </w:rPr>
              <w:lastRenderedPageBreak/>
              <w:t>signature process.</w:t>
            </w:r>
          </w:p>
          <w:p w14:paraId="48632CD1" w14:textId="77777777" w:rsidR="005805A1" w:rsidRPr="005805A1" w:rsidRDefault="005805A1" w:rsidP="005805A1">
            <w:pPr>
              <w:rPr>
                <w:rFonts w:asciiTheme="majorBidi" w:eastAsia="SimSun" w:hAnsiTheme="majorBidi" w:cstheme="majorBidi"/>
                <w:lang w:eastAsia="zh-CN"/>
              </w:rPr>
            </w:pPr>
          </w:p>
        </w:tc>
      </w:tr>
      <w:tr w:rsidR="005805A1" w:rsidRPr="005805A1" w14:paraId="7BD6015F"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6C44611A"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64E192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4D26FC67"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QSPTF/13/13/GOV/19</w:t>
            </w:r>
          </w:p>
        </w:tc>
        <w:tc>
          <w:tcPr>
            <w:tcW w:w="0" w:type="auto"/>
            <w:tcBorders>
              <w:top w:val="single" w:sz="4" w:space="0" w:color="auto"/>
              <w:left w:val="single" w:sz="4" w:space="0" w:color="auto"/>
              <w:bottom w:val="single" w:sz="4" w:space="0" w:color="auto"/>
              <w:right w:val="single" w:sz="4" w:space="0" w:color="auto"/>
            </w:tcBorders>
          </w:tcPr>
          <w:p w14:paraId="6BADC71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Serbia</w:t>
            </w:r>
          </w:p>
        </w:tc>
        <w:tc>
          <w:tcPr>
            <w:tcW w:w="0" w:type="auto"/>
            <w:tcBorders>
              <w:top w:val="single" w:sz="4" w:space="0" w:color="auto"/>
              <w:left w:val="single" w:sz="4" w:space="0" w:color="auto"/>
              <w:bottom w:val="single" w:sz="4" w:space="0" w:color="auto"/>
              <w:right w:val="single" w:sz="4" w:space="0" w:color="auto"/>
            </w:tcBorders>
            <w:vAlign w:val="bottom"/>
          </w:tcPr>
          <w:p w14:paraId="04BBCF1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Strengthening Serbian national capacities and inter-sectorial synergies for safe management of contaminated sites and related hazardous substances to prevent negative impact on human health and the environment</w:t>
            </w:r>
          </w:p>
        </w:tc>
        <w:tc>
          <w:tcPr>
            <w:tcW w:w="0" w:type="auto"/>
            <w:tcBorders>
              <w:top w:val="single" w:sz="4" w:space="0" w:color="auto"/>
              <w:left w:val="single" w:sz="4" w:space="0" w:color="auto"/>
              <w:bottom w:val="single" w:sz="4" w:space="0" w:color="auto"/>
              <w:right w:val="single" w:sz="4" w:space="0" w:color="auto"/>
            </w:tcBorders>
          </w:tcPr>
          <w:p w14:paraId="34048A6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WHO</w:t>
            </w:r>
          </w:p>
        </w:tc>
        <w:tc>
          <w:tcPr>
            <w:tcW w:w="0" w:type="auto"/>
            <w:tcBorders>
              <w:top w:val="single" w:sz="4" w:space="0" w:color="auto"/>
              <w:left w:val="single" w:sz="4" w:space="0" w:color="auto"/>
              <w:bottom w:val="single" w:sz="4" w:space="0" w:color="auto"/>
              <w:right w:val="single" w:sz="4" w:space="0" w:color="auto"/>
            </w:tcBorders>
          </w:tcPr>
          <w:p w14:paraId="2D3F9F70"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0" w:type="auto"/>
            <w:tcBorders>
              <w:top w:val="single" w:sz="4" w:space="0" w:color="auto"/>
              <w:left w:val="single" w:sz="4" w:space="0" w:color="auto"/>
              <w:bottom w:val="single" w:sz="4" w:space="0" w:color="auto"/>
              <w:right w:val="single" w:sz="4" w:space="0" w:color="auto"/>
            </w:tcBorders>
          </w:tcPr>
          <w:p w14:paraId="7CD460BA"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A8FC5F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78AB7604"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64DB621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$247,796</w:t>
            </w:r>
          </w:p>
        </w:tc>
        <w:tc>
          <w:tcPr>
            <w:tcW w:w="0" w:type="auto"/>
            <w:tcBorders>
              <w:top w:val="single" w:sz="4" w:space="0" w:color="auto"/>
              <w:left w:val="nil"/>
              <w:bottom w:val="single" w:sz="4" w:space="0" w:color="auto"/>
              <w:right w:val="single" w:sz="4" w:space="0" w:color="auto"/>
            </w:tcBorders>
          </w:tcPr>
          <w:p w14:paraId="4F4E5F06" w14:textId="61613B3E" w:rsidR="005805A1" w:rsidRPr="005805A1" w:rsidRDefault="005805A1" w:rsidP="00042D4A">
            <w:pPr>
              <w:rPr>
                <w:rFonts w:asciiTheme="majorBidi" w:eastAsia="SimSun" w:hAnsiTheme="majorBidi" w:cstheme="majorBidi"/>
                <w:lang w:eastAsia="zh-CN"/>
              </w:rPr>
            </w:pPr>
            <w:r w:rsidRPr="005805A1">
              <w:rPr>
                <w:rFonts w:asciiTheme="majorBidi" w:eastAsia="SimSun" w:hAnsiTheme="majorBidi" w:cstheme="majorBidi"/>
                <w:lang w:eastAsia="zh-CN"/>
              </w:rPr>
              <w:t>Discussion on the draft agreement a</w:t>
            </w:r>
            <w:r w:rsidR="00042D4A">
              <w:rPr>
                <w:rFonts w:asciiTheme="majorBidi" w:eastAsia="SimSun" w:hAnsiTheme="majorBidi" w:cstheme="majorBidi"/>
                <w:lang w:eastAsia="zh-CN"/>
              </w:rPr>
              <w:t>nd budget revision is</w:t>
            </w:r>
            <w:r w:rsidRPr="005805A1">
              <w:rPr>
                <w:rFonts w:asciiTheme="majorBidi" w:eastAsia="SimSun" w:hAnsiTheme="majorBidi" w:cstheme="majorBidi"/>
                <w:lang w:eastAsia="zh-CN"/>
              </w:rPr>
              <w:t xml:space="preserve"> underway. </w:t>
            </w:r>
          </w:p>
          <w:p w14:paraId="0CA04725" w14:textId="77777777" w:rsidR="005805A1" w:rsidRPr="005805A1" w:rsidRDefault="005805A1" w:rsidP="005805A1">
            <w:pPr>
              <w:rPr>
                <w:rFonts w:asciiTheme="majorBidi" w:eastAsia="SimSun" w:hAnsiTheme="majorBidi" w:cstheme="majorBidi"/>
                <w:lang w:eastAsia="zh-CN"/>
              </w:rPr>
            </w:pPr>
          </w:p>
        </w:tc>
      </w:tr>
      <w:tr w:rsidR="005805A1" w:rsidRPr="005805A1" w14:paraId="26014F16"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5BFF9CC9"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82EADD9"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31D04E1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QSPTF/13/13/GOV/07</w:t>
            </w:r>
          </w:p>
        </w:tc>
        <w:tc>
          <w:tcPr>
            <w:tcW w:w="0" w:type="auto"/>
            <w:tcBorders>
              <w:top w:val="single" w:sz="4" w:space="0" w:color="auto"/>
              <w:left w:val="single" w:sz="4" w:space="0" w:color="auto"/>
              <w:bottom w:val="single" w:sz="4" w:space="0" w:color="auto"/>
              <w:right w:val="single" w:sz="4" w:space="0" w:color="auto"/>
            </w:tcBorders>
          </w:tcPr>
          <w:p w14:paraId="1F500CA4"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Barbados</w:t>
            </w:r>
          </w:p>
        </w:tc>
        <w:tc>
          <w:tcPr>
            <w:tcW w:w="0" w:type="auto"/>
            <w:tcBorders>
              <w:top w:val="single" w:sz="4" w:space="0" w:color="auto"/>
              <w:left w:val="single" w:sz="4" w:space="0" w:color="auto"/>
              <w:bottom w:val="single" w:sz="4" w:space="0" w:color="auto"/>
              <w:right w:val="single" w:sz="4" w:space="0" w:color="auto"/>
            </w:tcBorders>
            <w:vAlign w:val="bottom"/>
          </w:tcPr>
          <w:p w14:paraId="5D01ABF8"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Building Capacities for Strengthening the Management of Heavy Metals in Barbados</w:t>
            </w:r>
          </w:p>
        </w:tc>
        <w:tc>
          <w:tcPr>
            <w:tcW w:w="0" w:type="auto"/>
            <w:tcBorders>
              <w:top w:val="single" w:sz="4" w:space="0" w:color="auto"/>
              <w:left w:val="single" w:sz="4" w:space="0" w:color="auto"/>
              <w:bottom w:val="single" w:sz="4" w:space="0" w:color="auto"/>
              <w:right w:val="single" w:sz="4" w:space="0" w:color="auto"/>
            </w:tcBorders>
          </w:tcPr>
          <w:p w14:paraId="242F325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none</w:t>
            </w:r>
          </w:p>
        </w:tc>
        <w:tc>
          <w:tcPr>
            <w:tcW w:w="0" w:type="auto"/>
            <w:tcBorders>
              <w:top w:val="single" w:sz="4" w:space="0" w:color="auto"/>
              <w:left w:val="single" w:sz="4" w:space="0" w:color="auto"/>
              <w:bottom w:val="single" w:sz="4" w:space="0" w:color="auto"/>
              <w:right w:val="single" w:sz="4" w:space="0" w:color="auto"/>
            </w:tcBorders>
          </w:tcPr>
          <w:p w14:paraId="41AC21D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B</w:t>
            </w:r>
          </w:p>
        </w:tc>
        <w:tc>
          <w:tcPr>
            <w:tcW w:w="0" w:type="auto"/>
            <w:tcBorders>
              <w:top w:val="single" w:sz="4" w:space="0" w:color="auto"/>
              <w:left w:val="single" w:sz="4" w:space="0" w:color="auto"/>
              <w:bottom w:val="single" w:sz="4" w:space="0" w:color="auto"/>
              <w:right w:val="single" w:sz="4" w:space="0" w:color="auto"/>
            </w:tcBorders>
          </w:tcPr>
          <w:p w14:paraId="039BA302"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04C92C0B"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34AB4AD5"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2A62A6F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$148,070</w:t>
            </w:r>
          </w:p>
        </w:tc>
        <w:tc>
          <w:tcPr>
            <w:tcW w:w="0" w:type="auto"/>
            <w:tcBorders>
              <w:top w:val="single" w:sz="4" w:space="0" w:color="auto"/>
              <w:left w:val="nil"/>
              <w:bottom w:val="single" w:sz="4" w:space="0" w:color="auto"/>
              <w:right w:val="single" w:sz="4" w:space="0" w:color="auto"/>
            </w:tcBorders>
          </w:tcPr>
          <w:p w14:paraId="02B2F22D" w14:textId="33538237" w:rsidR="005805A1" w:rsidRPr="005805A1" w:rsidRDefault="00042D4A" w:rsidP="005805A1">
            <w:pPr>
              <w:rPr>
                <w:rFonts w:asciiTheme="majorBidi" w:eastAsia="SimSun" w:hAnsiTheme="majorBidi" w:cstheme="majorBidi"/>
                <w:lang w:eastAsia="zh-CN"/>
              </w:rPr>
            </w:pPr>
            <w:r w:rsidRPr="00042D4A">
              <w:rPr>
                <w:rFonts w:asciiTheme="majorBidi" w:eastAsia="SimSun" w:hAnsiTheme="majorBidi" w:cstheme="majorBidi"/>
                <w:lang w:eastAsia="zh-CN"/>
              </w:rPr>
              <w:t>The legal agreement is in the signature process.</w:t>
            </w:r>
          </w:p>
        </w:tc>
      </w:tr>
      <w:tr w:rsidR="005805A1" w:rsidRPr="005805A1" w14:paraId="60989312"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1B43D551"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145B322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13</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099F148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QSPTF/13/13/GOV/06</w:t>
            </w:r>
          </w:p>
        </w:tc>
        <w:tc>
          <w:tcPr>
            <w:tcW w:w="0" w:type="auto"/>
            <w:tcBorders>
              <w:top w:val="single" w:sz="4" w:space="0" w:color="auto"/>
              <w:left w:val="single" w:sz="4" w:space="0" w:color="auto"/>
              <w:bottom w:val="single" w:sz="4" w:space="0" w:color="auto"/>
              <w:right w:val="single" w:sz="4" w:space="0" w:color="auto"/>
            </w:tcBorders>
          </w:tcPr>
          <w:p w14:paraId="36E422A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Vietnam</w:t>
            </w:r>
          </w:p>
        </w:tc>
        <w:tc>
          <w:tcPr>
            <w:tcW w:w="0" w:type="auto"/>
            <w:tcBorders>
              <w:top w:val="single" w:sz="4" w:space="0" w:color="auto"/>
              <w:left w:val="single" w:sz="4" w:space="0" w:color="auto"/>
              <w:bottom w:val="single" w:sz="4" w:space="0" w:color="auto"/>
              <w:right w:val="single" w:sz="4" w:space="0" w:color="auto"/>
            </w:tcBorders>
            <w:vAlign w:val="bottom"/>
          </w:tcPr>
          <w:p w14:paraId="6912AB7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 xml:space="preserve">Strengthening the health sector's role in sound chemicals management through enhancement of chemical emergencies and poisonings response and </w:t>
            </w:r>
            <w:r w:rsidRPr="005805A1">
              <w:rPr>
                <w:rFonts w:asciiTheme="majorBidi" w:eastAsia="SimSun" w:hAnsiTheme="majorBidi" w:cstheme="majorBidi"/>
                <w:lang w:eastAsia="zh-CN"/>
              </w:rPr>
              <w:lastRenderedPageBreak/>
              <w:t>chemicals safe use in healthcare facilities, stage of 2013-14</w:t>
            </w:r>
          </w:p>
        </w:tc>
        <w:tc>
          <w:tcPr>
            <w:tcW w:w="0" w:type="auto"/>
            <w:tcBorders>
              <w:top w:val="single" w:sz="4" w:space="0" w:color="auto"/>
              <w:left w:val="single" w:sz="4" w:space="0" w:color="auto"/>
              <w:bottom w:val="single" w:sz="4" w:space="0" w:color="auto"/>
              <w:right w:val="single" w:sz="4" w:space="0" w:color="auto"/>
            </w:tcBorders>
          </w:tcPr>
          <w:p w14:paraId="0C4A1BE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lastRenderedPageBreak/>
              <w:t>none</w:t>
            </w:r>
          </w:p>
        </w:tc>
        <w:tc>
          <w:tcPr>
            <w:tcW w:w="0" w:type="auto"/>
            <w:tcBorders>
              <w:top w:val="single" w:sz="4" w:space="0" w:color="auto"/>
              <w:left w:val="single" w:sz="4" w:space="0" w:color="auto"/>
              <w:bottom w:val="single" w:sz="4" w:space="0" w:color="auto"/>
              <w:right w:val="single" w:sz="4" w:space="0" w:color="auto"/>
            </w:tcBorders>
          </w:tcPr>
          <w:p w14:paraId="121C3A11"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w:t>
            </w:r>
          </w:p>
        </w:tc>
        <w:tc>
          <w:tcPr>
            <w:tcW w:w="0" w:type="auto"/>
            <w:tcBorders>
              <w:top w:val="single" w:sz="4" w:space="0" w:color="auto"/>
              <w:left w:val="single" w:sz="4" w:space="0" w:color="auto"/>
              <w:bottom w:val="single" w:sz="4" w:space="0" w:color="auto"/>
              <w:right w:val="single" w:sz="4" w:space="0" w:color="auto"/>
            </w:tcBorders>
          </w:tcPr>
          <w:p w14:paraId="5FEC61E9"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0A750948"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6F1B645"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1EA47D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$250,000</w:t>
            </w:r>
          </w:p>
        </w:tc>
        <w:tc>
          <w:tcPr>
            <w:tcW w:w="0" w:type="auto"/>
            <w:tcBorders>
              <w:top w:val="single" w:sz="4" w:space="0" w:color="auto"/>
              <w:left w:val="nil"/>
              <w:bottom w:val="single" w:sz="4" w:space="0" w:color="auto"/>
              <w:right w:val="single" w:sz="4" w:space="0" w:color="auto"/>
            </w:tcBorders>
          </w:tcPr>
          <w:p w14:paraId="7C4AE74E" w14:textId="75D41063" w:rsidR="005805A1" w:rsidRPr="005805A1" w:rsidRDefault="00042D4A" w:rsidP="005805A1">
            <w:pPr>
              <w:rPr>
                <w:rFonts w:asciiTheme="majorBidi" w:eastAsia="SimSun" w:hAnsiTheme="majorBidi" w:cstheme="majorBidi"/>
                <w:lang w:eastAsia="zh-CN"/>
              </w:rPr>
            </w:pPr>
            <w:r w:rsidRPr="00042D4A">
              <w:rPr>
                <w:rFonts w:asciiTheme="majorBidi" w:eastAsia="SimSun" w:hAnsiTheme="majorBidi" w:cstheme="majorBidi"/>
                <w:lang w:eastAsia="zh-CN"/>
              </w:rPr>
              <w:t>The legal agreement is in the signature process.</w:t>
            </w:r>
          </w:p>
        </w:tc>
      </w:tr>
      <w:tr w:rsidR="005805A1" w:rsidRPr="005805A1" w14:paraId="1403CE25"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584EFD91"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6962905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14</w:t>
            </w:r>
            <w:r w:rsidRPr="005805A1">
              <w:rPr>
                <w:rFonts w:asciiTheme="majorBidi" w:eastAsia="SimSun" w:hAnsiTheme="majorBidi" w:cstheme="majorBidi"/>
                <w:vertAlign w:val="superscript"/>
                <w:lang w:eastAsia="zh-CN"/>
              </w:rPr>
              <w:t>th</w:t>
            </w:r>
            <w:r w:rsidRPr="005805A1">
              <w:rPr>
                <w:rFonts w:asciiTheme="majorBidi" w:eastAsia="SimSun" w:hAnsiTheme="majorBidi" w:cstheme="majorBidi"/>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0547822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QSPTF/14/14/GOV/01</w:t>
            </w:r>
          </w:p>
        </w:tc>
        <w:tc>
          <w:tcPr>
            <w:tcW w:w="0" w:type="auto"/>
            <w:tcBorders>
              <w:top w:val="single" w:sz="4" w:space="0" w:color="auto"/>
              <w:left w:val="single" w:sz="4" w:space="0" w:color="auto"/>
              <w:bottom w:val="single" w:sz="4" w:space="0" w:color="auto"/>
              <w:right w:val="single" w:sz="4" w:space="0" w:color="auto"/>
            </w:tcBorders>
          </w:tcPr>
          <w:p w14:paraId="23596013"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El Salvador</w:t>
            </w:r>
          </w:p>
        </w:tc>
        <w:tc>
          <w:tcPr>
            <w:tcW w:w="0" w:type="auto"/>
            <w:tcBorders>
              <w:top w:val="single" w:sz="4" w:space="0" w:color="auto"/>
              <w:left w:val="single" w:sz="4" w:space="0" w:color="auto"/>
              <w:bottom w:val="single" w:sz="4" w:space="0" w:color="auto"/>
              <w:right w:val="single" w:sz="4" w:space="0" w:color="auto"/>
            </w:tcBorders>
          </w:tcPr>
          <w:p w14:paraId="36C77213"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Contribute to better pesticide use and management in the Municipality of San Luis Talpa, Department of La Paz, El Salvador</w:t>
            </w:r>
          </w:p>
        </w:tc>
        <w:tc>
          <w:tcPr>
            <w:tcW w:w="0" w:type="auto"/>
            <w:tcBorders>
              <w:top w:val="single" w:sz="4" w:space="0" w:color="auto"/>
              <w:left w:val="single" w:sz="4" w:space="0" w:color="auto"/>
              <w:bottom w:val="single" w:sz="4" w:space="0" w:color="auto"/>
              <w:right w:val="single" w:sz="4" w:space="0" w:color="auto"/>
            </w:tcBorders>
          </w:tcPr>
          <w:p w14:paraId="1C700D1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FAO</w:t>
            </w:r>
          </w:p>
          <w:p w14:paraId="11B2B1BA" w14:textId="77777777" w:rsidR="005805A1" w:rsidRPr="005805A1" w:rsidRDefault="005805A1" w:rsidP="005805A1">
            <w:pPr>
              <w:jc w:val="center"/>
              <w:rPr>
                <w:rFonts w:asciiTheme="majorBidi" w:eastAsia="SimSun" w:hAnsiTheme="majorBidi" w:cstheme="majorBidi"/>
                <w:lang w:eastAsia="zh-CN"/>
              </w:rPr>
            </w:pPr>
          </w:p>
          <w:p w14:paraId="0F58F0E9" w14:textId="77777777" w:rsidR="005805A1" w:rsidRPr="005805A1" w:rsidRDefault="005805A1" w:rsidP="005805A1">
            <w:pPr>
              <w:jc w:val="center"/>
              <w:rPr>
                <w:rFonts w:asciiTheme="majorBidi" w:eastAsia="SimSun" w:hAnsiTheme="majorBidi" w:cstheme="majorBidi"/>
                <w:lang w:eastAsia="zh-CN"/>
              </w:rPr>
            </w:pPr>
          </w:p>
          <w:p w14:paraId="621EC0EE" w14:textId="77777777" w:rsidR="005805A1" w:rsidRPr="005805A1" w:rsidRDefault="005805A1" w:rsidP="005805A1">
            <w:pPr>
              <w:jc w:val="center"/>
              <w:rPr>
                <w:rFonts w:asciiTheme="majorBidi" w:eastAsia="SimSun" w:hAnsiTheme="majorBidi" w:cstheme="majorBidi"/>
                <w:lang w:eastAsia="zh-CN"/>
              </w:rPr>
            </w:pPr>
          </w:p>
          <w:p w14:paraId="50DC63B2" w14:textId="77777777" w:rsidR="005805A1" w:rsidRPr="005805A1" w:rsidRDefault="005805A1" w:rsidP="005805A1">
            <w:pPr>
              <w:jc w:val="cente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31E97975"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0" w:type="auto"/>
            <w:tcBorders>
              <w:top w:val="single" w:sz="4" w:space="0" w:color="auto"/>
              <w:left w:val="single" w:sz="4" w:space="0" w:color="auto"/>
              <w:bottom w:val="single" w:sz="4" w:space="0" w:color="auto"/>
              <w:right w:val="single" w:sz="4" w:space="0" w:color="auto"/>
            </w:tcBorders>
          </w:tcPr>
          <w:p w14:paraId="64E55684"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4D34FE10"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05038C2D" w14:textId="77777777" w:rsidR="005805A1" w:rsidRPr="005805A1" w:rsidRDefault="005805A1" w:rsidP="005805A1">
            <w:p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74253E16"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$249,600</w:t>
            </w:r>
          </w:p>
        </w:tc>
        <w:tc>
          <w:tcPr>
            <w:tcW w:w="0" w:type="auto"/>
            <w:tcBorders>
              <w:top w:val="single" w:sz="4" w:space="0" w:color="auto"/>
              <w:left w:val="nil"/>
              <w:bottom w:val="single" w:sz="4" w:space="0" w:color="auto"/>
              <w:right w:val="single" w:sz="4" w:space="0" w:color="auto"/>
            </w:tcBorders>
          </w:tcPr>
          <w:p w14:paraId="53CBC47B" w14:textId="40B409E3" w:rsidR="005805A1" w:rsidRPr="005805A1" w:rsidRDefault="005805A1" w:rsidP="00042D4A">
            <w:pPr>
              <w:rPr>
                <w:rFonts w:asciiTheme="majorBidi" w:eastAsia="SimSun" w:hAnsiTheme="majorBidi" w:cstheme="majorBidi"/>
                <w:lang w:eastAsia="zh-CN"/>
              </w:rPr>
            </w:pPr>
            <w:r w:rsidRPr="005805A1">
              <w:rPr>
                <w:rFonts w:asciiTheme="majorBidi" w:eastAsia="SimSun" w:hAnsiTheme="majorBidi" w:cstheme="majorBidi"/>
                <w:lang w:eastAsia="zh-CN"/>
              </w:rPr>
              <w:t xml:space="preserve">Discussion on the draft agreement </w:t>
            </w:r>
            <w:r w:rsidR="00042D4A">
              <w:rPr>
                <w:rFonts w:asciiTheme="majorBidi" w:eastAsia="SimSun" w:hAnsiTheme="majorBidi" w:cstheme="majorBidi"/>
                <w:lang w:eastAsia="zh-CN"/>
              </w:rPr>
              <w:t>is</w:t>
            </w:r>
            <w:r w:rsidRPr="005805A1">
              <w:rPr>
                <w:rFonts w:asciiTheme="majorBidi" w:eastAsia="SimSun" w:hAnsiTheme="majorBidi" w:cstheme="majorBidi"/>
                <w:lang w:eastAsia="zh-CN"/>
              </w:rPr>
              <w:t xml:space="preserve"> underway. </w:t>
            </w:r>
          </w:p>
          <w:p w14:paraId="4B3D9181" w14:textId="77777777" w:rsidR="005805A1" w:rsidRPr="005805A1" w:rsidRDefault="005805A1" w:rsidP="005805A1">
            <w:pPr>
              <w:rPr>
                <w:rFonts w:asciiTheme="majorBidi" w:eastAsia="SimSun" w:hAnsiTheme="majorBidi" w:cstheme="majorBidi"/>
                <w:lang w:eastAsia="zh-CN"/>
              </w:rPr>
            </w:pPr>
          </w:p>
        </w:tc>
      </w:tr>
      <w:tr w:rsidR="005805A1" w:rsidRPr="005805A1" w14:paraId="589D1C12"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71081178"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5D9312F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14</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6E4C716A"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QSPTF/14/14/NGO/05</w:t>
            </w:r>
          </w:p>
        </w:tc>
        <w:tc>
          <w:tcPr>
            <w:tcW w:w="0" w:type="auto"/>
            <w:tcBorders>
              <w:top w:val="single" w:sz="4" w:space="0" w:color="auto"/>
              <w:left w:val="single" w:sz="4" w:space="0" w:color="auto"/>
              <w:bottom w:val="single" w:sz="4" w:space="0" w:color="auto"/>
              <w:right w:val="single" w:sz="4" w:space="0" w:color="auto"/>
            </w:tcBorders>
          </w:tcPr>
          <w:p w14:paraId="05A7D2D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Southeast European Center for Surveillance and Control of Infectious Diseases (Albania)</w:t>
            </w:r>
          </w:p>
        </w:tc>
        <w:tc>
          <w:tcPr>
            <w:tcW w:w="0" w:type="auto"/>
            <w:tcBorders>
              <w:top w:val="single" w:sz="4" w:space="0" w:color="auto"/>
              <w:left w:val="single" w:sz="4" w:space="0" w:color="auto"/>
              <w:bottom w:val="single" w:sz="4" w:space="0" w:color="auto"/>
              <w:right w:val="single" w:sz="4" w:space="0" w:color="auto"/>
            </w:tcBorders>
          </w:tcPr>
          <w:p w14:paraId="12513CBC"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Building capacities and raising awareness on integrated non-chemical control of mosquitoes (INCMC) in Albania</w:t>
            </w:r>
          </w:p>
        </w:tc>
        <w:tc>
          <w:tcPr>
            <w:tcW w:w="0" w:type="auto"/>
            <w:tcBorders>
              <w:top w:val="single" w:sz="4" w:space="0" w:color="auto"/>
              <w:left w:val="single" w:sz="4" w:space="0" w:color="auto"/>
              <w:bottom w:val="single" w:sz="4" w:space="0" w:color="auto"/>
              <w:right w:val="single" w:sz="4" w:space="0" w:color="auto"/>
            </w:tcBorders>
          </w:tcPr>
          <w:p w14:paraId="5193A09C"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SECID</w:t>
            </w:r>
          </w:p>
        </w:tc>
        <w:tc>
          <w:tcPr>
            <w:tcW w:w="0" w:type="auto"/>
            <w:tcBorders>
              <w:top w:val="single" w:sz="4" w:space="0" w:color="auto"/>
              <w:left w:val="single" w:sz="4" w:space="0" w:color="auto"/>
              <w:bottom w:val="single" w:sz="4" w:space="0" w:color="auto"/>
              <w:right w:val="single" w:sz="4" w:space="0" w:color="auto"/>
            </w:tcBorders>
          </w:tcPr>
          <w:p w14:paraId="27854FDF"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A, B, C</w:t>
            </w:r>
          </w:p>
        </w:tc>
        <w:tc>
          <w:tcPr>
            <w:tcW w:w="0" w:type="auto"/>
            <w:tcBorders>
              <w:top w:val="single" w:sz="4" w:space="0" w:color="auto"/>
              <w:left w:val="single" w:sz="4" w:space="0" w:color="auto"/>
              <w:bottom w:val="single" w:sz="4" w:space="0" w:color="auto"/>
              <w:right w:val="single" w:sz="4" w:space="0" w:color="auto"/>
            </w:tcBorders>
          </w:tcPr>
          <w:p w14:paraId="4055F7A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6-Jan-16</w:t>
            </w:r>
          </w:p>
        </w:tc>
        <w:tc>
          <w:tcPr>
            <w:tcW w:w="0" w:type="auto"/>
            <w:tcBorders>
              <w:top w:val="single" w:sz="4" w:space="0" w:color="auto"/>
              <w:left w:val="single" w:sz="4" w:space="0" w:color="auto"/>
              <w:bottom w:val="single" w:sz="4" w:space="0" w:color="auto"/>
              <w:right w:val="single" w:sz="4" w:space="0" w:color="auto"/>
            </w:tcBorders>
          </w:tcPr>
          <w:p w14:paraId="3D099841"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31-Dec-18</w:t>
            </w:r>
          </w:p>
        </w:tc>
        <w:tc>
          <w:tcPr>
            <w:tcW w:w="0" w:type="auto"/>
            <w:tcBorders>
              <w:top w:val="single" w:sz="4" w:space="0" w:color="auto"/>
              <w:left w:val="single" w:sz="4" w:space="0" w:color="auto"/>
              <w:bottom w:val="single" w:sz="4" w:space="0" w:color="auto"/>
              <w:right w:val="single" w:sz="4" w:space="0" w:color="auto"/>
            </w:tcBorders>
          </w:tcPr>
          <w:p w14:paraId="3422DB5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Mar-16</w:t>
            </w:r>
          </w:p>
        </w:tc>
        <w:tc>
          <w:tcPr>
            <w:tcW w:w="0" w:type="auto"/>
            <w:tcBorders>
              <w:top w:val="single" w:sz="4" w:space="0" w:color="auto"/>
              <w:left w:val="single" w:sz="4" w:space="0" w:color="auto"/>
              <w:bottom w:val="single" w:sz="4" w:space="0" w:color="auto"/>
              <w:right w:val="single" w:sz="4" w:space="0" w:color="auto"/>
            </w:tcBorders>
          </w:tcPr>
          <w:p w14:paraId="3846724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$241,000</w:t>
            </w:r>
          </w:p>
        </w:tc>
        <w:tc>
          <w:tcPr>
            <w:tcW w:w="0" w:type="auto"/>
            <w:tcBorders>
              <w:top w:val="single" w:sz="4" w:space="0" w:color="auto"/>
              <w:left w:val="nil"/>
              <w:bottom w:val="single" w:sz="4" w:space="0" w:color="auto"/>
              <w:right w:val="single" w:sz="4" w:space="0" w:color="auto"/>
            </w:tcBorders>
          </w:tcPr>
          <w:p w14:paraId="0199D792"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got an extension and is ongoing.</w:t>
            </w:r>
          </w:p>
          <w:p w14:paraId="05EFB91C" w14:textId="77777777" w:rsidR="005805A1" w:rsidRPr="005805A1" w:rsidRDefault="005805A1" w:rsidP="005805A1">
            <w:pPr>
              <w:rPr>
                <w:rFonts w:asciiTheme="majorBidi" w:eastAsia="SimSun" w:hAnsiTheme="majorBidi" w:cstheme="majorBidi"/>
                <w:lang w:eastAsia="zh-CN"/>
              </w:rPr>
            </w:pPr>
          </w:p>
        </w:tc>
      </w:tr>
      <w:tr w:rsidR="005805A1" w:rsidRPr="005805A1" w14:paraId="1F661C2A" w14:textId="77777777" w:rsidTr="0051741E">
        <w:trPr>
          <w:trHeight w:val="654"/>
        </w:trPr>
        <w:tc>
          <w:tcPr>
            <w:tcW w:w="0" w:type="auto"/>
            <w:tcBorders>
              <w:top w:val="single" w:sz="4" w:space="0" w:color="auto"/>
              <w:left w:val="single" w:sz="4" w:space="0" w:color="auto"/>
              <w:bottom w:val="single" w:sz="4" w:space="0" w:color="auto"/>
              <w:right w:val="single" w:sz="4" w:space="0" w:color="auto"/>
            </w:tcBorders>
          </w:tcPr>
          <w:p w14:paraId="1E4ACD05" w14:textId="77777777" w:rsidR="005805A1" w:rsidRPr="005805A1" w:rsidRDefault="005805A1" w:rsidP="004F0923">
            <w:pPr>
              <w:numPr>
                <w:ilvl w:val="0"/>
                <w:numId w:val="17"/>
              </w:numPr>
              <w:rPr>
                <w:rFonts w:asciiTheme="majorBidi" w:eastAsia="SimSun" w:hAnsiTheme="majorBidi" w:cstheme="majorBidi"/>
                <w:lang w:eastAsia="zh-CN"/>
              </w:rPr>
            </w:pPr>
          </w:p>
        </w:tc>
        <w:tc>
          <w:tcPr>
            <w:tcW w:w="0" w:type="auto"/>
            <w:tcBorders>
              <w:top w:val="single" w:sz="4" w:space="0" w:color="auto"/>
              <w:left w:val="single" w:sz="4" w:space="0" w:color="auto"/>
              <w:bottom w:val="single" w:sz="4" w:space="0" w:color="auto"/>
              <w:right w:val="single" w:sz="4" w:space="0" w:color="auto"/>
            </w:tcBorders>
          </w:tcPr>
          <w:p w14:paraId="36A7F15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14</w:t>
            </w:r>
            <w:r w:rsidRPr="005805A1">
              <w:rPr>
                <w:rFonts w:asciiTheme="majorBidi" w:eastAsia="SimSun" w:hAnsiTheme="majorBidi" w:cstheme="majorBidi"/>
                <w:vertAlign w:val="superscript"/>
                <w:lang w:eastAsia="zh-CN"/>
              </w:rPr>
              <w:t>th</w:t>
            </w:r>
          </w:p>
        </w:tc>
        <w:tc>
          <w:tcPr>
            <w:tcW w:w="0" w:type="auto"/>
            <w:tcBorders>
              <w:top w:val="single" w:sz="4" w:space="0" w:color="auto"/>
              <w:left w:val="single" w:sz="4" w:space="0" w:color="auto"/>
              <w:bottom w:val="single" w:sz="4" w:space="0" w:color="auto"/>
              <w:right w:val="single" w:sz="4" w:space="0" w:color="auto"/>
            </w:tcBorders>
          </w:tcPr>
          <w:p w14:paraId="63E1624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QSPTF/14/14/NGO/05</w:t>
            </w:r>
          </w:p>
        </w:tc>
        <w:tc>
          <w:tcPr>
            <w:tcW w:w="0" w:type="auto"/>
            <w:tcBorders>
              <w:top w:val="single" w:sz="4" w:space="0" w:color="auto"/>
              <w:left w:val="single" w:sz="4" w:space="0" w:color="auto"/>
              <w:bottom w:val="single" w:sz="4" w:space="0" w:color="auto"/>
              <w:right w:val="single" w:sz="4" w:space="0" w:color="auto"/>
            </w:tcBorders>
          </w:tcPr>
          <w:p w14:paraId="5883296F"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Jordan</w:t>
            </w:r>
          </w:p>
        </w:tc>
        <w:tc>
          <w:tcPr>
            <w:tcW w:w="0" w:type="auto"/>
            <w:tcBorders>
              <w:top w:val="single" w:sz="4" w:space="0" w:color="auto"/>
              <w:left w:val="single" w:sz="4" w:space="0" w:color="auto"/>
              <w:bottom w:val="single" w:sz="4" w:space="0" w:color="auto"/>
              <w:right w:val="single" w:sz="4" w:space="0" w:color="auto"/>
            </w:tcBorders>
          </w:tcPr>
          <w:p w14:paraId="3AD96EA7" w14:textId="77777777" w:rsidR="005805A1" w:rsidRPr="005805A1" w:rsidRDefault="005805A1" w:rsidP="005805A1">
            <w:pPr>
              <w:rPr>
                <w:rFonts w:asciiTheme="majorBidi" w:eastAsia="SimSun" w:hAnsiTheme="majorBidi" w:cstheme="majorBidi"/>
                <w:lang w:val="en-US" w:eastAsia="zh-CN"/>
              </w:rPr>
            </w:pPr>
            <w:r w:rsidRPr="005805A1">
              <w:rPr>
                <w:rFonts w:asciiTheme="majorBidi" w:eastAsia="SimSun" w:hAnsiTheme="majorBidi" w:cstheme="majorBidi"/>
                <w:lang w:val="en-US" w:eastAsia="zh-CN"/>
              </w:rPr>
              <w:t>Applying Eco-innovative Strategies for Chemical Risk Reduction in Jordanian Industry</w:t>
            </w:r>
          </w:p>
        </w:tc>
        <w:tc>
          <w:tcPr>
            <w:tcW w:w="0" w:type="auto"/>
            <w:tcBorders>
              <w:top w:val="single" w:sz="4" w:space="0" w:color="auto"/>
              <w:left w:val="single" w:sz="4" w:space="0" w:color="auto"/>
              <w:bottom w:val="single" w:sz="4" w:space="0" w:color="auto"/>
              <w:right w:val="single" w:sz="4" w:space="0" w:color="auto"/>
            </w:tcBorders>
          </w:tcPr>
          <w:p w14:paraId="4276C2A7"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UNEP</w:t>
            </w:r>
          </w:p>
        </w:tc>
        <w:tc>
          <w:tcPr>
            <w:tcW w:w="0" w:type="auto"/>
            <w:tcBorders>
              <w:top w:val="single" w:sz="4" w:space="0" w:color="auto"/>
              <w:left w:val="single" w:sz="4" w:space="0" w:color="auto"/>
              <w:bottom w:val="single" w:sz="4" w:space="0" w:color="auto"/>
              <w:right w:val="single" w:sz="4" w:space="0" w:color="auto"/>
            </w:tcBorders>
          </w:tcPr>
          <w:p w14:paraId="61164D2B" w14:textId="77777777" w:rsidR="005805A1" w:rsidRPr="005805A1" w:rsidRDefault="005805A1" w:rsidP="005805A1">
            <w:pPr>
              <w:jc w:val="center"/>
              <w:rPr>
                <w:rFonts w:asciiTheme="majorBidi" w:eastAsia="SimSun" w:hAnsiTheme="majorBidi" w:cstheme="majorBidi"/>
                <w:lang w:eastAsia="zh-CN"/>
              </w:rPr>
            </w:pPr>
            <w:r w:rsidRPr="005805A1">
              <w:rPr>
                <w:rFonts w:asciiTheme="majorBidi" w:eastAsia="SimSun" w:hAnsiTheme="majorBidi" w:cstheme="majorBidi"/>
                <w:lang w:eastAsia="zh-CN"/>
              </w:rPr>
              <w:t>C</w:t>
            </w:r>
          </w:p>
        </w:tc>
        <w:tc>
          <w:tcPr>
            <w:tcW w:w="0" w:type="auto"/>
            <w:tcBorders>
              <w:top w:val="single" w:sz="4" w:space="0" w:color="auto"/>
              <w:left w:val="single" w:sz="4" w:space="0" w:color="auto"/>
              <w:bottom w:val="single" w:sz="4" w:space="0" w:color="auto"/>
              <w:right w:val="single" w:sz="4" w:space="0" w:color="auto"/>
            </w:tcBorders>
          </w:tcPr>
          <w:p w14:paraId="2F9B55EB"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25-Jan-16</w:t>
            </w:r>
          </w:p>
        </w:tc>
        <w:tc>
          <w:tcPr>
            <w:tcW w:w="0" w:type="auto"/>
            <w:tcBorders>
              <w:top w:val="single" w:sz="4" w:space="0" w:color="auto"/>
              <w:left w:val="single" w:sz="4" w:space="0" w:color="auto"/>
              <w:bottom w:val="single" w:sz="4" w:space="0" w:color="auto"/>
              <w:right w:val="single" w:sz="4" w:space="0" w:color="auto"/>
            </w:tcBorders>
          </w:tcPr>
          <w:p w14:paraId="753BF667" w14:textId="77777777" w:rsidR="005805A1" w:rsidRPr="005805A1" w:rsidRDefault="005805A1" w:rsidP="005805A1">
            <w:pPr>
              <w:tabs>
                <w:tab w:val="left" w:pos="720"/>
              </w:tabs>
              <w:rPr>
                <w:rFonts w:asciiTheme="majorBidi" w:eastAsia="SimSun" w:hAnsiTheme="majorBidi" w:cstheme="majorBidi"/>
                <w:lang w:eastAsia="zh-CN"/>
              </w:rPr>
            </w:pPr>
            <w:r w:rsidRPr="005805A1">
              <w:rPr>
                <w:rFonts w:asciiTheme="majorBidi" w:eastAsia="SimSun" w:hAnsiTheme="majorBidi" w:cstheme="majorBidi"/>
                <w:lang w:eastAsia="zh-CN"/>
              </w:rPr>
              <w:t>24-Jan-18</w:t>
            </w:r>
          </w:p>
        </w:tc>
        <w:tc>
          <w:tcPr>
            <w:tcW w:w="0" w:type="auto"/>
            <w:tcBorders>
              <w:top w:val="single" w:sz="4" w:space="0" w:color="auto"/>
              <w:left w:val="single" w:sz="4" w:space="0" w:color="auto"/>
              <w:bottom w:val="single" w:sz="4" w:space="0" w:color="auto"/>
              <w:right w:val="single" w:sz="4" w:space="0" w:color="auto"/>
            </w:tcBorders>
          </w:tcPr>
          <w:p w14:paraId="1868CC0D"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Mar-16</w:t>
            </w:r>
          </w:p>
        </w:tc>
        <w:tc>
          <w:tcPr>
            <w:tcW w:w="0" w:type="auto"/>
            <w:tcBorders>
              <w:top w:val="single" w:sz="4" w:space="0" w:color="auto"/>
              <w:left w:val="single" w:sz="4" w:space="0" w:color="auto"/>
              <w:bottom w:val="single" w:sz="4" w:space="0" w:color="auto"/>
              <w:right w:val="single" w:sz="4" w:space="0" w:color="auto"/>
            </w:tcBorders>
          </w:tcPr>
          <w:p w14:paraId="0768C14E"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$190,080</w:t>
            </w:r>
          </w:p>
        </w:tc>
        <w:tc>
          <w:tcPr>
            <w:tcW w:w="0" w:type="auto"/>
            <w:tcBorders>
              <w:top w:val="single" w:sz="4" w:space="0" w:color="auto"/>
              <w:left w:val="nil"/>
              <w:bottom w:val="single" w:sz="4" w:space="0" w:color="auto"/>
              <w:right w:val="single" w:sz="4" w:space="0" w:color="auto"/>
            </w:tcBorders>
          </w:tcPr>
          <w:p w14:paraId="58CC71C0" w14:textId="77777777" w:rsidR="005805A1" w:rsidRPr="005805A1" w:rsidRDefault="005805A1" w:rsidP="005805A1">
            <w:pPr>
              <w:rPr>
                <w:rFonts w:asciiTheme="majorBidi" w:eastAsia="SimSun" w:hAnsiTheme="majorBidi" w:cstheme="majorBidi"/>
                <w:lang w:eastAsia="zh-CN"/>
              </w:rPr>
            </w:pPr>
            <w:r w:rsidRPr="005805A1">
              <w:rPr>
                <w:rFonts w:asciiTheme="majorBidi" w:eastAsia="SimSun" w:hAnsiTheme="majorBidi" w:cstheme="majorBidi"/>
                <w:lang w:eastAsia="zh-CN"/>
              </w:rPr>
              <w:t>The project is ongoing.</w:t>
            </w:r>
          </w:p>
          <w:p w14:paraId="3634B73B" w14:textId="77777777" w:rsidR="005805A1" w:rsidRPr="005805A1" w:rsidRDefault="005805A1" w:rsidP="005805A1">
            <w:pPr>
              <w:rPr>
                <w:rFonts w:asciiTheme="majorBidi" w:eastAsia="SimSun" w:hAnsiTheme="majorBidi" w:cstheme="majorBidi"/>
                <w:lang w:eastAsia="zh-CN"/>
              </w:rPr>
            </w:pPr>
          </w:p>
        </w:tc>
      </w:tr>
    </w:tbl>
    <w:p w14:paraId="646EC08C" w14:textId="77777777" w:rsidR="004A0499" w:rsidRDefault="004A0499" w:rsidP="005805A1">
      <w:pPr>
        <w:rPr>
          <w:rFonts w:asciiTheme="majorBidi" w:eastAsia="SimSun" w:hAnsiTheme="majorBidi" w:cstheme="majorBidi"/>
          <w:b/>
          <w:bCs/>
          <w:lang w:eastAsia="zh-CN"/>
        </w:rPr>
      </w:pPr>
    </w:p>
    <w:p w14:paraId="3F319116" w14:textId="77777777" w:rsidR="004A0499" w:rsidRDefault="004A0499" w:rsidP="005805A1">
      <w:pPr>
        <w:rPr>
          <w:rFonts w:asciiTheme="majorBidi" w:eastAsia="SimSun" w:hAnsiTheme="majorBidi" w:cstheme="majorBidi"/>
          <w:b/>
          <w:bCs/>
          <w:lang w:eastAsia="zh-CN"/>
        </w:rPr>
      </w:pPr>
    </w:p>
    <w:p w14:paraId="3732F9A2" w14:textId="77777777" w:rsidR="004A0499" w:rsidRDefault="004A0499" w:rsidP="005805A1">
      <w:pPr>
        <w:rPr>
          <w:rFonts w:asciiTheme="majorBidi" w:eastAsia="SimSun" w:hAnsiTheme="majorBidi" w:cstheme="majorBidi"/>
          <w:b/>
          <w:bCs/>
          <w:lang w:eastAsia="zh-CN"/>
        </w:rPr>
      </w:pPr>
    </w:p>
    <w:p w14:paraId="29401803" w14:textId="77777777" w:rsidR="004A0499" w:rsidRDefault="004A0499" w:rsidP="005805A1">
      <w:pPr>
        <w:rPr>
          <w:rFonts w:asciiTheme="majorBidi" w:eastAsia="SimSun" w:hAnsiTheme="majorBidi" w:cstheme="majorBidi"/>
          <w:b/>
          <w:bCs/>
          <w:lang w:eastAsia="zh-CN"/>
        </w:rPr>
      </w:pPr>
    </w:p>
    <w:p w14:paraId="42141663" w14:textId="77777777" w:rsidR="004A0499" w:rsidRDefault="004A0499" w:rsidP="005805A1">
      <w:pPr>
        <w:rPr>
          <w:rFonts w:asciiTheme="majorBidi" w:eastAsia="SimSun" w:hAnsiTheme="majorBidi" w:cstheme="majorBidi"/>
          <w:b/>
          <w:bCs/>
          <w:lang w:eastAsia="zh-CN"/>
        </w:rPr>
      </w:pPr>
    </w:p>
    <w:p w14:paraId="1394E2E6" w14:textId="77777777" w:rsidR="004A0499" w:rsidRDefault="004A0499" w:rsidP="005805A1">
      <w:pPr>
        <w:rPr>
          <w:rFonts w:asciiTheme="majorBidi" w:eastAsia="SimSun" w:hAnsiTheme="majorBidi" w:cstheme="majorBidi"/>
          <w:b/>
          <w:bCs/>
          <w:lang w:eastAsia="zh-CN"/>
        </w:rPr>
      </w:pPr>
    </w:p>
    <w:p w14:paraId="46A0F390" w14:textId="77777777" w:rsidR="004A0499" w:rsidRDefault="004A0499" w:rsidP="005805A1">
      <w:pPr>
        <w:rPr>
          <w:rFonts w:asciiTheme="majorBidi" w:eastAsia="SimSun" w:hAnsiTheme="majorBidi" w:cstheme="majorBidi"/>
          <w:b/>
          <w:bCs/>
          <w:lang w:eastAsia="zh-CN"/>
        </w:rPr>
      </w:pPr>
    </w:p>
    <w:p w14:paraId="08E66402" w14:textId="77777777" w:rsidR="004A0499" w:rsidRDefault="004A0499" w:rsidP="005805A1">
      <w:pPr>
        <w:rPr>
          <w:rFonts w:asciiTheme="majorBidi" w:eastAsia="SimSun" w:hAnsiTheme="majorBidi" w:cstheme="majorBidi"/>
          <w:b/>
          <w:bCs/>
          <w:lang w:eastAsia="zh-CN"/>
        </w:rPr>
      </w:pPr>
    </w:p>
    <w:p w14:paraId="2B5346E8" w14:textId="52F7D655" w:rsidR="005805A1" w:rsidRPr="005805A1" w:rsidRDefault="005805A1" w:rsidP="005805A1">
      <w:pPr>
        <w:rPr>
          <w:rFonts w:asciiTheme="majorBidi" w:eastAsia="SimSun" w:hAnsiTheme="majorBidi" w:cstheme="majorBidi"/>
          <w:b/>
          <w:bCs/>
          <w:lang w:eastAsia="zh-CN"/>
        </w:rPr>
      </w:pPr>
      <w:r w:rsidRPr="005805A1">
        <w:rPr>
          <w:rFonts w:asciiTheme="majorBidi" w:eastAsia="SimSun" w:hAnsiTheme="majorBidi" w:cstheme="majorBidi"/>
          <w:b/>
          <w:bCs/>
          <w:lang w:eastAsia="zh-CN"/>
        </w:rPr>
        <w:lastRenderedPageBreak/>
        <w:t xml:space="preserve">C. </w:t>
      </w:r>
      <w:r w:rsidRPr="005805A1">
        <w:rPr>
          <w:rFonts w:asciiTheme="majorBidi" w:eastAsia="SimSun" w:hAnsiTheme="majorBidi" w:cstheme="majorBidi"/>
          <w:b/>
          <w:bCs/>
          <w:lang w:eastAsia="zh-CN"/>
        </w:rPr>
        <w:tab/>
        <w:t>Suspended projects (10 projects</w:t>
      </w:r>
      <w:r w:rsidRPr="005805A1">
        <w:rPr>
          <w:rFonts w:asciiTheme="majorBidi" w:eastAsia="SimSun" w:hAnsiTheme="majorBidi" w:cstheme="majorBidi"/>
          <w:b/>
          <w:bCs/>
          <w:vertAlign w:val="superscript"/>
          <w:lang w:eastAsia="zh-CN"/>
        </w:rPr>
        <w:footnoteReference w:id="8"/>
      </w:r>
      <w:r w:rsidRPr="005805A1">
        <w:rPr>
          <w:rFonts w:asciiTheme="majorBidi" w:eastAsia="SimSun" w:hAnsiTheme="majorBidi" w:cstheme="majorBidi"/>
          <w:b/>
          <w:bCs/>
          <w:lang w:eastAsia="zh-CN"/>
        </w:rPr>
        <w:t>)</w:t>
      </w:r>
    </w:p>
    <w:p w14:paraId="34D40F58" w14:textId="77777777" w:rsidR="005805A1" w:rsidRPr="005805A1" w:rsidRDefault="005805A1" w:rsidP="005805A1">
      <w:pPr>
        <w:spacing w:line="200" w:lineRule="exact"/>
        <w:rPr>
          <w:rFonts w:asciiTheme="majorBidi" w:eastAsia="SimSun" w:hAnsiTheme="majorBidi" w:cstheme="majorBidi"/>
          <w:lang w:eastAsia="zh-CN"/>
        </w:rPr>
      </w:pPr>
    </w:p>
    <w:tbl>
      <w:tblPr>
        <w:tblW w:w="518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7"/>
        <w:gridCol w:w="671"/>
        <w:gridCol w:w="1206"/>
        <w:gridCol w:w="1203"/>
        <w:gridCol w:w="2472"/>
        <w:gridCol w:w="1049"/>
        <w:gridCol w:w="878"/>
        <w:gridCol w:w="1007"/>
        <w:gridCol w:w="944"/>
        <w:gridCol w:w="872"/>
        <w:gridCol w:w="800"/>
        <w:gridCol w:w="3265"/>
      </w:tblGrid>
      <w:tr w:rsidR="00D117D8" w:rsidRPr="005805A1" w14:paraId="5A078279" w14:textId="77777777" w:rsidTr="00042D4A">
        <w:trPr>
          <w:trHeight w:hRule="exact" w:val="799"/>
          <w:tblHeader/>
        </w:trPr>
        <w:tc>
          <w:tcPr>
            <w:tcW w:w="222" w:type="pct"/>
            <w:shd w:val="clear" w:color="auto" w:fill="244061"/>
          </w:tcPr>
          <w:p w14:paraId="465D6D5F" w14:textId="77777777" w:rsidR="005805A1" w:rsidRPr="005805A1" w:rsidRDefault="005805A1" w:rsidP="005805A1">
            <w:pPr>
              <w:widowControl w:val="0"/>
              <w:adjustRightInd w:val="0"/>
              <w:snapToGrid w:val="0"/>
              <w:spacing w:before="60" w:afterLines="60" w:after="144"/>
              <w:ind w:right="57"/>
              <w:rPr>
                <w:rFonts w:asciiTheme="majorBidi" w:eastAsia="SimSun" w:hAnsiTheme="majorBidi" w:cstheme="majorBidi"/>
                <w:b/>
                <w:bCs/>
              </w:rPr>
            </w:pPr>
            <w:r w:rsidRPr="005805A1">
              <w:rPr>
                <w:rFonts w:asciiTheme="majorBidi" w:eastAsia="SimSun" w:hAnsiTheme="majorBidi" w:cstheme="majorBidi"/>
                <w:b/>
                <w:bCs/>
              </w:rPr>
              <w:t xml:space="preserve">No. </w:t>
            </w:r>
          </w:p>
        </w:tc>
        <w:tc>
          <w:tcPr>
            <w:tcW w:w="223" w:type="pct"/>
            <w:shd w:val="clear" w:color="auto" w:fill="244061"/>
          </w:tcPr>
          <w:p w14:paraId="0939BD84" w14:textId="77777777" w:rsidR="005805A1" w:rsidRPr="005805A1" w:rsidRDefault="005805A1" w:rsidP="005805A1">
            <w:pPr>
              <w:widowControl w:val="0"/>
              <w:adjustRightInd w:val="0"/>
              <w:snapToGrid w:val="0"/>
              <w:spacing w:before="60" w:afterLines="60" w:after="144"/>
              <w:ind w:right="57"/>
              <w:rPr>
                <w:rFonts w:asciiTheme="majorBidi" w:eastAsia="SimSun" w:hAnsiTheme="majorBidi" w:cstheme="majorBidi"/>
                <w:b/>
                <w:bCs/>
              </w:rPr>
            </w:pPr>
            <w:r w:rsidRPr="005805A1">
              <w:rPr>
                <w:rFonts w:asciiTheme="majorBidi" w:eastAsia="SimSun" w:hAnsiTheme="majorBidi" w:cstheme="majorBidi"/>
                <w:b/>
                <w:bCs/>
              </w:rPr>
              <w:t>Round</w:t>
            </w:r>
          </w:p>
        </w:tc>
        <w:tc>
          <w:tcPr>
            <w:tcW w:w="401" w:type="pct"/>
            <w:shd w:val="clear" w:color="auto" w:fill="244061"/>
          </w:tcPr>
          <w:p w14:paraId="072828EE"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b/>
                <w:bCs/>
              </w:rPr>
              <w:t>Project No.</w:t>
            </w:r>
          </w:p>
        </w:tc>
        <w:tc>
          <w:tcPr>
            <w:tcW w:w="400" w:type="pct"/>
            <w:shd w:val="clear" w:color="auto" w:fill="244061"/>
          </w:tcPr>
          <w:p w14:paraId="2AB6D9E0"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b/>
                <w:bCs/>
              </w:rPr>
              <w:t>Recipien</w:t>
            </w:r>
            <w:r w:rsidRPr="005805A1">
              <w:rPr>
                <w:rFonts w:asciiTheme="majorBidi" w:eastAsia="SimSun" w:hAnsiTheme="majorBidi" w:cstheme="majorBidi"/>
                <w:b/>
                <w:bCs/>
                <w:spacing w:val="-2"/>
              </w:rPr>
              <w:t>t</w:t>
            </w:r>
            <w:r w:rsidRPr="005805A1">
              <w:rPr>
                <w:rFonts w:asciiTheme="majorBidi" w:eastAsia="SimSun" w:hAnsiTheme="majorBidi" w:cstheme="majorBidi"/>
                <w:b/>
                <w:bCs/>
              </w:rPr>
              <w:t>s</w:t>
            </w:r>
          </w:p>
        </w:tc>
        <w:tc>
          <w:tcPr>
            <w:tcW w:w="822" w:type="pct"/>
            <w:shd w:val="clear" w:color="auto" w:fill="244061"/>
          </w:tcPr>
          <w:p w14:paraId="43D12EAE"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b/>
                <w:bCs/>
              </w:rPr>
              <w:t>Project tit</w:t>
            </w:r>
            <w:r w:rsidRPr="005805A1">
              <w:rPr>
                <w:rFonts w:asciiTheme="majorBidi" w:eastAsia="SimSun" w:hAnsiTheme="majorBidi" w:cstheme="majorBidi"/>
                <w:b/>
                <w:bCs/>
                <w:spacing w:val="-2"/>
              </w:rPr>
              <w:t>l</w:t>
            </w:r>
            <w:r w:rsidRPr="005805A1">
              <w:rPr>
                <w:rFonts w:asciiTheme="majorBidi" w:eastAsia="SimSun" w:hAnsiTheme="majorBidi" w:cstheme="majorBidi"/>
                <w:b/>
                <w:bCs/>
              </w:rPr>
              <w:t>e</w:t>
            </w:r>
          </w:p>
        </w:tc>
        <w:tc>
          <w:tcPr>
            <w:tcW w:w="349" w:type="pct"/>
            <w:shd w:val="clear" w:color="auto" w:fill="244061"/>
          </w:tcPr>
          <w:p w14:paraId="4AF8ADEA" w14:textId="77777777" w:rsidR="005805A1" w:rsidRPr="005805A1" w:rsidRDefault="005805A1" w:rsidP="005805A1">
            <w:pPr>
              <w:widowControl w:val="0"/>
              <w:adjustRightInd w:val="0"/>
              <w:snapToGrid w:val="0"/>
              <w:spacing w:before="60" w:afterLines="60" w:after="144" w:line="246" w:lineRule="auto"/>
              <w:ind w:left="57" w:right="57"/>
              <w:rPr>
                <w:rFonts w:asciiTheme="majorBidi" w:eastAsia="SimSun" w:hAnsiTheme="majorBidi" w:cstheme="majorBidi"/>
              </w:rPr>
            </w:pPr>
            <w:r w:rsidRPr="005805A1">
              <w:rPr>
                <w:rFonts w:asciiTheme="majorBidi" w:eastAsia="SimSun" w:hAnsiTheme="majorBidi" w:cstheme="majorBidi"/>
                <w:b/>
                <w:bCs/>
              </w:rPr>
              <w:t>Execut</w:t>
            </w:r>
            <w:r w:rsidRPr="005805A1">
              <w:rPr>
                <w:rFonts w:asciiTheme="majorBidi" w:eastAsia="SimSun" w:hAnsiTheme="majorBidi" w:cstheme="majorBidi"/>
                <w:b/>
                <w:bCs/>
                <w:spacing w:val="-2"/>
              </w:rPr>
              <w:t>i</w:t>
            </w:r>
            <w:r w:rsidRPr="005805A1">
              <w:rPr>
                <w:rFonts w:asciiTheme="majorBidi" w:eastAsia="SimSun" w:hAnsiTheme="majorBidi" w:cstheme="majorBidi"/>
                <w:b/>
                <w:bCs/>
              </w:rPr>
              <w:t>ng Agency (ies)</w:t>
            </w:r>
          </w:p>
        </w:tc>
        <w:tc>
          <w:tcPr>
            <w:tcW w:w="292" w:type="pct"/>
            <w:shd w:val="clear" w:color="auto" w:fill="244061"/>
          </w:tcPr>
          <w:p w14:paraId="4134C8A4" w14:textId="77777777" w:rsidR="005805A1" w:rsidRPr="005805A1" w:rsidRDefault="005805A1" w:rsidP="005805A1">
            <w:pPr>
              <w:widowControl w:val="0"/>
              <w:adjustRightInd w:val="0"/>
              <w:snapToGrid w:val="0"/>
              <w:spacing w:before="60" w:afterLines="60" w:after="144" w:line="244" w:lineRule="auto"/>
              <w:ind w:left="57" w:right="57"/>
              <w:jc w:val="center"/>
              <w:rPr>
                <w:rFonts w:asciiTheme="majorBidi" w:eastAsia="SimSun" w:hAnsiTheme="majorBidi" w:cstheme="majorBidi"/>
              </w:rPr>
            </w:pPr>
            <w:r w:rsidRPr="005805A1">
              <w:rPr>
                <w:rFonts w:asciiTheme="majorBidi" w:eastAsia="SimSun" w:hAnsiTheme="majorBidi" w:cstheme="majorBidi"/>
                <w:b/>
                <w:bCs/>
              </w:rPr>
              <w:t>Strategic priorities</w:t>
            </w:r>
          </w:p>
        </w:tc>
        <w:tc>
          <w:tcPr>
            <w:tcW w:w="335" w:type="pct"/>
            <w:shd w:val="clear" w:color="auto" w:fill="244061"/>
          </w:tcPr>
          <w:p w14:paraId="2102253B" w14:textId="77777777" w:rsidR="005805A1" w:rsidRPr="005805A1" w:rsidRDefault="005805A1" w:rsidP="005805A1">
            <w:pPr>
              <w:widowControl w:val="0"/>
              <w:adjustRightInd w:val="0"/>
              <w:snapToGrid w:val="0"/>
              <w:spacing w:before="60" w:afterLines="60" w:after="144" w:line="247" w:lineRule="auto"/>
              <w:ind w:left="57" w:right="57"/>
              <w:rPr>
                <w:rFonts w:asciiTheme="majorBidi" w:eastAsia="SimSun" w:hAnsiTheme="majorBidi" w:cstheme="majorBidi"/>
              </w:rPr>
            </w:pPr>
            <w:r w:rsidRPr="005805A1">
              <w:rPr>
                <w:rFonts w:asciiTheme="majorBidi" w:eastAsia="SimSun" w:hAnsiTheme="majorBidi" w:cstheme="majorBidi"/>
                <w:b/>
                <w:bCs/>
              </w:rPr>
              <w:t>Date of Agreement</w:t>
            </w:r>
          </w:p>
        </w:tc>
        <w:tc>
          <w:tcPr>
            <w:tcW w:w="314" w:type="pct"/>
            <w:shd w:val="clear" w:color="auto" w:fill="244061"/>
          </w:tcPr>
          <w:p w14:paraId="6A5B0041"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b/>
                <w:bCs/>
              </w:rPr>
              <w:t>End date</w:t>
            </w:r>
          </w:p>
        </w:tc>
        <w:tc>
          <w:tcPr>
            <w:tcW w:w="290" w:type="pct"/>
            <w:shd w:val="clear" w:color="auto" w:fill="244061"/>
          </w:tcPr>
          <w:p w14:paraId="4025A3D1" w14:textId="77777777" w:rsidR="005805A1" w:rsidRPr="005805A1" w:rsidRDefault="005805A1" w:rsidP="005805A1">
            <w:pPr>
              <w:widowControl w:val="0"/>
              <w:adjustRightInd w:val="0"/>
              <w:snapToGrid w:val="0"/>
              <w:spacing w:before="60" w:afterLines="60" w:after="144" w:line="246" w:lineRule="auto"/>
              <w:ind w:left="57" w:right="57"/>
              <w:rPr>
                <w:rFonts w:asciiTheme="majorBidi" w:eastAsia="SimSun" w:hAnsiTheme="majorBidi" w:cstheme="majorBidi"/>
              </w:rPr>
            </w:pPr>
            <w:r w:rsidRPr="005805A1">
              <w:rPr>
                <w:rFonts w:asciiTheme="majorBidi" w:eastAsia="SimSun" w:hAnsiTheme="majorBidi" w:cstheme="majorBidi"/>
                <w:b/>
                <w:bCs/>
              </w:rPr>
              <w:t>Disbursement receiv</w:t>
            </w:r>
            <w:r w:rsidRPr="005805A1">
              <w:rPr>
                <w:rFonts w:asciiTheme="majorBidi" w:eastAsia="SimSun" w:hAnsiTheme="majorBidi" w:cstheme="majorBidi"/>
                <w:b/>
                <w:bCs/>
                <w:spacing w:val="-2"/>
              </w:rPr>
              <w:t>e</w:t>
            </w:r>
            <w:r w:rsidRPr="005805A1">
              <w:rPr>
                <w:rFonts w:asciiTheme="majorBidi" w:eastAsia="SimSun" w:hAnsiTheme="majorBidi" w:cstheme="majorBidi"/>
                <w:b/>
                <w:bCs/>
              </w:rPr>
              <w:t>d</w:t>
            </w:r>
          </w:p>
        </w:tc>
        <w:tc>
          <w:tcPr>
            <w:tcW w:w="266" w:type="pct"/>
            <w:shd w:val="clear" w:color="auto" w:fill="244061"/>
          </w:tcPr>
          <w:p w14:paraId="7F0A5978" w14:textId="77777777" w:rsidR="005805A1" w:rsidRPr="005805A1" w:rsidRDefault="005805A1" w:rsidP="005805A1">
            <w:pPr>
              <w:widowControl w:val="0"/>
              <w:adjustRightInd w:val="0"/>
              <w:snapToGrid w:val="0"/>
              <w:spacing w:before="60" w:afterLines="60" w:after="144" w:line="247" w:lineRule="auto"/>
              <w:ind w:left="57" w:right="57"/>
              <w:rPr>
                <w:rFonts w:asciiTheme="majorBidi" w:eastAsia="SimSun" w:hAnsiTheme="majorBidi" w:cstheme="majorBidi"/>
              </w:rPr>
            </w:pPr>
            <w:r w:rsidRPr="005805A1">
              <w:rPr>
                <w:rFonts w:asciiTheme="majorBidi" w:eastAsia="SimSun" w:hAnsiTheme="majorBidi" w:cstheme="majorBidi"/>
                <w:b/>
                <w:bCs/>
              </w:rPr>
              <w:t>Funding grant</w:t>
            </w:r>
            <w:r w:rsidRPr="005805A1">
              <w:rPr>
                <w:rFonts w:asciiTheme="majorBidi" w:eastAsia="SimSun" w:hAnsiTheme="majorBidi" w:cstheme="majorBidi"/>
                <w:b/>
                <w:bCs/>
                <w:spacing w:val="1"/>
              </w:rPr>
              <w:t>e</w:t>
            </w:r>
            <w:r w:rsidRPr="005805A1">
              <w:rPr>
                <w:rFonts w:asciiTheme="majorBidi" w:eastAsia="SimSun" w:hAnsiTheme="majorBidi" w:cstheme="majorBidi"/>
                <w:b/>
                <w:bCs/>
              </w:rPr>
              <w:t>d</w:t>
            </w:r>
          </w:p>
        </w:tc>
        <w:tc>
          <w:tcPr>
            <w:tcW w:w="1086" w:type="pct"/>
            <w:shd w:val="clear" w:color="auto" w:fill="244061"/>
          </w:tcPr>
          <w:p w14:paraId="4B175AE9"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b/>
                <w:bCs/>
              </w:rPr>
              <w:t>Status</w:t>
            </w:r>
            <w:r w:rsidRPr="005805A1">
              <w:rPr>
                <w:rFonts w:asciiTheme="majorBidi" w:eastAsia="SimSun" w:hAnsiTheme="majorBidi" w:cstheme="majorBidi"/>
                <w:b/>
                <w:bCs/>
                <w:spacing w:val="1"/>
              </w:rPr>
              <w:t xml:space="preserve"> </w:t>
            </w:r>
          </w:p>
        </w:tc>
      </w:tr>
      <w:tr w:rsidR="005805A1" w:rsidRPr="005805A1" w14:paraId="56199515" w14:textId="77777777" w:rsidTr="00042D4A">
        <w:trPr>
          <w:trHeight w:hRule="exact" w:val="2119"/>
        </w:trPr>
        <w:tc>
          <w:tcPr>
            <w:tcW w:w="222" w:type="pct"/>
          </w:tcPr>
          <w:p w14:paraId="6D253006"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1.</w:t>
            </w:r>
          </w:p>
        </w:tc>
        <w:tc>
          <w:tcPr>
            <w:tcW w:w="223" w:type="pct"/>
          </w:tcPr>
          <w:p w14:paraId="46B04EBD"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1</w:t>
            </w:r>
            <w:r w:rsidRPr="005805A1">
              <w:rPr>
                <w:rFonts w:asciiTheme="majorBidi" w:eastAsia="SimSun" w:hAnsiTheme="majorBidi" w:cstheme="majorBidi"/>
                <w:position w:val="-8"/>
                <w:vertAlign w:val="superscript"/>
              </w:rPr>
              <w:t>st</w:t>
            </w:r>
            <w:r w:rsidRPr="005805A1">
              <w:rPr>
                <w:rFonts w:asciiTheme="majorBidi" w:eastAsia="SimSun" w:hAnsiTheme="majorBidi" w:cstheme="majorBidi"/>
                <w:position w:val="-8"/>
              </w:rPr>
              <w:t xml:space="preserve"> </w:t>
            </w:r>
          </w:p>
        </w:tc>
        <w:tc>
          <w:tcPr>
            <w:tcW w:w="401" w:type="pct"/>
          </w:tcPr>
          <w:p w14:paraId="74C98C89"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lang w:val="es-ES"/>
              </w:rPr>
            </w:pPr>
            <w:r w:rsidRPr="005805A1">
              <w:rPr>
                <w:rFonts w:asciiTheme="majorBidi" w:eastAsia="SimSun" w:hAnsiTheme="majorBidi" w:cstheme="majorBidi"/>
                <w:spacing w:val="-1"/>
                <w:lang w:val="es-ES"/>
              </w:rPr>
              <w:t>Q</w:t>
            </w:r>
            <w:r w:rsidRPr="005805A1">
              <w:rPr>
                <w:rFonts w:asciiTheme="majorBidi" w:eastAsia="SimSun" w:hAnsiTheme="majorBidi" w:cstheme="majorBidi"/>
                <w:lang w:val="es-ES"/>
              </w:rPr>
              <w:t>SP</w:t>
            </w:r>
            <w:r w:rsidRPr="005805A1">
              <w:rPr>
                <w:rFonts w:asciiTheme="majorBidi" w:eastAsia="SimSun" w:hAnsiTheme="majorBidi" w:cstheme="majorBidi"/>
                <w:spacing w:val="-3"/>
                <w:lang w:val="es-ES"/>
              </w:rPr>
              <w:t>T</w:t>
            </w:r>
            <w:r w:rsidRPr="005805A1">
              <w:rPr>
                <w:rFonts w:asciiTheme="majorBidi" w:eastAsia="SimSun" w:hAnsiTheme="majorBidi" w:cstheme="majorBidi"/>
                <w:lang w:val="es-ES"/>
              </w:rPr>
              <w:t xml:space="preserve">F/ 06/1/NG </w:t>
            </w:r>
            <w:r w:rsidRPr="005805A1">
              <w:rPr>
                <w:rFonts w:asciiTheme="majorBidi" w:eastAsia="SimSun" w:hAnsiTheme="majorBidi" w:cstheme="majorBidi"/>
                <w:spacing w:val="-1"/>
                <w:lang w:val="es-ES"/>
              </w:rPr>
              <w:t>O</w:t>
            </w:r>
            <w:r w:rsidRPr="005805A1">
              <w:rPr>
                <w:rFonts w:asciiTheme="majorBidi" w:eastAsia="SimSun" w:hAnsiTheme="majorBidi" w:cstheme="majorBidi"/>
                <w:lang w:val="es-ES"/>
              </w:rPr>
              <w:t>/03 I.08.C.T P</w:t>
            </w:r>
            <w:r w:rsidRPr="005805A1">
              <w:rPr>
                <w:rFonts w:asciiTheme="majorBidi" w:eastAsia="SimSun" w:hAnsiTheme="majorBidi" w:cstheme="majorBidi"/>
                <w:spacing w:val="-5"/>
                <w:lang w:val="es-ES"/>
              </w:rPr>
              <w:t>A</w:t>
            </w:r>
            <w:r w:rsidRPr="005805A1">
              <w:rPr>
                <w:rFonts w:asciiTheme="majorBidi" w:eastAsia="SimSun" w:hAnsiTheme="majorBidi" w:cstheme="majorBidi"/>
                <w:spacing w:val="7"/>
                <w:lang w:val="es-ES"/>
              </w:rPr>
              <w:t>W</w:t>
            </w:r>
            <w:r w:rsidRPr="005805A1">
              <w:rPr>
                <w:rFonts w:asciiTheme="majorBidi" w:eastAsia="SimSun" w:hAnsiTheme="majorBidi" w:cstheme="majorBidi"/>
                <w:lang w:val="es-ES"/>
              </w:rPr>
              <w:t>U</w:t>
            </w:r>
          </w:p>
        </w:tc>
        <w:tc>
          <w:tcPr>
            <w:tcW w:w="400" w:type="pct"/>
          </w:tcPr>
          <w:p w14:paraId="732168D7"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an</w:t>
            </w:r>
            <w:r w:rsidRPr="005805A1">
              <w:rPr>
                <w:rFonts w:asciiTheme="majorBidi" w:eastAsia="SimSun" w:hAnsiTheme="majorBidi" w:cstheme="majorBidi"/>
                <w:spacing w:val="-2"/>
              </w:rPr>
              <w:t>z</w:t>
            </w:r>
            <w:r w:rsidRPr="005805A1">
              <w:rPr>
                <w:rFonts w:asciiTheme="majorBidi" w:eastAsia="SimSun" w:hAnsiTheme="majorBidi" w:cstheme="majorBidi"/>
              </w:rPr>
              <w:t>ania Planta</w:t>
            </w:r>
            <w:r w:rsidRPr="005805A1">
              <w:rPr>
                <w:rFonts w:asciiTheme="majorBidi" w:eastAsia="SimSun" w:hAnsiTheme="majorBidi" w:cstheme="majorBidi"/>
                <w:spacing w:val="-2"/>
              </w:rPr>
              <w:t>t</w:t>
            </w:r>
            <w:r w:rsidRPr="005805A1">
              <w:rPr>
                <w:rFonts w:asciiTheme="majorBidi" w:eastAsia="SimSun" w:hAnsiTheme="majorBidi" w:cstheme="majorBidi"/>
              </w:rPr>
              <w:t>ion and Agri</w:t>
            </w:r>
            <w:r w:rsidRPr="005805A1">
              <w:rPr>
                <w:rFonts w:asciiTheme="majorBidi" w:eastAsia="SimSun" w:hAnsiTheme="majorBidi" w:cstheme="majorBidi"/>
                <w:spacing w:val="1"/>
              </w:rPr>
              <w:t>c</w:t>
            </w:r>
            <w:r w:rsidRPr="005805A1">
              <w:rPr>
                <w:rFonts w:asciiTheme="majorBidi" w:eastAsia="SimSun" w:hAnsiTheme="majorBidi" w:cstheme="majorBidi"/>
                <w:spacing w:val="-2"/>
              </w:rPr>
              <w:t>u</w:t>
            </w:r>
            <w:r w:rsidRPr="005805A1">
              <w:rPr>
                <w:rFonts w:asciiTheme="majorBidi" w:eastAsia="SimSun" w:hAnsiTheme="majorBidi" w:cstheme="majorBidi"/>
              </w:rPr>
              <w:t>ltur</w:t>
            </w:r>
            <w:r w:rsidRPr="005805A1">
              <w:rPr>
                <w:rFonts w:asciiTheme="majorBidi" w:eastAsia="SimSun" w:hAnsiTheme="majorBidi" w:cstheme="majorBidi"/>
                <w:spacing w:val="-2"/>
              </w:rPr>
              <w:t>a</w:t>
            </w:r>
            <w:r w:rsidRPr="005805A1">
              <w:rPr>
                <w:rFonts w:asciiTheme="majorBidi" w:eastAsia="SimSun" w:hAnsiTheme="majorBidi" w:cstheme="majorBidi"/>
              </w:rPr>
              <w:t xml:space="preserve">l </w:t>
            </w:r>
            <w:r w:rsidRPr="005805A1">
              <w:rPr>
                <w:rFonts w:asciiTheme="majorBidi" w:eastAsia="SimSun" w:hAnsiTheme="majorBidi" w:cstheme="majorBidi"/>
                <w:spacing w:val="-3"/>
              </w:rPr>
              <w:t>w</w:t>
            </w:r>
            <w:r w:rsidRPr="005805A1">
              <w:rPr>
                <w:rFonts w:asciiTheme="majorBidi" w:eastAsia="SimSun" w:hAnsiTheme="majorBidi" w:cstheme="majorBidi"/>
              </w:rPr>
              <w:t>or</w:t>
            </w:r>
            <w:r w:rsidRPr="005805A1">
              <w:rPr>
                <w:rFonts w:asciiTheme="majorBidi" w:eastAsia="SimSun" w:hAnsiTheme="majorBidi" w:cstheme="majorBidi"/>
                <w:spacing w:val="1"/>
              </w:rPr>
              <w:t>k</w:t>
            </w:r>
            <w:r w:rsidRPr="005805A1">
              <w:rPr>
                <w:rFonts w:asciiTheme="majorBidi" w:eastAsia="SimSun" w:hAnsiTheme="majorBidi" w:cstheme="majorBidi"/>
              </w:rPr>
              <w:t>ers Un</w:t>
            </w:r>
            <w:r w:rsidRPr="005805A1">
              <w:rPr>
                <w:rFonts w:asciiTheme="majorBidi" w:eastAsia="SimSun" w:hAnsiTheme="majorBidi" w:cstheme="majorBidi"/>
                <w:spacing w:val="1"/>
              </w:rPr>
              <w:t>i</w:t>
            </w:r>
            <w:r w:rsidRPr="005805A1">
              <w:rPr>
                <w:rFonts w:asciiTheme="majorBidi" w:eastAsia="SimSun" w:hAnsiTheme="majorBidi" w:cstheme="majorBidi"/>
              </w:rPr>
              <w:t>on (</w:t>
            </w:r>
            <w:r w:rsidRPr="005805A1">
              <w:rPr>
                <w:rFonts w:asciiTheme="majorBidi" w:eastAsia="SimSun" w:hAnsiTheme="majorBidi" w:cstheme="majorBidi"/>
                <w:spacing w:val="-2"/>
              </w:rPr>
              <w:t>T</w:t>
            </w:r>
            <w:r w:rsidRPr="005805A1">
              <w:rPr>
                <w:rFonts w:asciiTheme="majorBidi" w:eastAsia="SimSun" w:hAnsiTheme="majorBidi" w:cstheme="majorBidi"/>
              </w:rPr>
              <w:t>P</w:t>
            </w:r>
            <w:r w:rsidRPr="005805A1">
              <w:rPr>
                <w:rFonts w:asciiTheme="majorBidi" w:eastAsia="SimSun" w:hAnsiTheme="majorBidi" w:cstheme="majorBidi"/>
                <w:spacing w:val="-3"/>
              </w:rPr>
              <w:t>A</w:t>
            </w:r>
            <w:r w:rsidRPr="005805A1">
              <w:rPr>
                <w:rFonts w:asciiTheme="majorBidi" w:eastAsia="SimSun" w:hAnsiTheme="majorBidi" w:cstheme="majorBidi"/>
                <w:spacing w:val="7"/>
              </w:rPr>
              <w:t>W</w:t>
            </w:r>
            <w:r w:rsidRPr="005805A1">
              <w:rPr>
                <w:rFonts w:asciiTheme="majorBidi" w:eastAsia="SimSun" w:hAnsiTheme="majorBidi" w:cstheme="majorBidi"/>
              </w:rPr>
              <w:t>U)</w:t>
            </w:r>
          </w:p>
        </w:tc>
        <w:tc>
          <w:tcPr>
            <w:tcW w:w="822" w:type="pct"/>
          </w:tcPr>
          <w:p w14:paraId="63BFF0B9"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Esta</w:t>
            </w:r>
            <w:r w:rsidRPr="005805A1">
              <w:rPr>
                <w:rFonts w:asciiTheme="majorBidi" w:eastAsia="SimSun" w:hAnsiTheme="majorBidi" w:cstheme="majorBidi"/>
                <w:spacing w:val="-2"/>
              </w:rPr>
              <w:t>b</w:t>
            </w:r>
            <w:r w:rsidRPr="005805A1">
              <w:rPr>
                <w:rFonts w:asciiTheme="majorBidi" w:eastAsia="SimSun" w:hAnsiTheme="majorBidi" w:cstheme="majorBidi"/>
              </w:rPr>
              <w:t>li</w:t>
            </w:r>
            <w:r w:rsidRPr="005805A1">
              <w:rPr>
                <w:rFonts w:asciiTheme="majorBidi" w:eastAsia="SimSun" w:hAnsiTheme="majorBidi" w:cstheme="majorBidi"/>
                <w:spacing w:val="-2"/>
              </w:rPr>
              <w:t>s</w:t>
            </w:r>
            <w:r w:rsidRPr="005805A1">
              <w:rPr>
                <w:rFonts w:asciiTheme="majorBidi" w:eastAsia="SimSun" w:hAnsiTheme="majorBidi" w:cstheme="majorBidi"/>
              </w:rPr>
              <w:t>hi</w:t>
            </w:r>
            <w:r w:rsidRPr="005805A1">
              <w:rPr>
                <w:rFonts w:asciiTheme="majorBidi" w:eastAsia="SimSun" w:hAnsiTheme="majorBidi" w:cstheme="majorBidi"/>
                <w:spacing w:val="-2"/>
              </w:rPr>
              <w:t>n</w:t>
            </w:r>
            <w:r w:rsidRPr="005805A1">
              <w:rPr>
                <w:rFonts w:asciiTheme="majorBidi" w:eastAsia="SimSun" w:hAnsiTheme="majorBidi" w:cstheme="majorBidi"/>
              </w:rPr>
              <w:t>g an</w:t>
            </w:r>
            <w:r w:rsidRPr="005805A1">
              <w:rPr>
                <w:rFonts w:asciiTheme="majorBidi" w:eastAsia="SimSun" w:hAnsiTheme="majorBidi" w:cstheme="majorBidi"/>
                <w:spacing w:val="-2"/>
              </w:rPr>
              <w:t xml:space="preserve"> </w:t>
            </w:r>
            <w:r w:rsidRPr="005805A1">
              <w:rPr>
                <w:rFonts w:asciiTheme="majorBidi" w:eastAsia="SimSun" w:hAnsiTheme="majorBidi" w:cstheme="majorBidi"/>
              </w:rPr>
              <w:t>In</w:t>
            </w:r>
            <w:r w:rsidRPr="005805A1">
              <w:rPr>
                <w:rFonts w:asciiTheme="majorBidi" w:eastAsia="SimSun" w:hAnsiTheme="majorBidi" w:cstheme="majorBidi"/>
                <w:spacing w:val="-2"/>
              </w:rPr>
              <w:t>s</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t</w:t>
            </w:r>
            <w:r w:rsidRPr="005805A1">
              <w:rPr>
                <w:rFonts w:asciiTheme="majorBidi" w:eastAsia="SimSun" w:hAnsiTheme="majorBidi" w:cstheme="majorBidi"/>
                <w:spacing w:val="-2"/>
              </w:rPr>
              <w:t>u</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o</w:t>
            </w:r>
            <w:r w:rsidRPr="005805A1">
              <w:rPr>
                <w:rFonts w:asciiTheme="majorBidi" w:eastAsia="SimSun" w:hAnsiTheme="majorBidi" w:cstheme="majorBidi"/>
                <w:spacing w:val="-2"/>
              </w:rPr>
              <w:t>n</w:t>
            </w:r>
            <w:r w:rsidRPr="005805A1">
              <w:rPr>
                <w:rFonts w:asciiTheme="majorBidi" w:eastAsia="SimSun" w:hAnsiTheme="majorBidi" w:cstheme="majorBidi"/>
              </w:rPr>
              <w:t>al fra</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3"/>
              </w:rPr>
              <w:t>w</w:t>
            </w:r>
            <w:r w:rsidRPr="005805A1">
              <w:rPr>
                <w:rFonts w:asciiTheme="majorBidi" w:eastAsia="SimSun" w:hAnsiTheme="majorBidi" w:cstheme="majorBidi"/>
              </w:rPr>
              <w:t>ork</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2"/>
              </w:rPr>
              <w:t>a</w:t>
            </w:r>
            <w:r w:rsidRPr="005805A1">
              <w:rPr>
                <w:rFonts w:asciiTheme="majorBidi" w:eastAsia="SimSun" w:hAnsiTheme="majorBidi" w:cstheme="majorBidi"/>
              </w:rPr>
              <w:t>nd</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tre</w:t>
            </w:r>
            <w:r w:rsidRPr="005805A1">
              <w:rPr>
                <w:rFonts w:asciiTheme="majorBidi" w:eastAsia="SimSun" w:hAnsiTheme="majorBidi" w:cstheme="majorBidi"/>
                <w:spacing w:val="-2"/>
              </w:rPr>
              <w:t>n</w:t>
            </w:r>
            <w:r w:rsidRPr="005805A1">
              <w:rPr>
                <w:rFonts w:asciiTheme="majorBidi" w:eastAsia="SimSun" w:hAnsiTheme="majorBidi" w:cstheme="majorBidi"/>
              </w:rPr>
              <w:t>gth</w:t>
            </w:r>
            <w:r w:rsidRPr="005805A1">
              <w:rPr>
                <w:rFonts w:asciiTheme="majorBidi" w:eastAsia="SimSun" w:hAnsiTheme="majorBidi" w:cstheme="majorBidi"/>
                <w:spacing w:val="-2"/>
              </w:rPr>
              <w:t>e</w:t>
            </w:r>
            <w:r w:rsidRPr="005805A1">
              <w:rPr>
                <w:rFonts w:asciiTheme="majorBidi" w:eastAsia="SimSun" w:hAnsiTheme="majorBidi" w:cstheme="majorBidi"/>
              </w:rPr>
              <w:t>ni</w:t>
            </w:r>
            <w:r w:rsidRPr="005805A1">
              <w:rPr>
                <w:rFonts w:asciiTheme="majorBidi" w:eastAsia="SimSun" w:hAnsiTheme="majorBidi" w:cstheme="majorBidi"/>
                <w:spacing w:val="-2"/>
              </w:rPr>
              <w:t>n</w:t>
            </w:r>
            <w:r w:rsidRPr="005805A1">
              <w:rPr>
                <w:rFonts w:asciiTheme="majorBidi" w:eastAsia="SimSun" w:hAnsiTheme="majorBidi" w:cstheme="majorBidi"/>
              </w:rPr>
              <w:t>g Nation</w:t>
            </w:r>
            <w:r w:rsidRPr="005805A1">
              <w:rPr>
                <w:rFonts w:asciiTheme="majorBidi" w:eastAsia="SimSun" w:hAnsiTheme="majorBidi" w:cstheme="majorBidi"/>
                <w:spacing w:val="-2"/>
              </w:rPr>
              <w:t>a</w:t>
            </w:r>
            <w:r w:rsidRPr="005805A1">
              <w:rPr>
                <w:rFonts w:asciiTheme="majorBidi" w:eastAsia="SimSun" w:hAnsiTheme="majorBidi" w:cstheme="majorBidi"/>
              </w:rPr>
              <w:t>l Ca</w:t>
            </w:r>
            <w:r w:rsidRPr="005805A1">
              <w:rPr>
                <w:rFonts w:asciiTheme="majorBidi" w:eastAsia="SimSun" w:hAnsiTheme="majorBidi" w:cstheme="majorBidi"/>
                <w:spacing w:val="-2"/>
              </w:rPr>
              <w:t>p</w:t>
            </w:r>
            <w:r w:rsidRPr="005805A1">
              <w:rPr>
                <w:rFonts w:asciiTheme="majorBidi" w:eastAsia="SimSun" w:hAnsiTheme="majorBidi" w:cstheme="majorBidi"/>
              </w:rPr>
              <w:t>a</w:t>
            </w:r>
            <w:r w:rsidRPr="005805A1">
              <w:rPr>
                <w:rFonts w:asciiTheme="majorBidi" w:eastAsia="SimSun" w:hAnsiTheme="majorBidi" w:cstheme="majorBidi"/>
                <w:spacing w:val="1"/>
              </w:rPr>
              <w:t>c</w:t>
            </w:r>
            <w:r w:rsidRPr="005805A1">
              <w:rPr>
                <w:rFonts w:asciiTheme="majorBidi" w:eastAsia="SimSun" w:hAnsiTheme="majorBidi" w:cstheme="majorBidi"/>
                <w:spacing w:val="-2"/>
              </w:rPr>
              <w:t>i</w:t>
            </w:r>
            <w:r w:rsidRPr="005805A1">
              <w:rPr>
                <w:rFonts w:asciiTheme="majorBidi" w:eastAsia="SimSun" w:hAnsiTheme="majorBidi" w:cstheme="majorBidi"/>
              </w:rPr>
              <w:t>ty</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ithin an integ</w:t>
            </w:r>
            <w:r w:rsidRPr="005805A1">
              <w:rPr>
                <w:rFonts w:asciiTheme="majorBidi" w:eastAsia="SimSun" w:hAnsiTheme="majorBidi" w:cstheme="majorBidi"/>
                <w:spacing w:val="-3"/>
              </w:rPr>
              <w:t>r</w:t>
            </w:r>
            <w:r w:rsidRPr="005805A1">
              <w:rPr>
                <w:rFonts w:asciiTheme="majorBidi" w:eastAsia="SimSun" w:hAnsiTheme="majorBidi" w:cstheme="majorBidi"/>
              </w:rPr>
              <w:t>ated</w:t>
            </w:r>
            <w:r w:rsidRPr="005805A1">
              <w:rPr>
                <w:rFonts w:asciiTheme="majorBidi" w:eastAsia="SimSun" w:hAnsiTheme="majorBidi" w:cstheme="majorBidi"/>
                <w:spacing w:val="-2"/>
              </w:rPr>
              <w:t xml:space="preserve"> </w:t>
            </w:r>
            <w:r w:rsidRPr="005805A1">
              <w:rPr>
                <w:rFonts w:asciiTheme="majorBidi" w:eastAsia="SimSun" w:hAnsiTheme="majorBidi" w:cstheme="majorBidi"/>
              </w:rPr>
              <w:t>na</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2"/>
              </w:rPr>
              <w:t>a</w:t>
            </w:r>
            <w:r w:rsidRPr="005805A1">
              <w:rPr>
                <w:rFonts w:asciiTheme="majorBidi" w:eastAsia="SimSun" w:hAnsiTheme="majorBidi" w:cstheme="majorBidi"/>
              </w:rPr>
              <w:t>l progr</w:t>
            </w:r>
            <w:r w:rsidRPr="005805A1">
              <w:rPr>
                <w:rFonts w:asciiTheme="majorBidi" w:eastAsia="SimSun" w:hAnsiTheme="majorBidi" w:cstheme="majorBidi"/>
                <w:spacing w:val="-2"/>
              </w:rPr>
              <w:t>a</w:t>
            </w:r>
            <w:r w:rsidRPr="005805A1">
              <w:rPr>
                <w:rFonts w:asciiTheme="majorBidi" w:eastAsia="SimSun" w:hAnsiTheme="majorBidi" w:cstheme="majorBidi"/>
                <w:spacing w:val="1"/>
              </w:rPr>
              <w:t>m</w:t>
            </w:r>
            <w:r w:rsidRPr="005805A1">
              <w:rPr>
                <w:rFonts w:asciiTheme="majorBidi" w:eastAsia="SimSun" w:hAnsiTheme="majorBidi" w:cstheme="majorBidi"/>
                <w:spacing w:val="-2"/>
              </w:rPr>
              <w:t>m</w:t>
            </w:r>
            <w:r w:rsidRPr="005805A1">
              <w:rPr>
                <w:rFonts w:asciiTheme="majorBidi" w:eastAsia="SimSun" w:hAnsiTheme="majorBidi" w:cstheme="majorBidi"/>
              </w:rPr>
              <w:t xml:space="preserve">e for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o</w:t>
            </w:r>
            <w:r w:rsidRPr="005805A1">
              <w:rPr>
                <w:rFonts w:asciiTheme="majorBidi" w:eastAsia="SimSun" w:hAnsiTheme="majorBidi" w:cstheme="majorBidi"/>
                <w:spacing w:val="-2"/>
              </w:rPr>
              <w:t>u</w:t>
            </w:r>
            <w:r w:rsidRPr="005805A1">
              <w:rPr>
                <w:rFonts w:asciiTheme="majorBidi" w:eastAsia="SimSun" w:hAnsiTheme="majorBidi" w:cstheme="majorBidi"/>
              </w:rPr>
              <w:t xml:space="preserve">nd </w:t>
            </w:r>
            <w:r w:rsidRPr="005805A1">
              <w:rPr>
                <w:rFonts w:asciiTheme="majorBidi" w:eastAsia="SimSun" w:hAnsiTheme="majorBidi" w:cstheme="majorBidi"/>
                <w:spacing w:val="1"/>
              </w:rPr>
              <w:t>m</w:t>
            </w:r>
            <w:r w:rsidRPr="005805A1">
              <w:rPr>
                <w:rFonts w:asciiTheme="majorBidi" w:eastAsia="SimSun" w:hAnsiTheme="majorBidi" w:cstheme="majorBidi"/>
              </w:rPr>
              <w:t>an</w:t>
            </w:r>
            <w:r w:rsidRPr="005805A1">
              <w:rPr>
                <w:rFonts w:asciiTheme="majorBidi" w:eastAsia="SimSun" w:hAnsiTheme="majorBidi" w:cstheme="majorBidi"/>
                <w:spacing w:val="-2"/>
              </w:rPr>
              <w:t>a</w:t>
            </w:r>
            <w:r w:rsidRPr="005805A1">
              <w:rPr>
                <w:rFonts w:asciiTheme="majorBidi" w:eastAsia="SimSun" w:hAnsiTheme="majorBidi" w:cstheme="majorBidi"/>
              </w:rPr>
              <w:t>ge</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 xml:space="preserve">s and </w:t>
            </w:r>
            <w:r w:rsidRPr="005805A1">
              <w:rPr>
                <w:rFonts w:asciiTheme="majorBidi" w:eastAsia="SimSun" w:hAnsiTheme="majorBidi" w:cstheme="majorBidi"/>
                <w:spacing w:val="-2"/>
              </w:rPr>
              <w:t>i</w:t>
            </w:r>
            <w:r w:rsidRPr="005805A1">
              <w:rPr>
                <w:rFonts w:asciiTheme="majorBidi" w:eastAsia="SimSun" w:hAnsiTheme="majorBidi" w:cstheme="majorBidi"/>
                <w:spacing w:val="1"/>
              </w:rPr>
              <w:t>m</w:t>
            </w:r>
            <w:r w:rsidRPr="005805A1">
              <w:rPr>
                <w:rFonts w:asciiTheme="majorBidi" w:eastAsia="SimSun" w:hAnsiTheme="majorBidi" w:cstheme="majorBidi"/>
              </w:rPr>
              <w:t>p</w:t>
            </w:r>
            <w:r w:rsidRPr="005805A1">
              <w:rPr>
                <w:rFonts w:asciiTheme="majorBidi" w:eastAsia="SimSun" w:hAnsiTheme="majorBidi" w:cstheme="majorBidi"/>
                <w:spacing w:val="-2"/>
              </w:rPr>
              <w:t>l</w:t>
            </w:r>
            <w:r w:rsidRPr="005805A1">
              <w:rPr>
                <w:rFonts w:asciiTheme="majorBidi" w:eastAsia="SimSun" w:hAnsiTheme="majorBidi" w:cstheme="majorBidi"/>
              </w:rPr>
              <w:t>e</w:t>
            </w:r>
            <w:r w:rsidRPr="005805A1">
              <w:rPr>
                <w:rFonts w:asciiTheme="majorBidi" w:eastAsia="SimSun" w:hAnsiTheme="majorBidi" w:cstheme="majorBidi"/>
                <w:spacing w:val="-2"/>
              </w:rPr>
              <w:t>m</w:t>
            </w:r>
            <w:r w:rsidRPr="005805A1">
              <w:rPr>
                <w:rFonts w:asciiTheme="majorBidi" w:eastAsia="SimSun" w:hAnsiTheme="majorBidi" w:cstheme="majorBidi"/>
              </w:rPr>
              <w:t>enta</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t</w:t>
            </w:r>
            <w:r w:rsidRPr="005805A1">
              <w:rPr>
                <w:rFonts w:asciiTheme="majorBidi" w:eastAsia="SimSun" w:hAnsiTheme="majorBidi" w:cstheme="majorBidi"/>
              </w:rPr>
              <w:t>he Strate</w:t>
            </w:r>
            <w:r w:rsidRPr="005805A1">
              <w:rPr>
                <w:rFonts w:asciiTheme="majorBidi" w:eastAsia="SimSun" w:hAnsiTheme="majorBidi" w:cstheme="majorBidi"/>
                <w:spacing w:val="-2"/>
              </w:rPr>
              <w:t>g</w:t>
            </w:r>
            <w:r w:rsidRPr="005805A1">
              <w:rPr>
                <w:rFonts w:asciiTheme="majorBidi" w:eastAsia="SimSun" w:hAnsiTheme="majorBidi" w:cstheme="majorBidi"/>
              </w:rPr>
              <w:t>ic</w:t>
            </w:r>
            <w:r w:rsidRPr="005805A1">
              <w:rPr>
                <w:rFonts w:asciiTheme="majorBidi" w:eastAsia="SimSun" w:hAnsiTheme="majorBidi" w:cstheme="majorBidi"/>
                <w:spacing w:val="1"/>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p</w:t>
            </w:r>
            <w:r w:rsidRPr="005805A1">
              <w:rPr>
                <w:rFonts w:asciiTheme="majorBidi" w:eastAsia="SimSun" w:hAnsiTheme="majorBidi" w:cstheme="majorBidi"/>
              </w:rPr>
              <w:t>pro</w:t>
            </w:r>
            <w:r w:rsidRPr="005805A1">
              <w:rPr>
                <w:rFonts w:asciiTheme="majorBidi" w:eastAsia="SimSun" w:hAnsiTheme="majorBidi" w:cstheme="majorBidi"/>
                <w:spacing w:val="-2"/>
              </w:rPr>
              <w:t>a</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
              </w:rPr>
              <w:t xml:space="preserve"> </w:t>
            </w:r>
            <w:r w:rsidRPr="005805A1">
              <w:rPr>
                <w:rFonts w:asciiTheme="majorBidi" w:eastAsia="SimSun" w:hAnsiTheme="majorBidi" w:cstheme="majorBidi"/>
              </w:rPr>
              <w:t>in N</w:t>
            </w:r>
            <w:r w:rsidRPr="005805A1">
              <w:rPr>
                <w:rFonts w:asciiTheme="majorBidi" w:eastAsia="SimSun" w:hAnsiTheme="majorBidi" w:cstheme="majorBidi"/>
                <w:spacing w:val="2"/>
              </w:rPr>
              <w:t>i</w:t>
            </w:r>
            <w:r w:rsidRPr="005805A1">
              <w:rPr>
                <w:rFonts w:asciiTheme="majorBidi" w:eastAsia="SimSun" w:hAnsiTheme="majorBidi" w:cstheme="majorBidi"/>
                <w:spacing w:val="-2"/>
              </w:rPr>
              <w:t>g</w:t>
            </w:r>
            <w:r w:rsidRPr="005805A1">
              <w:rPr>
                <w:rFonts w:asciiTheme="majorBidi" w:eastAsia="SimSun" w:hAnsiTheme="majorBidi" w:cstheme="majorBidi"/>
              </w:rPr>
              <w:t>eria</w:t>
            </w:r>
          </w:p>
        </w:tc>
        <w:tc>
          <w:tcPr>
            <w:tcW w:w="349" w:type="pct"/>
          </w:tcPr>
          <w:p w14:paraId="5582C358" w14:textId="77777777" w:rsidR="005805A1" w:rsidRPr="005805A1" w:rsidRDefault="005805A1" w:rsidP="005805A1">
            <w:pPr>
              <w:widowControl w:val="0"/>
              <w:adjustRightInd w:val="0"/>
              <w:snapToGrid w:val="0"/>
              <w:spacing w:before="60" w:afterLines="60" w:after="144"/>
              <w:ind w:left="57" w:right="57"/>
              <w:jc w:val="center"/>
              <w:rPr>
                <w:rFonts w:asciiTheme="majorBidi" w:eastAsia="SimSun" w:hAnsiTheme="majorBidi" w:cstheme="majorBidi"/>
              </w:rPr>
            </w:pPr>
            <w:r w:rsidRPr="005805A1">
              <w:rPr>
                <w:rFonts w:asciiTheme="majorBidi" w:eastAsia="SimSun" w:hAnsiTheme="majorBidi" w:cstheme="majorBidi"/>
              </w:rPr>
              <w:t>None</w:t>
            </w:r>
          </w:p>
        </w:tc>
        <w:tc>
          <w:tcPr>
            <w:tcW w:w="292" w:type="pct"/>
          </w:tcPr>
          <w:p w14:paraId="148CF484" w14:textId="77777777" w:rsidR="005805A1" w:rsidRPr="005805A1" w:rsidRDefault="005805A1" w:rsidP="005805A1">
            <w:pPr>
              <w:widowControl w:val="0"/>
              <w:adjustRightInd w:val="0"/>
              <w:snapToGrid w:val="0"/>
              <w:spacing w:before="60" w:afterLines="60" w:after="144" w:line="206" w:lineRule="exact"/>
              <w:ind w:left="57" w:right="57"/>
              <w:jc w:val="center"/>
              <w:rPr>
                <w:rFonts w:asciiTheme="majorBidi" w:eastAsia="SimSun" w:hAnsiTheme="majorBidi" w:cstheme="majorBidi"/>
              </w:rPr>
            </w:pPr>
            <w:r w:rsidRPr="005805A1">
              <w:rPr>
                <w:rFonts w:asciiTheme="majorBidi" w:eastAsia="SimSun" w:hAnsiTheme="majorBidi" w:cstheme="majorBidi"/>
                <w:spacing w:val="-1"/>
              </w:rPr>
              <w:t xml:space="preserve">B, </w:t>
            </w:r>
            <w:r w:rsidRPr="005805A1">
              <w:rPr>
                <w:rFonts w:asciiTheme="majorBidi" w:eastAsia="SimSun" w:hAnsiTheme="majorBidi" w:cstheme="majorBidi"/>
              </w:rPr>
              <w:t>C</w:t>
            </w:r>
          </w:p>
        </w:tc>
        <w:tc>
          <w:tcPr>
            <w:tcW w:w="335" w:type="pct"/>
          </w:tcPr>
          <w:p w14:paraId="7E8D34DB"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Dec-07</w:t>
            </w:r>
          </w:p>
        </w:tc>
        <w:tc>
          <w:tcPr>
            <w:tcW w:w="314" w:type="pct"/>
          </w:tcPr>
          <w:p w14:paraId="0A31ABA6"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Sep-09</w:t>
            </w:r>
          </w:p>
        </w:tc>
        <w:tc>
          <w:tcPr>
            <w:tcW w:w="290" w:type="pct"/>
          </w:tcPr>
          <w:p w14:paraId="2E92BCF9"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1</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J</w:t>
            </w:r>
            <w:r w:rsidRPr="005805A1">
              <w:rPr>
                <w:rFonts w:asciiTheme="majorBidi" w:eastAsia="SimSun" w:hAnsiTheme="majorBidi" w:cstheme="majorBidi"/>
              </w:rPr>
              <w:t>an-07</w:t>
            </w:r>
          </w:p>
        </w:tc>
        <w:tc>
          <w:tcPr>
            <w:tcW w:w="266" w:type="pct"/>
          </w:tcPr>
          <w:p w14:paraId="4E6862BD"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$241</w:t>
            </w:r>
            <w:r w:rsidRPr="005805A1">
              <w:rPr>
                <w:rFonts w:asciiTheme="majorBidi" w:eastAsia="SimSun" w:hAnsiTheme="majorBidi" w:cstheme="majorBidi"/>
                <w:spacing w:val="-2"/>
              </w:rPr>
              <w:t>,</w:t>
            </w:r>
            <w:r w:rsidRPr="005805A1">
              <w:rPr>
                <w:rFonts w:asciiTheme="majorBidi" w:eastAsia="SimSun" w:hAnsiTheme="majorBidi" w:cstheme="majorBidi"/>
              </w:rPr>
              <w:t>800</w:t>
            </w:r>
          </w:p>
        </w:tc>
        <w:tc>
          <w:tcPr>
            <w:tcW w:w="1086" w:type="pct"/>
          </w:tcPr>
          <w:p w14:paraId="15A0D50A"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2"/>
              </w:rPr>
              <w:t>E</w:t>
            </w:r>
            <w:r w:rsidRPr="005805A1">
              <w:rPr>
                <w:rFonts w:asciiTheme="majorBidi" w:eastAsia="SimSun" w:hAnsiTheme="majorBidi" w:cstheme="majorBidi"/>
                <w:spacing w:val="-4"/>
              </w:rPr>
              <w:t>x</w:t>
            </w:r>
            <w:r w:rsidRPr="005805A1">
              <w:rPr>
                <w:rFonts w:asciiTheme="majorBidi" w:eastAsia="SimSun" w:hAnsiTheme="majorBidi" w:cstheme="majorBidi"/>
              </w:rPr>
              <w:t>ten</w:t>
            </w:r>
            <w:r w:rsidRPr="005805A1">
              <w:rPr>
                <w:rFonts w:asciiTheme="majorBidi" w:eastAsia="SimSun" w:hAnsiTheme="majorBidi" w:cstheme="majorBidi"/>
                <w:spacing w:val="1"/>
              </w:rPr>
              <w:t>s</w:t>
            </w:r>
            <w:r w:rsidRPr="005805A1">
              <w:rPr>
                <w:rFonts w:asciiTheme="majorBidi" w:eastAsia="SimSun" w:hAnsiTheme="majorBidi" w:cstheme="majorBidi"/>
              </w:rPr>
              <w:t>i</w:t>
            </w:r>
            <w:r w:rsidRPr="005805A1">
              <w:rPr>
                <w:rFonts w:asciiTheme="majorBidi" w:eastAsia="SimSun" w:hAnsiTheme="majorBidi" w:cstheme="majorBidi"/>
                <w:spacing w:val="-2"/>
              </w:rPr>
              <w:t>o</w:t>
            </w:r>
            <w:r w:rsidRPr="005805A1">
              <w:rPr>
                <w:rFonts w:asciiTheme="majorBidi" w:eastAsia="SimSun" w:hAnsiTheme="majorBidi" w:cstheme="majorBidi"/>
              </w:rPr>
              <w:t>n</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3"/>
              </w:rPr>
              <w:t xml:space="preserve"> </w:t>
            </w:r>
            <w:r w:rsidRPr="005805A1">
              <w:rPr>
                <w:rFonts w:asciiTheme="majorBidi" w:eastAsia="SimSun" w:hAnsiTheme="majorBidi" w:cstheme="majorBidi"/>
              </w:rPr>
              <w:t>not</w:t>
            </w:r>
            <w:r w:rsidRPr="005805A1">
              <w:rPr>
                <w:rFonts w:asciiTheme="majorBidi" w:eastAsia="SimSun" w:hAnsiTheme="majorBidi" w:cstheme="majorBidi"/>
                <w:spacing w:val="2"/>
              </w:rPr>
              <w:t xml:space="preserve"> </w:t>
            </w:r>
            <w:r w:rsidRPr="005805A1">
              <w:rPr>
                <w:rFonts w:asciiTheme="majorBidi" w:eastAsia="SimSun" w:hAnsiTheme="majorBidi" w:cstheme="majorBidi"/>
              </w:rPr>
              <w:t>gra</w:t>
            </w:r>
            <w:r w:rsidRPr="005805A1">
              <w:rPr>
                <w:rFonts w:asciiTheme="majorBidi" w:eastAsia="SimSun" w:hAnsiTheme="majorBidi" w:cstheme="majorBidi"/>
                <w:spacing w:val="-2"/>
              </w:rPr>
              <w:t>n</w:t>
            </w:r>
            <w:r w:rsidRPr="005805A1">
              <w:rPr>
                <w:rFonts w:asciiTheme="majorBidi" w:eastAsia="SimSun" w:hAnsiTheme="majorBidi" w:cstheme="majorBidi"/>
              </w:rPr>
              <w:t>ted</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2"/>
              </w:rPr>
              <w:t>du</w:t>
            </w:r>
            <w:r w:rsidRPr="005805A1">
              <w:rPr>
                <w:rFonts w:asciiTheme="majorBidi" w:eastAsia="SimSun" w:hAnsiTheme="majorBidi" w:cstheme="majorBidi"/>
              </w:rPr>
              <w:t>e</w:t>
            </w:r>
            <w:r w:rsidRPr="005805A1">
              <w:rPr>
                <w:rFonts w:asciiTheme="majorBidi" w:eastAsia="SimSun" w:hAnsiTheme="majorBidi" w:cstheme="majorBidi"/>
                <w:spacing w:val="3"/>
              </w:rPr>
              <w:t xml:space="preserve"> </w:t>
            </w:r>
            <w:r w:rsidRPr="005805A1">
              <w:rPr>
                <w:rFonts w:asciiTheme="majorBidi" w:eastAsia="SimSun" w:hAnsiTheme="majorBidi" w:cstheme="majorBidi"/>
              </w:rPr>
              <w:t>to</w:t>
            </w:r>
            <w:r w:rsidRPr="005805A1">
              <w:rPr>
                <w:rFonts w:asciiTheme="majorBidi" w:eastAsia="SimSun" w:hAnsiTheme="majorBidi" w:cstheme="majorBidi"/>
                <w:spacing w:val="3"/>
              </w:rPr>
              <w:t xml:space="preserve"> </w:t>
            </w:r>
            <w:r w:rsidRPr="005805A1">
              <w:rPr>
                <w:rFonts w:asciiTheme="majorBidi" w:eastAsia="SimSun" w:hAnsiTheme="majorBidi" w:cstheme="majorBidi"/>
              </w:rPr>
              <w:t>the</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2"/>
              </w:rPr>
              <w:t>p</w:t>
            </w:r>
            <w:r w:rsidRPr="005805A1">
              <w:rPr>
                <w:rFonts w:asciiTheme="majorBidi" w:eastAsia="SimSun" w:hAnsiTheme="majorBidi" w:cstheme="majorBidi"/>
              </w:rPr>
              <w:t>artne</w:t>
            </w:r>
            <w:r w:rsidRPr="005805A1">
              <w:rPr>
                <w:rFonts w:asciiTheme="majorBidi" w:eastAsia="SimSun" w:hAnsiTheme="majorBidi" w:cstheme="majorBidi"/>
                <w:spacing w:val="-3"/>
              </w:rPr>
              <w:t>r</w:t>
            </w:r>
            <w:r w:rsidRPr="005805A1">
              <w:rPr>
                <w:rFonts w:asciiTheme="majorBidi" w:eastAsia="SimSun" w:hAnsiTheme="majorBidi" w:cstheme="majorBidi"/>
              </w:rPr>
              <w:t>’s failu</w:t>
            </w:r>
            <w:r w:rsidRPr="005805A1">
              <w:rPr>
                <w:rFonts w:asciiTheme="majorBidi" w:eastAsia="SimSun" w:hAnsiTheme="majorBidi" w:cstheme="majorBidi"/>
                <w:spacing w:val="-3"/>
              </w:rPr>
              <w:t>r</w:t>
            </w:r>
            <w:r w:rsidRPr="005805A1">
              <w:rPr>
                <w:rFonts w:asciiTheme="majorBidi" w:eastAsia="SimSun" w:hAnsiTheme="majorBidi" w:cstheme="majorBidi"/>
              </w:rPr>
              <w:t>e</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2"/>
              </w:rPr>
              <w:t>d</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o</w:t>
            </w:r>
            <w:r w:rsidRPr="005805A1">
              <w:rPr>
                <w:rFonts w:asciiTheme="majorBidi" w:eastAsia="SimSun" w:hAnsiTheme="majorBidi" w:cstheme="majorBidi"/>
              </w:rPr>
              <w:t>n</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2"/>
              </w:rPr>
              <w:t>r</w:t>
            </w:r>
            <w:r w:rsidRPr="005805A1">
              <w:rPr>
                <w:rFonts w:asciiTheme="majorBidi" w:eastAsia="SimSun" w:hAnsiTheme="majorBidi" w:cstheme="majorBidi"/>
              </w:rPr>
              <w:t>ate</w:t>
            </w:r>
            <w:r w:rsidRPr="005805A1">
              <w:rPr>
                <w:rFonts w:asciiTheme="majorBidi" w:eastAsia="SimSun" w:hAnsiTheme="majorBidi" w:cstheme="majorBidi"/>
                <w:spacing w:val="15"/>
              </w:rPr>
              <w:t xml:space="preserve"> </w:t>
            </w:r>
            <w:r w:rsidRPr="005805A1">
              <w:rPr>
                <w:rFonts w:asciiTheme="majorBidi" w:eastAsia="SimSun" w:hAnsiTheme="majorBidi" w:cstheme="majorBidi"/>
              </w:rPr>
              <w:t>prog</w:t>
            </w:r>
            <w:r w:rsidRPr="005805A1">
              <w:rPr>
                <w:rFonts w:asciiTheme="majorBidi" w:eastAsia="SimSun" w:hAnsiTheme="majorBidi" w:cstheme="majorBidi"/>
                <w:spacing w:val="-3"/>
              </w:rPr>
              <w:t>r</w:t>
            </w:r>
            <w:r w:rsidRPr="005805A1">
              <w:rPr>
                <w:rFonts w:asciiTheme="majorBidi" w:eastAsia="SimSun" w:hAnsiTheme="majorBidi" w:cstheme="majorBidi"/>
              </w:rPr>
              <w:t>e</w:t>
            </w:r>
            <w:r w:rsidRPr="005805A1">
              <w:rPr>
                <w:rFonts w:asciiTheme="majorBidi" w:eastAsia="SimSun" w:hAnsiTheme="majorBidi" w:cstheme="majorBidi"/>
                <w:spacing w:val="-2"/>
              </w:rPr>
              <w:t>s</w:t>
            </w:r>
            <w:r w:rsidRPr="005805A1">
              <w:rPr>
                <w:rFonts w:asciiTheme="majorBidi" w:eastAsia="SimSun" w:hAnsiTheme="majorBidi" w:cstheme="majorBidi"/>
              </w:rPr>
              <w:t>s</w:t>
            </w:r>
            <w:r w:rsidRPr="005805A1">
              <w:rPr>
                <w:rFonts w:asciiTheme="majorBidi" w:eastAsia="SimSun" w:hAnsiTheme="majorBidi" w:cstheme="majorBidi"/>
                <w:spacing w:val="17"/>
              </w:rPr>
              <w:t xml:space="preserve"> </w:t>
            </w:r>
            <w:r w:rsidRPr="005805A1">
              <w:rPr>
                <w:rFonts w:asciiTheme="majorBidi" w:eastAsia="SimSun" w:hAnsiTheme="majorBidi" w:cstheme="majorBidi"/>
                <w:spacing w:val="-2"/>
              </w:rPr>
              <w:t>i</w:t>
            </w:r>
            <w:r w:rsidRPr="005805A1">
              <w:rPr>
                <w:rFonts w:asciiTheme="majorBidi" w:eastAsia="SimSun" w:hAnsiTheme="majorBidi" w:cstheme="majorBidi"/>
              </w:rPr>
              <w:t>n i</w:t>
            </w:r>
            <w:r w:rsidRPr="005805A1">
              <w:rPr>
                <w:rFonts w:asciiTheme="majorBidi" w:eastAsia="SimSun" w:hAnsiTheme="majorBidi" w:cstheme="majorBidi"/>
                <w:spacing w:val="1"/>
              </w:rPr>
              <w:t>m</w:t>
            </w:r>
            <w:r w:rsidRPr="005805A1">
              <w:rPr>
                <w:rFonts w:asciiTheme="majorBidi" w:eastAsia="SimSun" w:hAnsiTheme="majorBidi" w:cstheme="majorBidi"/>
              </w:rPr>
              <w:t>p</w:t>
            </w:r>
            <w:r w:rsidRPr="005805A1">
              <w:rPr>
                <w:rFonts w:asciiTheme="majorBidi" w:eastAsia="SimSun" w:hAnsiTheme="majorBidi" w:cstheme="majorBidi"/>
                <w:spacing w:val="-2"/>
              </w:rPr>
              <w:t>l</w:t>
            </w:r>
            <w:r w:rsidRPr="005805A1">
              <w:rPr>
                <w:rFonts w:asciiTheme="majorBidi" w:eastAsia="SimSun" w:hAnsiTheme="majorBidi" w:cstheme="majorBidi"/>
              </w:rPr>
              <w:t>e</w:t>
            </w:r>
            <w:r w:rsidRPr="005805A1">
              <w:rPr>
                <w:rFonts w:asciiTheme="majorBidi" w:eastAsia="SimSun" w:hAnsiTheme="majorBidi" w:cstheme="majorBidi"/>
                <w:spacing w:val="-2"/>
              </w:rPr>
              <w:t>m</w:t>
            </w:r>
            <w:r w:rsidRPr="005805A1">
              <w:rPr>
                <w:rFonts w:asciiTheme="majorBidi" w:eastAsia="SimSun" w:hAnsiTheme="majorBidi" w:cstheme="majorBidi"/>
              </w:rPr>
              <w:t>enta</w:t>
            </w:r>
            <w:r w:rsidRPr="005805A1">
              <w:rPr>
                <w:rFonts w:asciiTheme="majorBidi" w:eastAsia="SimSun" w:hAnsiTheme="majorBidi" w:cstheme="majorBidi"/>
                <w:spacing w:val="-2"/>
              </w:rPr>
              <w:t>t</w:t>
            </w:r>
            <w:r w:rsidRPr="005805A1">
              <w:rPr>
                <w:rFonts w:asciiTheme="majorBidi" w:eastAsia="SimSun" w:hAnsiTheme="majorBidi" w:cstheme="majorBidi"/>
              </w:rPr>
              <w:t>io</w:t>
            </w:r>
            <w:r w:rsidRPr="005805A1">
              <w:rPr>
                <w:rFonts w:asciiTheme="majorBidi" w:eastAsia="SimSun" w:hAnsiTheme="majorBidi" w:cstheme="majorBidi"/>
                <w:spacing w:val="-2"/>
              </w:rPr>
              <w:t>n</w:t>
            </w:r>
            <w:r w:rsidRPr="005805A1">
              <w:rPr>
                <w:rFonts w:asciiTheme="majorBidi" w:eastAsia="SimSun" w:hAnsiTheme="majorBidi" w:cstheme="majorBidi"/>
              </w:rPr>
              <w:t>.</w:t>
            </w:r>
            <w:r w:rsidRPr="005805A1">
              <w:rPr>
                <w:rFonts w:asciiTheme="majorBidi" w:eastAsia="SimSun" w:hAnsiTheme="majorBidi" w:cstheme="majorBidi"/>
                <w:spacing w:val="7"/>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5"/>
              </w:rPr>
              <w:t xml:space="preserve"> </w:t>
            </w:r>
            <w:r w:rsidRPr="005805A1">
              <w:rPr>
                <w:rFonts w:asciiTheme="majorBidi" w:eastAsia="SimSun" w:hAnsiTheme="majorBidi" w:cstheme="majorBidi"/>
              </w:rPr>
              <w:t>proj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5"/>
              </w:rPr>
              <w:t xml:space="preserve"> </w:t>
            </w:r>
            <w:r w:rsidRPr="005805A1">
              <w:rPr>
                <w:rFonts w:asciiTheme="majorBidi" w:eastAsia="SimSun" w:hAnsiTheme="majorBidi" w:cstheme="majorBidi"/>
              </w:rPr>
              <w:t>was</w:t>
            </w:r>
            <w:r w:rsidRPr="005805A1">
              <w:rPr>
                <w:rFonts w:asciiTheme="majorBidi" w:eastAsia="SimSun" w:hAnsiTheme="majorBidi" w:cstheme="majorBidi"/>
                <w:spacing w:val="6"/>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u</w:t>
            </w:r>
            <w:r w:rsidRPr="005805A1">
              <w:rPr>
                <w:rFonts w:asciiTheme="majorBidi" w:eastAsia="SimSun" w:hAnsiTheme="majorBidi" w:cstheme="majorBidi"/>
                <w:spacing w:val="1"/>
              </w:rPr>
              <w:t>s</w:t>
            </w:r>
            <w:r w:rsidRPr="005805A1">
              <w:rPr>
                <w:rFonts w:asciiTheme="majorBidi" w:eastAsia="SimSun" w:hAnsiTheme="majorBidi" w:cstheme="majorBidi"/>
              </w:rPr>
              <w:t>pe</w:t>
            </w:r>
            <w:r w:rsidRPr="005805A1">
              <w:rPr>
                <w:rFonts w:asciiTheme="majorBidi" w:eastAsia="SimSun" w:hAnsiTheme="majorBidi" w:cstheme="majorBidi"/>
                <w:spacing w:val="-2"/>
              </w:rPr>
              <w:t>n</w:t>
            </w:r>
            <w:r w:rsidRPr="005805A1">
              <w:rPr>
                <w:rFonts w:asciiTheme="majorBidi" w:eastAsia="SimSun" w:hAnsiTheme="majorBidi" w:cstheme="majorBidi"/>
              </w:rPr>
              <w:t>ded</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i</w:t>
            </w:r>
            <w:r w:rsidRPr="005805A1">
              <w:rPr>
                <w:rFonts w:asciiTheme="majorBidi" w:eastAsia="SimSun" w:hAnsiTheme="majorBidi" w:cstheme="majorBidi"/>
              </w:rPr>
              <w:t>n April</w:t>
            </w:r>
            <w:r w:rsidRPr="005805A1">
              <w:rPr>
                <w:rFonts w:asciiTheme="majorBidi" w:eastAsia="SimSun" w:hAnsiTheme="majorBidi" w:cstheme="majorBidi"/>
                <w:spacing w:val="17"/>
              </w:rPr>
              <w:t xml:space="preserve"> </w:t>
            </w:r>
            <w:r w:rsidRPr="005805A1">
              <w:rPr>
                <w:rFonts w:asciiTheme="majorBidi" w:eastAsia="SimSun" w:hAnsiTheme="majorBidi" w:cstheme="majorBidi"/>
              </w:rPr>
              <w:t>20</w:t>
            </w:r>
            <w:r w:rsidRPr="005805A1">
              <w:rPr>
                <w:rFonts w:asciiTheme="majorBidi" w:eastAsia="SimSun" w:hAnsiTheme="majorBidi" w:cstheme="majorBidi"/>
                <w:spacing w:val="-2"/>
              </w:rPr>
              <w:t>1</w:t>
            </w:r>
            <w:r w:rsidRPr="005805A1">
              <w:rPr>
                <w:rFonts w:asciiTheme="majorBidi" w:eastAsia="SimSun" w:hAnsiTheme="majorBidi" w:cstheme="majorBidi"/>
              </w:rPr>
              <w:t>0</w:t>
            </w:r>
            <w:r w:rsidRPr="005805A1">
              <w:rPr>
                <w:rFonts w:asciiTheme="majorBidi" w:eastAsia="SimSun" w:hAnsiTheme="majorBidi" w:cstheme="majorBidi"/>
                <w:spacing w:val="19"/>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3"/>
              </w:rPr>
              <w:t>r</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a</w:t>
            </w:r>
            <w:r w:rsidRPr="005805A1">
              <w:rPr>
                <w:rFonts w:asciiTheme="majorBidi" w:eastAsia="SimSun" w:hAnsiTheme="majorBidi" w:cstheme="majorBidi"/>
              </w:rPr>
              <w:t>in</w:t>
            </w:r>
            <w:r w:rsidRPr="005805A1">
              <w:rPr>
                <w:rFonts w:asciiTheme="majorBidi" w:eastAsia="SimSun" w:hAnsiTheme="majorBidi" w:cstheme="majorBidi"/>
                <w:spacing w:val="-2"/>
              </w:rPr>
              <w:t>i</w:t>
            </w:r>
            <w:r w:rsidRPr="005805A1">
              <w:rPr>
                <w:rFonts w:asciiTheme="majorBidi" w:eastAsia="SimSun" w:hAnsiTheme="majorBidi" w:cstheme="majorBidi"/>
              </w:rPr>
              <w:t>ng</w:t>
            </w:r>
            <w:r w:rsidRPr="005805A1">
              <w:rPr>
                <w:rFonts w:asciiTheme="majorBidi" w:eastAsia="SimSun" w:hAnsiTheme="majorBidi" w:cstheme="majorBidi"/>
                <w:spacing w:val="17"/>
              </w:rPr>
              <w:t xml:space="preserve"> </w:t>
            </w:r>
            <w:r w:rsidRPr="005805A1">
              <w:rPr>
                <w:rFonts w:asciiTheme="majorBidi" w:eastAsia="SimSun" w:hAnsiTheme="majorBidi" w:cstheme="majorBidi"/>
              </w:rPr>
              <w:t>bala</w:t>
            </w:r>
            <w:r w:rsidRPr="005805A1">
              <w:rPr>
                <w:rFonts w:asciiTheme="majorBidi" w:eastAsia="SimSun" w:hAnsiTheme="majorBidi" w:cstheme="majorBidi"/>
                <w:spacing w:val="-2"/>
              </w:rPr>
              <w:t>n</w:t>
            </w:r>
            <w:r w:rsidRPr="005805A1">
              <w:rPr>
                <w:rFonts w:asciiTheme="majorBidi" w:eastAsia="SimSun" w:hAnsiTheme="majorBidi" w:cstheme="majorBidi"/>
                <w:spacing w:val="1"/>
              </w:rPr>
              <w:t>c</w:t>
            </w:r>
            <w:r w:rsidRPr="005805A1">
              <w:rPr>
                <w:rFonts w:asciiTheme="majorBidi" w:eastAsia="SimSun" w:hAnsiTheme="majorBidi" w:cstheme="majorBidi"/>
              </w:rPr>
              <w:t>e</w:t>
            </w:r>
            <w:r w:rsidRPr="005805A1">
              <w:rPr>
                <w:rFonts w:asciiTheme="majorBidi" w:eastAsia="SimSun" w:hAnsiTheme="majorBidi" w:cstheme="majorBidi"/>
                <w:spacing w:val="17"/>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m</w:t>
            </w:r>
            <w:r w:rsidRPr="005805A1">
              <w:rPr>
                <w:rFonts w:asciiTheme="majorBidi" w:eastAsia="SimSun" w:hAnsiTheme="majorBidi" w:cstheme="majorBidi"/>
              </w:rPr>
              <w:t>ou</w:t>
            </w:r>
            <w:r w:rsidRPr="005805A1">
              <w:rPr>
                <w:rFonts w:asciiTheme="majorBidi" w:eastAsia="SimSun" w:hAnsiTheme="majorBidi" w:cstheme="majorBidi"/>
                <w:spacing w:val="-2"/>
              </w:rPr>
              <w:t>n</w:t>
            </w:r>
            <w:r w:rsidRPr="005805A1">
              <w:rPr>
                <w:rFonts w:asciiTheme="majorBidi" w:eastAsia="SimSun" w:hAnsiTheme="majorBidi" w:cstheme="majorBidi"/>
              </w:rPr>
              <w:t>t equal</w:t>
            </w:r>
            <w:r w:rsidRPr="005805A1">
              <w:rPr>
                <w:rFonts w:asciiTheme="majorBidi" w:eastAsia="SimSun" w:hAnsiTheme="majorBidi" w:cstheme="majorBidi"/>
                <w:spacing w:val="3"/>
              </w:rPr>
              <w:t xml:space="preserve"> </w:t>
            </w:r>
            <w:r w:rsidRPr="005805A1">
              <w:rPr>
                <w:rFonts w:asciiTheme="majorBidi" w:eastAsia="SimSun" w:hAnsiTheme="majorBidi" w:cstheme="majorBidi"/>
              </w:rPr>
              <w:t>to</w:t>
            </w:r>
            <w:r w:rsidRPr="005805A1">
              <w:rPr>
                <w:rFonts w:asciiTheme="majorBidi" w:eastAsia="SimSun" w:hAnsiTheme="majorBidi" w:cstheme="majorBidi"/>
                <w:spacing w:val="4"/>
              </w:rPr>
              <w:t xml:space="preserve"> $</w:t>
            </w:r>
            <w:r w:rsidRPr="005805A1">
              <w:rPr>
                <w:rFonts w:asciiTheme="majorBidi" w:eastAsia="SimSun" w:hAnsiTheme="majorBidi" w:cstheme="majorBidi"/>
              </w:rPr>
              <w:t>1</w:t>
            </w:r>
            <w:r w:rsidRPr="005805A1">
              <w:rPr>
                <w:rFonts w:asciiTheme="majorBidi" w:eastAsia="SimSun" w:hAnsiTheme="majorBidi" w:cstheme="majorBidi"/>
                <w:spacing w:val="-2"/>
              </w:rPr>
              <w:t>6</w:t>
            </w:r>
            <w:r w:rsidRPr="005805A1">
              <w:rPr>
                <w:rFonts w:asciiTheme="majorBidi" w:eastAsia="SimSun" w:hAnsiTheme="majorBidi" w:cstheme="majorBidi"/>
              </w:rPr>
              <w:t>9,6</w:t>
            </w:r>
            <w:r w:rsidRPr="005805A1">
              <w:rPr>
                <w:rFonts w:asciiTheme="majorBidi" w:eastAsia="SimSun" w:hAnsiTheme="majorBidi" w:cstheme="majorBidi"/>
                <w:spacing w:val="-2"/>
              </w:rPr>
              <w:t>0</w:t>
            </w:r>
            <w:r w:rsidRPr="005805A1">
              <w:rPr>
                <w:rFonts w:asciiTheme="majorBidi" w:eastAsia="SimSun" w:hAnsiTheme="majorBidi" w:cstheme="majorBidi"/>
              </w:rPr>
              <w:t>0</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4"/>
              </w:rPr>
              <w:t xml:space="preserve"> </w:t>
            </w:r>
            <w:r w:rsidRPr="005805A1">
              <w:rPr>
                <w:rFonts w:asciiTheme="majorBidi" w:eastAsia="SimSun" w:hAnsiTheme="majorBidi" w:cstheme="majorBidi"/>
              </w:rPr>
              <w:t>retu</w:t>
            </w:r>
            <w:r w:rsidRPr="005805A1">
              <w:rPr>
                <w:rFonts w:asciiTheme="majorBidi" w:eastAsia="SimSun" w:hAnsiTheme="majorBidi" w:cstheme="majorBidi"/>
                <w:spacing w:val="3"/>
              </w:rPr>
              <w:t>r</w:t>
            </w:r>
            <w:r w:rsidRPr="005805A1">
              <w:rPr>
                <w:rFonts w:asciiTheme="majorBidi" w:eastAsia="SimSun" w:hAnsiTheme="majorBidi" w:cstheme="majorBidi"/>
                <w:spacing w:val="-2"/>
              </w:rPr>
              <w:t>n</w:t>
            </w:r>
            <w:r w:rsidRPr="005805A1">
              <w:rPr>
                <w:rFonts w:asciiTheme="majorBidi" w:eastAsia="SimSun" w:hAnsiTheme="majorBidi" w:cstheme="majorBidi"/>
              </w:rPr>
              <w:t>ed</w:t>
            </w:r>
            <w:r w:rsidRPr="005805A1">
              <w:rPr>
                <w:rFonts w:asciiTheme="majorBidi" w:eastAsia="SimSun" w:hAnsiTheme="majorBidi" w:cstheme="majorBidi"/>
                <w:spacing w:val="3"/>
              </w:rPr>
              <w:t xml:space="preserve"> </w:t>
            </w:r>
            <w:r w:rsidRPr="005805A1">
              <w:rPr>
                <w:rFonts w:asciiTheme="majorBidi" w:eastAsia="SimSun" w:hAnsiTheme="majorBidi" w:cstheme="majorBidi"/>
              </w:rPr>
              <w:t>to</w:t>
            </w:r>
            <w:r w:rsidRPr="005805A1">
              <w:rPr>
                <w:rFonts w:asciiTheme="majorBidi" w:eastAsia="SimSun" w:hAnsiTheme="majorBidi" w:cstheme="majorBidi"/>
                <w:spacing w:val="3"/>
              </w:rPr>
              <w:t xml:space="preserve"> </w:t>
            </w:r>
            <w:r w:rsidRPr="005805A1">
              <w:rPr>
                <w:rFonts w:asciiTheme="majorBidi" w:eastAsia="SimSun" w:hAnsiTheme="majorBidi" w:cstheme="majorBidi"/>
              </w:rPr>
              <w:t xml:space="preserve">the </w:t>
            </w:r>
            <w:r w:rsidRPr="005805A1">
              <w:rPr>
                <w:rFonts w:asciiTheme="majorBidi" w:eastAsia="SimSun" w:hAnsiTheme="majorBidi" w:cstheme="majorBidi"/>
                <w:spacing w:val="-2"/>
              </w:rPr>
              <w:t>T</w:t>
            </w:r>
            <w:r w:rsidRPr="005805A1">
              <w:rPr>
                <w:rFonts w:asciiTheme="majorBidi" w:eastAsia="SimSun" w:hAnsiTheme="majorBidi" w:cstheme="majorBidi"/>
              </w:rPr>
              <w:t>ru</w:t>
            </w:r>
            <w:r w:rsidRPr="005805A1">
              <w:rPr>
                <w:rFonts w:asciiTheme="majorBidi" w:eastAsia="SimSun" w:hAnsiTheme="majorBidi" w:cstheme="majorBidi"/>
                <w:spacing w:val="1"/>
              </w:rPr>
              <w:t>s</w:t>
            </w:r>
            <w:r w:rsidRPr="005805A1">
              <w:rPr>
                <w:rFonts w:asciiTheme="majorBidi" w:eastAsia="SimSun" w:hAnsiTheme="majorBidi" w:cstheme="majorBidi"/>
              </w:rPr>
              <w:t>t Fun</w:t>
            </w:r>
            <w:r w:rsidRPr="005805A1">
              <w:rPr>
                <w:rFonts w:asciiTheme="majorBidi" w:eastAsia="SimSun" w:hAnsiTheme="majorBidi" w:cstheme="majorBidi"/>
                <w:spacing w:val="-2"/>
              </w:rPr>
              <w:t>d</w:t>
            </w:r>
            <w:r w:rsidRPr="005805A1">
              <w:rPr>
                <w:rFonts w:asciiTheme="majorBidi" w:eastAsia="SimSun" w:hAnsiTheme="majorBidi" w:cstheme="majorBidi"/>
              </w:rPr>
              <w:t>.</w:t>
            </w:r>
          </w:p>
        </w:tc>
      </w:tr>
      <w:tr w:rsidR="005805A1" w:rsidRPr="005805A1" w14:paraId="708E6A21" w14:textId="77777777" w:rsidTr="00042D4A">
        <w:trPr>
          <w:trHeight w:hRule="exact" w:val="1709"/>
        </w:trPr>
        <w:tc>
          <w:tcPr>
            <w:tcW w:w="222" w:type="pct"/>
          </w:tcPr>
          <w:p w14:paraId="2E79262A"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2.</w:t>
            </w:r>
          </w:p>
        </w:tc>
        <w:tc>
          <w:tcPr>
            <w:tcW w:w="223" w:type="pct"/>
          </w:tcPr>
          <w:p w14:paraId="78B9E36F"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2</w:t>
            </w:r>
            <w:r w:rsidRPr="005805A1">
              <w:rPr>
                <w:rFonts w:asciiTheme="majorBidi" w:eastAsia="SimSun" w:hAnsiTheme="majorBidi" w:cstheme="majorBidi"/>
                <w:position w:val="-8"/>
                <w:vertAlign w:val="superscript"/>
              </w:rPr>
              <w:t>nd</w:t>
            </w:r>
            <w:r w:rsidRPr="005805A1">
              <w:rPr>
                <w:rFonts w:asciiTheme="majorBidi" w:eastAsia="SimSun" w:hAnsiTheme="majorBidi" w:cstheme="majorBidi"/>
                <w:position w:val="-8"/>
              </w:rPr>
              <w:t xml:space="preserve"> </w:t>
            </w:r>
          </w:p>
        </w:tc>
        <w:tc>
          <w:tcPr>
            <w:tcW w:w="401" w:type="pct"/>
          </w:tcPr>
          <w:p w14:paraId="0E5712C9"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 xml:space="preserve">F/ 07/2/GO V/10 II.07.G.E </w:t>
            </w:r>
            <w:r w:rsidRPr="005805A1">
              <w:rPr>
                <w:rFonts w:asciiTheme="majorBidi" w:eastAsia="SimSun" w:hAnsiTheme="majorBidi" w:cstheme="majorBidi"/>
                <w:spacing w:val="-1"/>
              </w:rPr>
              <w:t>RI</w:t>
            </w:r>
          </w:p>
        </w:tc>
        <w:tc>
          <w:tcPr>
            <w:tcW w:w="400" w:type="pct"/>
          </w:tcPr>
          <w:p w14:paraId="3D786D6E"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Eritrea</w:t>
            </w:r>
          </w:p>
        </w:tc>
        <w:tc>
          <w:tcPr>
            <w:tcW w:w="822" w:type="pct"/>
          </w:tcPr>
          <w:p w14:paraId="500AE895"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De</w:t>
            </w:r>
            <w:r w:rsidRPr="005805A1">
              <w:rPr>
                <w:rFonts w:asciiTheme="majorBidi" w:eastAsia="SimSun" w:hAnsiTheme="majorBidi" w:cstheme="majorBidi"/>
                <w:spacing w:val="-1"/>
              </w:rPr>
              <w:t>v</w:t>
            </w:r>
            <w:r w:rsidRPr="005805A1">
              <w:rPr>
                <w:rFonts w:asciiTheme="majorBidi" w:eastAsia="SimSun" w:hAnsiTheme="majorBidi" w:cstheme="majorBidi"/>
              </w:rPr>
              <w:t>elopi</w:t>
            </w:r>
            <w:r w:rsidRPr="005805A1">
              <w:rPr>
                <w:rFonts w:asciiTheme="majorBidi" w:eastAsia="SimSun" w:hAnsiTheme="majorBidi" w:cstheme="majorBidi"/>
                <w:spacing w:val="-2"/>
              </w:rPr>
              <w:t>n</w:t>
            </w:r>
            <w:r w:rsidRPr="005805A1">
              <w:rPr>
                <w:rFonts w:asciiTheme="majorBidi" w:eastAsia="SimSun" w:hAnsiTheme="majorBidi" w:cstheme="majorBidi"/>
              </w:rPr>
              <w:t>g a</w:t>
            </w:r>
            <w:r w:rsidRPr="005805A1">
              <w:rPr>
                <w:rFonts w:asciiTheme="majorBidi" w:eastAsia="SimSun" w:hAnsiTheme="majorBidi" w:cstheme="majorBidi"/>
                <w:spacing w:val="-2"/>
              </w:rPr>
              <w:t xml:space="preserve"> </w:t>
            </w:r>
            <w:r w:rsidRPr="005805A1">
              <w:rPr>
                <w:rFonts w:asciiTheme="majorBidi" w:eastAsia="SimSun" w:hAnsiTheme="majorBidi" w:cstheme="majorBidi"/>
              </w:rPr>
              <w:t>nat</w:t>
            </w:r>
            <w:r w:rsidRPr="005805A1">
              <w:rPr>
                <w:rFonts w:asciiTheme="majorBidi" w:eastAsia="SimSun" w:hAnsiTheme="majorBidi" w:cstheme="majorBidi"/>
                <w:spacing w:val="-2"/>
              </w:rPr>
              <w:t>i</w:t>
            </w:r>
            <w:r w:rsidRPr="005805A1">
              <w:rPr>
                <w:rFonts w:asciiTheme="majorBidi" w:eastAsia="SimSun" w:hAnsiTheme="majorBidi" w:cstheme="majorBidi"/>
              </w:rPr>
              <w:t>on</w:t>
            </w:r>
            <w:r w:rsidRPr="005805A1">
              <w:rPr>
                <w:rFonts w:asciiTheme="majorBidi" w:eastAsia="SimSun" w:hAnsiTheme="majorBidi" w:cstheme="majorBidi"/>
                <w:spacing w:val="-2"/>
              </w:rPr>
              <w:t>a</w:t>
            </w:r>
            <w:r w:rsidRPr="005805A1">
              <w:rPr>
                <w:rFonts w:asciiTheme="majorBidi" w:eastAsia="SimSun" w:hAnsiTheme="majorBidi" w:cstheme="majorBidi"/>
              </w:rPr>
              <w:t xml:space="preserve">l </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ana</w:t>
            </w:r>
            <w:r w:rsidRPr="005805A1">
              <w:rPr>
                <w:rFonts w:asciiTheme="majorBidi" w:eastAsia="SimSun" w:hAnsiTheme="majorBidi" w:cstheme="majorBidi"/>
                <w:spacing w:val="-2"/>
              </w:rPr>
              <w:t>g</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nt prof</w:t>
            </w:r>
            <w:r w:rsidRPr="005805A1">
              <w:rPr>
                <w:rFonts w:asciiTheme="majorBidi" w:eastAsia="SimSun" w:hAnsiTheme="majorBidi" w:cstheme="majorBidi"/>
                <w:spacing w:val="1"/>
              </w:rPr>
              <w:t>i</w:t>
            </w:r>
            <w:r w:rsidRPr="005805A1">
              <w:rPr>
                <w:rFonts w:asciiTheme="majorBidi" w:eastAsia="SimSun" w:hAnsiTheme="majorBidi" w:cstheme="majorBidi"/>
                <w:spacing w:val="-2"/>
              </w:rPr>
              <w:t>l</w:t>
            </w:r>
            <w:r w:rsidRPr="005805A1">
              <w:rPr>
                <w:rFonts w:asciiTheme="majorBidi" w:eastAsia="SimSun" w:hAnsiTheme="majorBidi" w:cstheme="majorBidi"/>
              </w:rPr>
              <w:t xml:space="preserve">e, </w:t>
            </w:r>
            <w:r w:rsidRPr="005805A1">
              <w:rPr>
                <w:rFonts w:asciiTheme="majorBidi" w:eastAsia="SimSun" w:hAnsiTheme="majorBidi" w:cstheme="majorBidi"/>
                <w:spacing w:val="-2"/>
              </w:rPr>
              <w:t>d</w:t>
            </w:r>
            <w:r w:rsidRPr="005805A1">
              <w:rPr>
                <w:rFonts w:asciiTheme="majorBidi" w:eastAsia="SimSun" w:hAnsiTheme="majorBidi" w:cstheme="majorBidi"/>
              </w:rPr>
              <w:t>e</w:t>
            </w:r>
            <w:r w:rsidRPr="005805A1">
              <w:rPr>
                <w:rFonts w:asciiTheme="majorBidi" w:eastAsia="SimSun" w:hAnsiTheme="majorBidi" w:cstheme="majorBidi"/>
                <w:spacing w:val="-2"/>
              </w:rPr>
              <w:t>v</w:t>
            </w:r>
            <w:r w:rsidRPr="005805A1">
              <w:rPr>
                <w:rFonts w:asciiTheme="majorBidi" w:eastAsia="SimSun" w:hAnsiTheme="majorBidi" w:cstheme="majorBidi"/>
              </w:rPr>
              <w:t>elo</w:t>
            </w:r>
            <w:r w:rsidRPr="005805A1">
              <w:rPr>
                <w:rFonts w:asciiTheme="majorBidi" w:eastAsia="SimSun" w:hAnsiTheme="majorBidi" w:cstheme="majorBidi"/>
                <w:spacing w:val="-2"/>
              </w:rPr>
              <w:t>p</w:t>
            </w:r>
            <w:r w:rsidRPr="005805A1">
              <w:rPr>
                <w:rFonts w:asciiTheme="majorBidi" w:eastAsia="SimSun" w:hAnsiTheme="majorBidi" w:cstheme="majorBidi"/>
              </w:rPr>
              <w:t>ing</w:t>
            </w:r>
            <w:r w:rsidRPr="005805A1">
              <w:rPr>
                <w:rFonts w:asciiTheme="majorBidi" w:eastAsia="SimSun" w:hAnsiTheme="majorBidi" w:cstheme="majorBidi"/>
                <w:spacing w:val="-2"/>
              </w:rPr>
              <w:t xml:space="preserve"> </w:t>
            </w:r>
            <w:r w:rsidRPr="005805A1">
              <w:rPr>
                <w:rFonts w:asciiTheme="majorBidi" w:eastAsia="SimSun" w:hAnsiTheme="majorBidi" w:cstheme="majorBidi"/>
              </w:rPr>
              <w:t>a n</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o</w:t>
            </w:r>
            <w:r w:rsidRPr="005805A1">
              <w:rPr>
                <w:rFonts w:asciiTheme="majorBidi" w:eastAsia="SimSun" w:hAnsiTheme="majorBidi" w:cstheme="majorBidi"/>
                <w:spacing w:val="-2"/>
              </w:rPr>
              <w:t>n</w:t>
            </w:r>
            <w:r w:rsidRPr="005805A1">
              <w:rPr>
                <w:rFonts w:asciiTheme="majorBidi" w:eastAsia="SimSun" w:hAnsiTheme="majorBidi" w:cstheme="majorBidi"/>
              </w:rPr>
              <w:t>al SAI</w:t>
            </w:r>
            <w:r w:rsidRPr="005805A1">
              <w:rPr>
                <w:rFonts w:asciiTheme="majorBidi" w:eastAsia="SimSun" w:hAnsiTheme="majorBidi" w:cstheme="majorBidi"/>
                <w:spacing w:val="2"/>
              </w:rPr>
              <w:t>C</w:t>
            </w:r>
            <w:r w:rsidRPr="005805A1">
              <w:rPr>
                <w:rFonts w:asciiTheme="majorBidi" w:eastAsia="SimSun" w:hAnsiTheme="majorBidi" w:cstheme="majorBidi"/>
              </w:rPr>
              <w:t>M</w:t>
            </w:r>
            <w:r w:rsidRPr="005805A1">
              <w:rPr>
                <w:rFonts w:asciiTheme="majorBidi" w:eastAsia="SimSun" w:hAnsiTheme="majorBidi" w:cstheme="majorBidi"/>
                <w:spacing w:val="-4"/>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rPr>
              <w:t>apa</w:t>
            </w:r>
            <w:r w:rsidRPr="005805A1">
              <w:rPr>
                <w:rFonts w:asciiTheme="majorBidi" w:eastAsia="SimSun" w:hAnsiTheme="majorBidi" w:cstheme="majorBidi"/>
                <w:spacing w:val="-2"/>
              </w:rPr>
              <w:t>c</w:t>
            </w:r>
            <w:r w:rsidRPr="005805A1">
              <w:rPr>
                <w:rFonts w:asciiTheme="majorBidi" w:eastAsia="SimSun" w:hAnsiTheme="majorBidi" w:cstheme="majorBidi"/>
              </w:rPr>
              <w:t>ity</w:t>
            </w:r>
            <w:r w:rsidRPr="005805A1">
              <w:rPr>
                <w:rFonts w:asciiTheme="majorBidi" w:eastAsia="SimSun" w:hAnsiTheme="majorBidi" w:cstheme="majorBidi"/>
                <w:spacing w:val="-1"/>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s</w:t>
            </w:r>
            <w:r w:rsidRPr="005805A1">
              <w:rPr>
                <w:rFonts w:asciiTheme="majorBidi" w:eastAsia="SimSun" w:hAnsiTheme="majorBidi" w:cstheme="majorBidi"/>
                <w:spacing w:val="1"/>
              </w:rPr>
              <w:t>s</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spacing w:val="-2"/>
              </w:rPr>
              <w:t>s</w:t>
            </w:r>
            <w:r w:rsidRPr="005805A1">
              <w:rPr>
                <w:rFonts w:asciiTheme="majorBidi" w:eastAsia="SimSun" w:hAnsiTheme="majorBidi" w:cstheme="majorBidi"/>
                <w:spacing w:val="1"/>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 xml:space="preserve">, and </w:t>
            </w:r>
            <w:r w:rsidRPr="005805A1">
              <w:rPr>
                <w:rFonts w:asciiTheme="majorBidi" w:eastAsia="SimSun" w:hAnsiTheme="majorBidi" w:cstheme="majorBidi"/>
                <w:spacing w:val="-2"/>
              </w:rPr>
              <w:t>h</w:t>
            </w:r>
            <w:r w:rsidRPr="005805A1">
              <w:rPr>
                <w:rFonts w:asciiTheme="majorBidi" w:eastAsia="SimSun" w:hAnsiTheme="majorBidi" w:cstheme="majorBidi"/>
              </w:rPr>
              <w:t>ol</w:t>
            </w:r>
            <w:r w:rsidRPr="005805A1">
              <w:rPr>
                <w:rFonts w:asciiTheme="majorBidi" w:eastAsia="SimSun" w:hAnsiTheme="majorBidi" w:cstheme="majorBidi"/>
                <w:spacing w:val="-2"/>
              </w:rPr>
              <w:t>d</w:t>
            </w:r>
            <w:r w:rsidRPr="005805A1">
              <w:rPr>
                <w:rFonts w:asciiTheme="majorBidi" w:eastAsia="SimSun" w:hAnsiTheme="majorBidi" w:cstheme="majorBidi"/>
              </w:rPr>
              <w:t>ing</w:t>
            </w:r>
            <w:r w:rsidRPr="005805A1">
              <w:rPr>
                <w:rFonts w:asciiTheme="majorBidi" w:eastAsia="SimSun" w:hAnsiTheme="majorBidi" w:cstheme="majorBidi"/>
                <w:spacing w:val="-2"/>
              </w:rPr>
              <w:t xml:space="preserve"> </w:t>
            </w:r>
            <w:r w:rsidRPr="005805A1">
              <w:rPr>
                <w:rFonts w:asciiTheme="majorBidi" w:eastAsia="SimSun" w:hAnsiTheme="majorBidi" w:cstheme="majorBidi"/>
              </w:rPr>
              <w:t>of a</w:t>
            </w:r>
            <w:r w:rsidRPr="005805A1">
              <w:rPr>
                <w:rFonts w:asciiTheme="majorBidi" w:eastAsia="SimSun" w:hAnsiTheme="majorBidi" w:cstheme="majorBidi"/>
                <w:spacing w:val="-2"/>
              </w:rPr>
              <w:t xml:space="preserve"> </w:t>
            </w:r>
            <w:r w:rsidRPr="005805A1">
              <w:rPr>
                <w:rFonts w:asciiTheme="majorBidi" w:eastAsia="SimSun" w:hAnsiTheme="majorBidi" w:cstheme="majorBidi"/>
              </w:rPr>
              <w:t>nat</w:t>
            </w:r>
            <w:r w:rsidRPr="005805A1">
              <w:rPr>
                <w:rFonts w:asciiTheme="majorBidi" w:eastAsia="SimSun" w:hAnsiTheme="majorBidi" w:cstheme="majorBidi"/>
                <w:spacing w:val="-2"/>
              </w:rPr>
              <w:t>i</w:t>
            </w:r>
            <w:r w:rsidRPr="005805A1">
              <w:rPr>
                <w:rFonts w:asciiTheme="majorBidi" w:eastAsia="SimSun" w:hAnsiTheme="majorBidi" w:cstheme="majorBidi"/>
              </w:rPr>
              <w:t>on</w:t>
            </w:r>
            <w:r w:rsidRPr="005805A1">
              <w:rPr>
                <w:rFonts w:asciiTheme="majorBidi" w:eastAsia="SimSun" w:hAnsiTheme="majorBidi" w:cstheme="majorBidi"/>
                <w:spacing w:val="-2"/>
              </w:rPr>
              <w:t>a</w:t>
            </w:r>
            <w:r w:rsidRPr="005805A1">
              <w:rPr>
                <w:rFonts w:asciiTheme="majorBidi" w:eastAsia="SimSun" w:hAnsiTheme="majorBidi" w:cstheme="majorBidi"/>
              </w:rPr>
              <w:t>l SAI</w:t>
            </w:r>
            <w:r w:rsidRPr="005805A1">
              <w:rPr>
                <w:rFonts w:asciiTheme="majorBidi" w:eastAsia="SimSun" w:hAnsiTheme="majorBidi" w:cstheme="majorBidi"/>
                <w:spacing w:val="2"/>
              </w:rPr>
              <w:t>C</w:t>
            </w:r>
            <w:r w:rsidRPr="005805A1">
              <w:rPr>
                <w:rFonts w:asciiTheme="majorBidi" w:eastAsia="SimSun" w:hAnsiTheme="majorBidi" w:cstheme="majorBidi"/>
              </w:rPr>
              <w:t>M</w:t>
            </w:r>
            <w:r w:rsidRPr="005805A1">
              <w:rPr>
                <w:rFonts w:asciiTheme="majorBidi" w:eastAsia="SimSun" w:hAnsiTheme="majorBidi" w:cstheme="majorBidi"/>
                <w:spacing w:val="-4"/>
              </w:rPr>
              <w:t xml:space="preserve"> </w:t>
            </w:r>
            <w:r w:rsidRPr="005805A1">
              <w:rPr>
                <w:rFonts w:asciiTheme="majorBidi" w:eastAsia="SimSun" w:hAnsiTheme="majorBidi" w:cstheme="majorBidi"/>
              </w:rPr>
              <w:t>priority</w:t>
            </w:r>
            <w:r w:rsidRPr="005805A1">
              <w:rPr>
                <w:rFonts w:asciiTheme="majorBidi" w:eastAsia="SimSun" w:hAnsiTheme="majorBidi" w:cstheme="majorBidi"/>
                <w:spacing w:val="-1"/>
              </w:rPr>
              <w:t xml:space="preserve"> s</w:t>
            </w:r>
            <w:r w:rsidRPr="005805A1">
              <w:rPr>
                <w:rFonts w:asciiTheme="majorBidi" w:eastAsia="SimSun" w:hAnsiTheme="majorBidi" w:cstheme="majorBidi"/>
              </w:rPr>
              <w:t>etti</w:t>
            </w:r>
            <w:r w:rsidRPr="005805A1">
              <w:rPr>
                <w:rFonts w:asciiTheme="majorBidi" w:eastAsia="SimSun" w:hAnsiTheme="majorBidi" w:cstheme="majorBidi"/>
                <w:spacing w:val="-2"/>
              </w:rPr>
              <w:t>n</w:t>
            </w:r>
            <w:r w:rsidRPr="005805A1">
              <w:rPr>
                <w:rFonts w:asciiTheme="majorBidi" w:eastAsia="SimSun" w:hAnsiTheme="majorBidi" w:cstheme="majorBidi"/>
              </w:rPr>
              <w:t xml:space="preserve">g </w:t>
            </w:r>
            <w:r w:rsidRPr="005805A1">
              <w:rPr>
                <w:rFonts w:asciiTheme="majorBidi" w:eastAsia="SimSun" w:hAnsiTheme="majorBidi" w:cstheme="majorBidi"/>
                <w:spacing w:val="-3"/>
              </w:rPr>
              <w:t>w</w:t>
            </w:r>
            <w:r w:rsidRPr="005805A1">
              <w:rPr>
                <w:rFonts w:asciiTheme="majorBidi" w:eastAsia="SimSun" w:hAnsiTheme="majorBidi" w:cstheme="majorBidi"/>
              </w:rPr>
              <w:t>or</w:t>
            </w:r>
            <w:r w:rsidRPr="005805A1">
              <w:rPr>
                <w:rFonts w:asciiTheme="majorBidi" w:eastAsia="SimSun" w:hAnsiTheme="majorBidi" w:cstheme="majorBidi"/>
                <w:spacing w:val="1"/>
              </w:rPr>
              <w:t>ks</w:t>
            </w:r>
            <w:r w:rsidRPr="005805A1">
              <w:rPr>
                <w:rFonts w:asciiTheme="majorBidi" w:eastAsia="SimSun" w:hAnsiTheme="majorBidi" w:cstheme="majorBidi"/>
              </w:rPr>
              <w:t xml:space="preserve">hop </w:t>
            </w:r>
            <w:r w:rsidRPr="005805A1">
              <w:rPr>
                <w:rFonts w:asciiTheme="majorBidi" w:eastAsia="SimSun" w:hAnsiTheme="majorBidi" w:cstheme="majorBidi"/>
                <w:spacing w:val="-2"/>
              </w:rPr>
              <w:t>i</w:t>
            </w:r>
            <w:r w:rsidRPr="005805A1">
              <w:rPr>
                <w:rFonts w:asciiTheme="majorBidi" w:eastAsia="SimSun" w:hAnsiTheme="majorBidi" w:cstheme="majorBidi"/>
              </w:rPr>
              <w:t>n Er</w:t>
            </w:r>
            <w:r w:rsidRPr="005805A1">
              <w:rPr>
                <w:rFonts w:asciiTheme="majorBidi" w:eastAsia="SimSun" w:hAnsiTheme="majorBidi" w:cstheme="majorBidi"/>
                <w:spacing w:val="1"/>
              </w:rPr>
              <w:t>i</w:t>
            </w:r>
            <w:r w:rsidRPr="005805A1">
              <w:rPr>
                <w:rFonts w:asciiTheme="majorBidi" w:eastAsia="SimSun" w:hAnsiTheme="majorBidi" w:cstheme="majorBidi"/>
              </w:rPr>
              <w:t>t</w:t>
            </w:r>
            <w:r w:rsidRPr="005805A1">
              <w:rPr>
                <w:rFonts w:asciiTheme="majorBidi" w:eastAsia="SimSun" w:hAnsiTheme="majorBidi" w:cstheme="majorBidi"/>
                <w:spacing w:val="-2"/>
              </w:rPr>
              <w:t>r</w:t>
            </w:r>
            <w:r w:rsidRPr="005805A1">
              <w:rPr>
                <w:rFonts w:asciiTheme="majorBidi" w:eastAsia="SimSun" w:hAnsiTheme="majorBidi" w:cstheme="majorBidi"/>
              </w:rPr>
              <w:t>ea</w:t>
            </w:r>
          </w:p>
        </w:tc>
        <w:tc>
          <w:tcPr>
            <w:tcW w:w="349" w:type="pct"/>
          </w:tcPr>
          <w:p w14:paraId="4D896AE1" w14:textId="77777777" w:rsidR="005805A1" w:rsidRPr="005805A1" w:rsidRDefault="005805A1" w:rsidP="005805A1">
            <w:pPr>
              <w:widowControl w:val="0"/>
              <w:adjustRightInd w:val="0"/>
              <w:snapToGrid w:val="0"/>
              <w:spacing w:before="60" w:afterLines="60" w:after="144" w:line="206" w:lineRule="exact"/>
              <w:ind w:left="57" w:right="57"/>
              <w:jc w:val="center"/>
              <w:rPr>
                <w:rFonts w:asciiTheme="majorBidi" w:eastAsia="SimSun" w:hAnsiTheme="majorBidi" w:cstheme="majorBidi"/>
              </w:rPr>
            </w:pP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I</w:t>
            </w:r>
            <w:r w:rsidRPr="005805A1">
              <w:rPr>
                <w:rFonts w:asciiTheme="majorBidi" w:eastAsia="SimSun" w:hAnsiTheme="majorBidi" w:cstheme="majorBidi"/>
                <w:spacing w:val="-2"/>
              </w:rPr>
              <w:t>T</w:t>
            </w:r>
            <w:r w:rsidRPr="005805A1">
              <w:rPr>
                <w:rFonts w:asciiTheme="majorBidi" w:eastAsia="SimSun" w:hAnsiTheme="majorBidi" w:cstheme="majorBidi"/>
              </w:rPr>
              <w:t>AR</w:t>
            </w:r>
          </w:p>
        </w:tc>
        <w:tc>
          <w:tcPr>
            <w:tcW w:w="292" w:type="pct"/>
          </w:tcPr>
          <w:p w14:paraId="2BD60FE8" w14:textId="77777777" w:rsidR="005805A1" w:rsidRPr="005805A1" w:rsidRDefault="005805A1" w:rsidP="005805A1">
            <w:pPr>
              <w:widowControl w:val="0"/>
              <w:adjustRightInd w:val="0"/>
              <w:snapToGrid w:val="0"/>
              <w:spacing w:before="60" w:afterLines="60" w:after="144"/>
              <w:ind w:left="57" w:right="57"/>
              <w:jc w:val="center"/>
              <w:rPr>
                <w:rFonts w:asciiTheme="majorBidi" w:eastAsia="SimSun" w:hAnsiTheme="majorBidi" w:cstheme="majorBidi"/>
              </w:rPr>
            </w:pPr>
            <w:r w:rsidRPr="005805A1">
              <w:rPr>
                <w:rFonts w:asciiTheme="majorBidi" w:eastAsia="SimSun" w:hAnsiTheme="majorBidi" w:cstheme="majorBidi"/>
              </w:rPr>
              <w:t>A</w:t>
            </w:r>
          </w:p>
        </w:tc>
        <w:tc>
          <w:tcPr>
            <w:tcW w:w="335" w:type="pct"/>
          </w:tcPr>
          <w:p w14:paraId="4E2D0CC6"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spacing w:val="1"/>
              </w:rPr>
              <w:t>J</w:t>
            </w:r>
            <w:r w:rsidRPr="005805A1">
              <w:rPr>
                <w:rFonts w:asciiTheme="majorBidi" w:eastAsia="SimSun" w:hAnsiTheme="majorBidi" w:cstheme="majorBidi"/>
              </w:rPr>
              <w:t>an-08</w:t>
            </w:r>
          </w:p>
        </w:tc>
        <w:tc>
          <w:tcPr>
            <w:tcW w:w="314" w:type="pct"/>
          </w:tcPr>
          <w:p w14:paraId="314FEB70"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spacing w:val="1"/>
              </w:rPr>
              <w:t>J</w:t>
            </w:r>
            <w:r w:rsidRPr="005805A1">
              <w:rPr>
                <w:rFonts w:asciiTheme="majorBidi" w:eastAsia="SimSun" w:hAnsiTheme="majorBidi" w:cstheme="majorBidi"/>
              </w:rPr>
              <w:t>an-10</w:t>
            </w:r>
          </w:p>
        </w:tc>
        <w:tc>
          <w:tcPr>
            <w:tcW w:w="290" w:type="pct"/>
          </w:tcPr>
          <w:p w14:paraId="6207E38E"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Feb-08</w:t>
            </w:r>
          </w:p>
        </w:tc>
        <w:tc>
          <w:tcPr>
            <w:tcW w:w="266" w:type="pct"/>
          </w:tcPr>
          <w:p w14:paraId="63B19D71"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$70,150</w:t>
            </w:r>
          </w:p>
        </w:tc>
        <w:tc>
          <w:tcPr>
            <w:tcW w:w="1086" w:type="pct"/>
          </w:tcPr>
          <w:p w14:paraId="2FF1F69B"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After p</w:t>
            </w:r>
            <w:r w:rsidRPr="005805A1">
              <w:rPr>
                <w:rFonts w:asciiTheme="majorBidi" w:eastAsia="SimSun" w:hAnsiTheme="majorBidi" w:cstheme="majorBidi"/>
                <w:spacing w:val="-3"/>
              </w:rPr>
              <w:t>r</w:t>
            </w:r>
            <w:r w:rsidRPr="005805A1">
              <w:rPr>
                <w:rFonts w:asciiTheme="majorBidi" w:eastAsia="SimSun" w:hAnsiTheme="majorBidi" w:cstheme="majorBidi"/>
              </w:rPr>
              <w:t>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 xml:space="preserve">t </w:t>
            </w:r>
            <w:r w:rsidRPr="005805A1">
              <w:rPr>
                <w:rFonts w:asciiTheme="majorBidi" w:eastAsia="SimSun" w:hAnsiTheme="majorBidi" w:cstheme="majorBidi"/>
                <w:spacing w:val="-3"/>
              </w:rPr>
              <w:t>r</w:t>
            </w:r>
            <w:r w:rsidRPr="005805A1">
              <w:rPr>
                <w:rFonts w:asciiTheme="majorBidi" w:eastAsia="SimSun" w:hAnsiTheme="majorBidi" w:cstheme="majorBidi"/>
                <w:spacing w:val="2"/>
              </w:rPr>
              <w:t>e</w:t>
            </w:r>
            <w:r w:rsidRPr="005805A1">
              <w:rPr>
                <w:rFonts w:asciiTheme="majorBidi" w:eastAsia="SimSun" w:hAnsiTheme="majorBidi" w:cstheme="majorBidi"/>
              </w:rPr>
              <w:t>-a</w:t>
            </w:r>
            <w:r w:rsidRPr="005805A1">
              <w:rPr>
                <w:rFonts w:asciiTheme="majorBidi" w:eastAsia="SimSun" w:hAnsiTheme="majorBidi" w:cstheme="majorBidi"/>
                <w:spacing w:val="-2"/>
              </w:rPr>
              <w:t>p</w:t>
            </w:r>
            <w:r w:rsidRPr="005805A1">
              <w:rPr>
                <w:rFonts w:asciiTheme="majorBidi" w:eastAsia="SimSun" w:hAnsiTheme="majorBidi" w:cstheme="majorBidi"/>
              </w:rPr>
              <w:t>pro</w:t>
            </w:r>
            <w:r w:rsidRPr="005805A1">
              <w:rPr>
                <w:rFonts w:asciiTheme="majorBidi" w:eastAsia="SimSun" w:hAnsiTheme="majorBidi" w:cstheme="majorBidi"/>
                <w:spacing w:val="-2"/>
              </w:rPr>
              <w:t>v</w:t>
            </w:r>
            <w:r w:rsidRPr="005805A1">
              <w:rPr>
                <w:rFonts w:asciiTheme="majorBidi" w:eastAsia="SimSun" w:hAnsiTheme="majorBidi" w:cstheme="majorBidi"/>
              </w:rPr>
              <w:t>al, the</w:t>
            </w:r>
            <w:r w:rsidRPr="005805A1">
              <w:rPr>
                <w:rFonts w:asciiTheme="majorBidi" w:eastAsia="SimSun" w:hAnsiTheme="majorBidi" w:cstheme="majorBidi"/>
                <w:spacing w:val="3"/>
              </w:rPr>
              <w:t xml:space="preserve"> </w:t>
            </w:r>
            <w:r w:rsidRPr="005805A1">
              <w:rPr>
                <w:rFonts w:asciiTheme="majorBidi" w:eastAsia="SimSun" w:hAnsiTheme="majorBidi" w:cstheme="majorBidi"/>
              </w:rPr>
              <w:t>pro</w:t>
            </w:r>
            <w:r w:rsidRPr="005805A1">
              <w:rPr>
                <w:rFonts w:asciiTheme="majorBidi" w:eastAsia="SimSun" w:hAnsiTheme="majorBidi" w:cstheme="majorBidi"/>
                <w:spacing w:val="-2"/>
              </w:rPr>
              <w:t>j</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t</w:t>
            </w:r>
            <w:r w:rsidRPr="005805A1">
              <w:rPr>
                <w:rFonts w:asciiTheme="majorBidi" w:eastAsia="SimSun" w:hAnsiTheme="majorBidi" w:cstheme="majorBidi"/>
              </w:rPr>
              <w:t>art</w:t>
            </w:r>
            <w:r w:rsidRPr="005805A1">
              <w:rPr>
                <w:rFonts w:asciiTheme="majorBidi" w:eastAsia="SimSun" w:hAnsiTheme="majorBidi" w:cstheme="majorBidi"/>
                <w:spacing w:val="-2"/>
              </w:rPr>
              <w:t>e</w:t>
            </w:r>
            <w:r w:rsidRPr="005805A1">
              <w:rPr>
                <w:rFonts w:asciiTheme="majorBidi" w:eastAsia="SimSun" w:hAnsiTheme="majorBidi" w:cstheme="majorBidi"/>
              </w:rPr>
              <w:t>d afre</w:t>
            </w:r>
            <w:r w:rsidRPr="005805A1">
              <w:rPr>
                <w:rFonts w:asciiTheme="majorBidi" w:eastAsia="SimSun" w:hAnsiTheme="majorBidi" w:cstheme="majorBidi"/>
                <w:spacing w:val="-2"/>
              </w:rPr>
              <w:t>s</w:t>
            </w:r>
            <w:r w:rsidRPr="005805A1">
              <w:rPr>
                <w:rFonts w:asciiTheme="majorBidi" w:eastAsia="SimSun" w:hAnsiTheme="majorBidi" w:cstheme="majorBidi"/>
              </w:rPr>
              <w:t xml:space="preserve">h </w:t>
            </w:r>
            <w:r w:rsidRPr="005805A1">
              <w:rPr>
                <w:rFonts w:asciiTheme="majorBidi" w:eastAsia="SimSun" w:hAnsiTheme="majorBidi" w:cstheme="majorBidi"/>
                <w:spacing w:val="1"/>
              </w:rPr>
              <w:t>i</w:t>
            </w:r>
            <w:r w:rsidRPr="005805A1">
              <w:rPr>
                <w:rFonts w:asciiTheme="majorBidi" w:eastAsia="SimSun" w:hAnsiTheme="majorBidi" w:cstheme="majorBidi"/>
              </w:rPr>
              <w:t>n</w:t>
            </w:r>
            <w:r w:rsidRPr="005805A1">
              <w:rPr>
                <w:rFonts w:asciiTheme="majorBidi" w:eastAsia="SimSun" w:hAnsiTheme="majorBidi" w:cstheme="majorBidi"/>
                <w:spacing w:val="-2"/>
              </w:rPr>
              <w:t xml:space="preserve"> </w:t>
            </w:r>
            <w:r w:rsidRPr="005805A1">
              <w:rPr>
                <w:rFonts w:asciiTheme="majorBidi" w:eastAsia="SimSun" w:hAnsiTheme="majorBidi" w:cstheme="majorBidi"/>
              </w:rPr>
              <w:t>rou</w:t>
            </w:r>
            <w:r w:rsidRPr="005805A1">
              <w:rPr>
                <w:rFonts w:asciiTheme="majorBidi" w:eastAsia="SimSun" w:hAnsiTheme="majorBidi" w:cstheme="majorBidi"/>
                <w:spacing w:val="-2"/>
              </w:rPr>
              <w:t>n</w:t>
            </w:r>
            <w:r w:rsidRPr="005805A1">
              <w:rPr>
                <w:rFonts w:asciiTheme="majorBidi" w:eastAsia="SimSun" w:hAnsiTheme="majorBidi" w:cstheme="majorBidi"/>
              </w:rPr>
              <w:t>d 8.</w:t>
            </w:r>
          </w:p>
        </w:tc>
      </w:tr>
      <w:tr w:rsidR="005805A1" w:rsidRPr="005805A1" w14:paraId="7BCE0B64" w14:textId="77777777" w:rsidTr="00042D4A">
        <w:trPr>
          <w:trHeight w:hRule="exact" w:val="2400"/>
        </w:trPr>
        <w:tc>
          <w:tcPr>
            <w:tcW w:w="222" w:type="pct"/>
          </w:tcPr>
          <w:p w14:paraId="228A5B51"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3.</w:t>
            </w:r>
          </w:p>
        </w:tc>
        <w:tc>
          <w:tcPr>
            <w:tcW w:w="223" w:type="pct"/>
          </w:tcPr>
          <w:p w14:paraId="30DDF87C"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2</w:t>
            </w:r>
            <w:r w:rsidRPr="005805A1">
              <w:rPr>
                <w:rFonts w:asciiTheme="majorBidi" w:eastAsia="SimSun" w:hAnsiTheme="majorBidi" w:cstheme="majorBidi"/>
                <w:position w:val="-8"/>
                <w:vertAlign w:val="superscript"/>
              </w:rPr>
              <w:t>nd</w:t>
            </w:r>
          </w:p>
          <w:p w14:paraId="4E928084" w14:textId="77777777" w:rsidR="005805A1" w:rsidRPr="005805A1" w:rsidRDefault="005805A1" w:rsidP="005805A1">
            <w:pPr>
              <w:ind w:left="360"/>
              <w:rPr>
                <w:rFonts w:asciiTheme="majorBidi" w:eastAsia="SimSun" w:hAnsiTheme="majorBidi" w:cstheme="majorBidi"/>
                <w:position w:val="-8"/>
              </w:rPr>
            </w:pPr>
          </w:p>
        </w:tc>
        <w:tc>
          <w:tcPr>
            <w:tcW w:w="401" w:type="pct"/>
          </w:tcPr>
          <w:p w14:paraId="65592F21"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07/2/GO V/04 II.19.G.P LE</w:t>
            </w:r>
          </w:p>
        </w:tc>
        <w:tc>
          <w:tcPr>
            <w:tcW w:w="400" w:type="pct"/>
          </w:tcPr>
          <w:p w14:paraId="2971E366"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Pale</w:t>
            </w:r>
            <w:r w:rsidRPr="005805A1">
              <w:rPr>
                <w:rFonts w:asciiTheme="majorBidi" w:eastAsia="SimSun" w:hAnsiTheme="majorBidi" w:cstheme="majorBidi"/>
                <w:spacing w:val="-2"/>
              </w:rPr>
              <w:t>s</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ne</w:t>
            </w:r>
          </w:p>
        </w:tc>
        <w:tc>
          <w:tcPr>
            <w:tcW w:w="822" w:type="pct"/>
          </w:tcPr>
          <w:p w14:paraId="112D94CD"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De</w:t>
            </w:r>
            <w:r w:rsidRPr="005805A1">
              <w:rPr>
                <w:rFonts w:asciiTheme="majorBidi" w:eastAsia="SimSun" w:hAnsiTheme="majorBidi" w:cstheme="majorBidi"/>
                <w:spacing w:val="-1"/>
              </w:rPr>
              <w:t>v</w:t>
            </w:r>
            <w:r w:rsidRPr="005805A1">
              <w:rPr>
                <w:rFonts w:asciiTheme="majorBidi" w:eastAsia="SimSun" w:hAnsiTheme="majorBidi" w:cstheme="majorBidi"/>
              </w:rPr>
              <w:t>elop</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of a</w:t>
            </w:r>
            <w:r w:rsidRPr="005805A1">
              <w:rPr>
                <w:rFonts w:asciiTheme="majorBidi" w:eastAsia="SimSun" w:hAnsiTheme="majorBidi" w:cstheme="majorBidi"/>
                <w:spacing w:val="-2"/>
              </w:rPr>
              <w:t xml:space="preserve"> </w:t>
            </w:r>
            <w:r w:rsidRPr="005805A1">
              <w:rPr>
                <w:rFonts w:asciiTheme="majorBidi" w:eastAsia="SimSun" w:hAnsiTheme="majorBidi" w:cstheme="majorBidi"/>
              </w:rPr>
              <w:t>nat</w:t>
            </w:r>
            <w:r w:rsidRPr="005805A1">
              <w:rPr>
                <w:rFonts w:asciiTheme="majorBidi" w:eastAsia="SimSun" w:hAnsiTheme="majorBidi" w:cstheme="majorBidi"/>
                <w:spacing w:val="-2"/>
              </w:rPr>
              <w:t>i</w:t>
            </w:r>
            <w:r w:rsidRPr="005805A1">
              <w:rPr>
                <w:rFonts w:asciiTheme="majorBidi" w:eastAsia="SimSun" w:hAnsiTheme="majorBidi" w:cstheme="majorBidi"/>
              </w:rPr>
              <w:t>on</w:t>
            </w:r>
            <w:r w:rsidRPr="005805A1">
              <w:rPr>
                <w:rFonts w:asciiTheme="majorBidi" w:eastAsia="SimSun" w:hAnsiTheme="majorBidi" w:cstheme="majorBidi"/>
                <w:spacing w:val="-2"/>
              </w:rPr>
              <w:t>a</w:t>
            </w:r>
            <w:r w:rsidRPr="005805A1">
              <w:rPr>
                <w:rFonts w:asciiTheme="majorBidi" w:eastAsia="SimSun" w:hAnsiTheme="majorBidi" w:cstheme="majorBidi"/>
              </w:rPr>
              <w:t xml:space="preserve">l </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ana</w:t>
            </w:r>
            <w:r w:rsidRPr="005805A1">
              <w:rPr>
                <w:rFonts w:asciiTheme="majorBidi" w:eastAsia="SimSun" w:hAnsiTheme="majorBidi" w:cstheme="majorBidi"/>
                <w:spacing w:val="-2"/>
              </w:rPr>
              <w:t>g</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nt prof</w:t>
            </w:r>
            <w:r w:rsidRPr="005805A1">
              <w:rPr>
                <w:rFonts w:asciiTheme="majorBidi" w:eastAsia="SimSun" w:hAnsiTheme="majorBidi" w:cstheme="majorBidi"/>
                <w:spacing w:val="1"/>
              </w:rPr>
              <w:t>i</w:t>
            </w:r>
            <w:r w:rsidRPr="005805A1">
              <w:rPr>
                <w:rFonts w:asciiTheme="majorBidi" w:eastAsia="SimSun" w:hAnsiTheme="majorBidi" w:cstheme="majorBidi"/>
                <w:spacing w:val="-2"/>
              </w:rPr>
              <w:t>l</w:t>
            </w:r>
            <w:r w:rsidRPr="005805A1">
              <w:rPr>
                <w:rFonts w:asciiTheme="majorBidi" w:eastAsia="SimSun" w:hAnsiTheme="majorBidi" w:cstheme="majorBidi"/>
              </w:rPr>
              <w:t>e a</w:t>
            </w:r>
            <w:r w:rsidRPr="005805A1">
              <w:rPr>
                <w:rFonts w:asciiTheme="majorBidi" w:eastAsia="SimSun" w:hAnsiTheme="majorBidi" w:cstheme="majorBidi"/>
                <w:spacing w:val="-2"/>
              </w:rPr>
              <w:t>n</w:t>
            </w:r>
            <w:r w:rsidRPr="005805A1">
              <w:rPr>
                <w:rFonts w:asciiTheme="majorBidi" w:eastAsia="SimSun" w:hAnsiTheme="majorBidi" w:cstheme="majorBidi"/>
              </w:rPr>
              <w:t>d a</w:t>
            </w:r>
            <w:r w:rsidRPr="005805A1">
              <w:rPr>
                <w:rFonts w:asciiTheme="majorBidi" w:eastAsia="SimSun" w:hAnsiTheme="majorBidi" w:cstheme="majorBidi"/>
                <w:spacing w:val="-2"/>
              </w:rPr>
              <w:t xml:space="preserve"> </w:t>
            </w:r>
            <w:r w:rsidRPr="005805A1">
              <w:rPr>
                <w:rFonts w:asciiTheme="majorBidi" w:eastAsia="SimSun" w:hAnsiTheme="majorBidi" w:cstheme="majorBidi"/>
              </w:rPr>
              <w:t>nat</w:t>
            </w:r>
            <w:r w:rsidRPr="005805A1">
              <w:rPr>
                <w:rFonts w:asciiTheme="majorBidi" w:eastAsia="SimSun" w:hAnsiTheme="majorBidi" w:cstheme="majorBidi"/>
                <w:spacing w:val="-2"/>
              </w:rPr>
              <w:t>i</w:t>
            </w:r>
            <w:r w:rsidRPr="005805A1">
              <w:rPr>
                <w:rFonts w:asciiTheme="majorBidi" w:eastAsia="SimSun" w:hAnsiTheme="majorBidi" w:cstheme="majorBidi"/>
              </w:rPr>
              <w:t>on</w:t>
            </w:r>
            <w:r w:rsidRPr="005805A1">
              <w:rPr>
                <w:rFonts w:asciiTheme="majorBidi" w:eastAsia="SimSun" w:hAnsiTheme="majorBidi" w:cstheme="majorBidi"/>
                <w:spacing w:val="-2"/>
              </w:rPr>
              <w:t>a</w:t>
            </w:r>
            <w:r w:rsidRPr="005805A1">
              <w:rPr>
                <w:rFonts w:asciiTheme="majorBidi" w:eastAsia="SimSun" w:hAnsiTheme="majorBidi" w:cstheme="majorBidi"/>
              </w:rPr>
              <w:t xml:space="preserve">l </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ana</w:t>
            </w:r>
            <w:r w:rsidRPr="005805A1">
              <w:rPr>
                <w:rFonts w:asciiTheme="majorBidi" w:eastAsia="SimSun" w:hAnsiTheme="majorBidi" w:cstheme="majorBidi"/>
                <w:spacing w:val="-2"/>
              </w:rPr>
              <w:t>g</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nt data</w:t>
            </w:r>
            <w:r w:rsidRPr="005805A1">
              <w:rPr>
                <w:rFonts w:asciiTheme="majorBidi" w:eastAsia="SimSun" w:hAnsiTheme="majorBidi" w:cstheme="majorBidi"/>
                <w:spacing w:val="-2"/>
              </w:rPr>
              <w:t>b</w:t>
            </w:r>
            <w:r w:rsidRPr="005805A1">
              <w:rPr>
                <w:rFonts w:asciiTheme="majorBidi" w:eastAsia="SimSun" w:hAnsiTheme="majorBidi" w:cstheme="majorBidi"/>
              </w:rPr>
              <w:t>a</w:t>
            </w:r>
            <w:r w:rsidRPr="005805A1">
              <w:rPr>
                <w:rFonts w:asciiTheme="majorBidi" w:eastAsia="SimSun" w:hAnsiTheme="majorBidi" w:cstheme="majorBidi"/>
                <w:spacing w:val="1"/>
              </w:rPr>
              <w:t>s</w:t>
            </w:r>
            <w:r w:rsidRPr="005805A1">
              <w:rPr>
                <w:rFonts w:asciiTheme="majorBidi" w:eastAsia="SimSun" w:hAnsiTheme="majorBidi" w:cstheme="majorBidi"/>
              </w:rPr>
              <w:t>e</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i</w:t>
            </w:r>
            <w:r w:rsidRPr="005805A1">
              <w:rPr>
                <w:rFonts w:asciiTheme="majorBidi" w:eastAsia="SimSun" w:hAnsiTheme="majorBidi" w:cstheme="majorBidi"/>
              </w:rPr>
              <w:t xml:space="preserve">n </w:t>
            </w:r>
            <w:r w:rsidRPr="005805A1">
              <w:rPr>
                <w:rFonts w:asciiTheme="majorBidi" w:eastAsia="SimSun" w:hAnsiTheme="majorBidi" w:cstheme="majorBidi"/>
                <w:spacing w:val="-3"/>
              </w:rPr>
              <w:t>P</w:t>
            </w:r>
            <w:r w:rsidRPr="005805A1">
              <w:rPr>
                <w:rFonts w:asciiTheme="majorBidi" w:eastAsia="SimSun" w:hAnsiTheme="majorBidi" w:cstheme="majorBidi"/>
              </w:rPr>
              <w:t>al</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n</w:t>
            </w:r>
            <w:r w:rsidRPr="005805A1">
              <w:rPr>
                <w:rFonts w:asciiTheme="majorBidi" w:eastAsia="SimSun" w:hAnsiTheme="majorBidi" w:cstheme="majorBidi"/>
              </w:rPr>
              <w:t>e</w:t>
            </w:r>
          </w:p>
        </w:tc>
        <w:tc>
          <w:tcPr>
            <w:tcW w:w="349" w:type="pct"/>
          </w:tcPr>
          <w:p w14:paraId="1CB240A9" w14:textId="77777777" w:rsidR="005805A1" w:rsidRPr="005805A1" w:rsidRDefault="005805A1" w:rsidP="005805A1">
            <w:pPr>
              <w:widowControl w:val="0"/>
              <w:adjustRightInd w:val="0"/>
              <w:snapToGrid w:val="0"/>
              <w:spacing w:before="60" w:afterLines="60" w:after="144" w:line="206" w:lineRule="exact"/>
              <w:ind w:left="57" w:right="57"/>
              <w:jc w:val="center"/>
              <w:rPr>
                <w:rFonts w:asciiTheme="majorBidi" w:eastAsia="SimSun" w:hAnsiTheme="majorBidi" w:cstheme="majorBidi"/>
              </w:rPr>
            </w:pP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I</w:t>
            </w:r>
            <w:r w:rsidRPr="005805A1">
              <w:rPr>
                <w:rFonts w:asciiTheme="majorBidi" w:eastAsia="SimSun" w:hAnsiTheme="majorBidi" w:cstheme="majorBidi"/>
                <w:spacing w:val="-2"/>
              </w:rPr>
              <w:t>T</w:t>
            </w:r>
            <w:r w:rsidRPr="005805A1">
              <w:rPr>
                <w:rFonts w:asciiTheme="majorBidi" w:eastAsia="SimSun" w:hAnsiTheme="majorBidi" w:cstheme="majorBidi"/>
              </w:rPr>
              <w:t>AR</w:t>
            </w:r>
          </w:p>
        </w:tc>
        <w:tc>
          <w:tcPr>
            <w:tcW w:w="292" w:type="pct"/>
          </w:tcPr>
          <w:p w14:paraId="7D67521B" w14:textId="77777777" w:rsidR="005805A1" w:rsidRPr="005805A1" w:rsidRDefault="005805A1" w:rsidP="005805A1">
            <w:pPr>
              <w:widowControl w:val="0"/>
              <w:adjustRightInd w:val="0"/>
              <w:snapToGrid w:val="0"/>
              <w:spacing w:before="60" w:afterLines="60" w:after="144"/>
              <w:ind w:left="57" w:right="57"/>
              <w:jc w:val="center"/>
              <w:rPr>
                <w:rFonts w:asciiTheme="majorBidi" w:eastAsia="SimSun" w:hAnsiTheme="majorBidi" w:cstheme="majorBidi"/>
              </w:rPr>
            </w:pPr>
            <w:r w:rsidRPr="005805A1">
              <w:rPr>
                <w:rFonts w:asciiTheme="majorBidi" w:eastAsia="SimSun" w:hAnsiTheme="majorBidi" w:cstheme="majorBidi"/>
              </w:rPr>
              <w:t>A</w:t>
            </w:r>
          </w:p>
        </w:tc>
        <w:tc>
          <w:tcPr>
            <w:tcW w:w="335" w:type="pct"/>
          </w:tcPr>
          <w:p w14:paraId="7FC5D748"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 xml:space="preserve">None </w:t>
            </w:r>
          </w:p>
        </w:tc>
        <w:tc>
          <w:tcPr>
            <w:tcW w:w="314" w:type="pct"/>
          </w:tcPr>
          <w:p w14:paraId="63E0E090" w14:textId="77777777" w:rsidR="005805A1" w:rsidRPr="005805A1" w:rsidRDefault="005805A1" w:rsidP="005805A1">
            <w:pPr>
              <w:widowControl w:val="0"/>
              <w:adjustRightInd w:val="0"/>
              <w:snapToGrid w:val="0"/>
              <w:spacing w:before="60" w:afterLines="60" w:after="144" w:line="206" w:lineRule="exact"/>
              <w:ind w:left="57" w:right="57"/>
              <w:rPr>
                <w:rFonts w:asciiTheme="majorBidi" w:eastAsia="SimSun" w:hAnsiTheme="majorBidi" w:cstheme="majorBidi"/>
              </w:rPr>
            </w:pPr>
            <w:r w:rsidRPr="005805A1">
              <w:rPr>
                <w:rFonts w:asciiTheme="majorBidi" w:eastAsia="SimSun" w:hAnsiTheme="majorBidi" w:cstheme="majorBidi"/>
              </w:rPr>
              <w:t>Su</w:t>
            </w:r>
            <w:r w:rsidRPr="005805A1">
              <w:rPr>
                <w:rFonts w:asciiTheme="majorBidi" w:eastAsia="SimSun" w:hAnsiTheme="majorBidi" w:cstheme="majorBidi"/>
                <w:spacing w:val="1"/>
              </w:rPr>
              <w:t>s</w:t>
            </w:r>
            <w:r w:rsidRPr="005805A1">
              <w:rPr>
                <w:rFonts w:asciiTheme="majorBidi" w:eastAsia="SimSun" w:hAnsiTheme="majorBidi" w:cstheme="majorBidi"/>
              </w:rPr>
              <w:t>p</w:t>
            </w:r>
            <w:r w:rsidRPr="005805A1">
              <w:rPr>
                <w:rFonts w:asciiTheme="majorBidi" w:eastAsia="SimSun" w:hAnsiTheme="majorBidi" w:cstheme="majorBidi"/>
                <w:spacing w:val="-2"/>
              </w:rPr>
              <w:t>e</w:t>
            </w:r>
            <w:r w:rsidRPr="005805A1">
              <w:rPr>
                <w:rFonts w:asciiTheme="majorBidi" w:eastAsia="SimSun" w:hAnsiTheme="majorBidi" w:cstheme="majorBidi"/>
              </w:rPr>
              <w:t>nded</w:t>
            </w:r>
          </w:p>
        </w:tc>
        <w:tc>
          <w:tcPr>
            <w:tcW w:w="290" w:type="pct"/>
          </w:tcPr>
          <w:p w14:paraId="4513D472"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None</w:t>
            </w:r>
          </w:p>
        </w:tc>
        <w:tc>
          <w:tcPr>
            <w:tcW w:w="266" w:type="pct"/>
          </w:tcPr>
          <w:p w14:paraId="24C9F4FA"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$82,</w:t>
            </w:r>
            <w:r w:rsidRPr="005805A1">
              <w:rPr>
                <w:rFonts w:asciiTheme="majorBidi" w:eastAsia="SimSun" w:hAnsiTheme="majorBidi" w:cstheme="majorBidi"/>
                <w:spacing w:val="-2"/>
              </w:rPr>
              <w:t>2</w:t>
            </w:r>
            <w:r w:rsidRPr="005805A1">
              <w:rPr>
                <w:rFonts w:asciiTheme="majorBidi" w:eastAsia="SimSun" w:hAnsiTheme="majorBidi" w:cstheme="majorBidi"/>
              </w:rPr>
              <w:t>50</w:t>
            </w:r>
          </w:p>
        </w:tc>
        <w:tc>
          <w:tcPr>
            <w:tcW w:w="1086" w:type="pct"/>
          </w:tcPr>
          <w:p w14:paraId="72C7F34F" w14:textId="77777777" w:rsidR="005805A1" w:rsidRPr="005805A1" w:rsidRDefault="005805A1" w:rsidP="005805A1">
            <w:pPr>
              <w:widowControl w:val="0"/>
              <w:adjustRightInd w:val="0"/>
              <w:snapToGrid w:val="0"/>
              <w:spacing w:before="60" w:afterLines="60" w:after="144" w:line="208" w:lineRule="exact"/>
              <w:ind w:left="57" w:right="57"/>
              <w:rPr>
                <w:rFonts w:asciiTheme="majorBidi" w:eastAsia="SimSun" w:hAnsiTheme="majorBidi" w:cstheme="majorBidi"/>
              </w:rPr>
            </w:pPr>
            <w:r w:rsidRPr="005805A1">
              <w:rPr>
                <w:rFonts w:asciiTheme="majorBidi" w:eastAsia="SimSun" w:hAnsiTheme="majorBidi" w:cstheme="majorBidi"/>
              </w:rPr>
              <w:t>Legal</w:t>
            </w:r>
            <w:r w:rsidRPr="005805A1">
              <w:rPr>
                <w:rFonts w:asciiTheme="majorBidi" w:eastAsia="SimSun" w:hAnsiTheme="majorBidi" w:cstheme="majorBidi"/>
                <w:spacing w:val="49"/>
              </w:rPr>
              <w:t xml:space="preserve"> </w:t>
            </w:r>
            <w:r w:rsidRPr="005805A1">
              <w:rPr>
                <w:rFonts w:asciiTheme="majorBidi" w:eastAsia="SimSun" w:hAnsiTheme="majorBidi" w:cstheme="majorBidi"/>
              </w:rPr>
              <w:t>ar</w:t>
            </w:r>
            <w:r w:rsidRPr="005805A1">
              <w:rPr>
                <w:rFonts w:asciiTheme="majorBidi" w:eastAsia="SimSun" w:hAnsiTheme="majorBidi" w:cstheme="majorBidi"/>
                <w:spacing w:val="-3"/>
              </w:rPr>
              <w:t>r</w:t>
            </w:r>
            <w:r w:rsidRPr="005805A1">
              <w:rPr>
                <w:rFonts w:asciiTheme="majorBidi" w:eastAsia="SimSun" w:hAnsiTheme="majorBidi" w:cstheme="majorBidi"/>
              </w:rPr>
              <w:t>ang</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rPr>
              <w:t>t</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2"/>
              </w:rPr>
              <w:t>b</w:t>
            </w:r>
            <w:r w:rsidRPr="005805A1">
              <w:rPr>
                <w:rFonts w:asciiTheme="majorBidi" w:eastAsia="SimSun" w:hAnsiTheme="majorBidi" w:cstheme="majorBidi"/>
              </w:rPr>
              <w:t>et</w:t>
            </w:r>
            <w:r w:rsidRPr="005805A1">
              <w:rPr>
                <w:rFonts w:asciiTheme="majorBidi" w:eastAsia="SimSun" w:hAnsiTheme="majorBidi" w:cstheme="majorBidi"/>
                <w:spacing w:val="-3"/>
              </w:rPr>
              <w:t>w</w:t>
            </w:r>
            <w:r w:rsidRPr="005805A1">
              <w:rPr>
                <w:rFonts w:asciiTheme="majorBidi" w:eastAsia="SimSun" w:hAnsiTheme="majorBidi" w:cstheme="majorBidi"/>
              </w:rPr>
              <w:t>een</w:t>
            </w:r>
            <w:r w:rsidRPr="005805A1">
              <w:rPr>
                <w:rFonts w:asciiTheme="majorBidi" w:eastAsia="SimSun" w:hAnsiTheme="majorBidi" w:cstheme="majorBidi"/>
                <w:spacing w:val="1"/>
              </w:rPr>
              <w:t xml:space="preserve"> </w:t>
            </w: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EP</w:t>
            </w:r>
            <w:r w:rsidRPr="005805A1">
              <w:rPr>
                <w:rFonts w:asciiTheme="majorBidi" w:eastAsia="SimSun" w:hAnsiTheme="majorBidi" w:cstheme="majorBidi"/>
                <w:spacing w:val="1"/>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 U</w:t>
            </w:r>
            <w:r w:rsidRPr="005805A1">
              <w:rPr>
                <w:rFonts w:asciiTheme="majorBidi" w:eastAsia="SimSun" w:hAnsiTheme="majorBidi" w:cstheme="majorBidi"/>
                <w:spacing w:val="-1"/>
              </w:rPr>
              <w:t>N</w:t>
            </w:r>
            <w:r w:rsidRPr="005805A1">
              <w:rPr>
                <w:rFonts w:asciiTheme="majorBidi" w:eastAsia="SimSun" w:hAnsiTheme="majorBidi" w:cstheme="majorBidi"/>
              </w:rPr>
              <w:t>I</w:t>
            </w:r>
            <w:r w:rsidRPr="005805A1">
              <w:rPr>
                <w:rFonts w:asciiTheme="majorBidi" w:eastAsia="SimSun" w:hAnsiTheme="majorBidi" w:cstheme="majorBidi"/>
                <w:spacing w:val="-2"/>
              </w:rPr>
              <w:t>T</w:t>
            </w:r>
            <w:r w:rsidRPr="005805A1">
              <w:rPr>
                <w:rFonts w:asciiTheme="majorBidi" w:eastAsia="SimSun" w:hAnsiTheme="majorBidi" w:cstheme="majorBidi"/>
              </w:rPr>
              <w:t>AR</w:t>
            </w:r>
            <w:r w:rsidRPr="005805A1">
              <w:rPr>
                <w:rFonts w:asciiTheme="majorBidi" w:eastAsia="SimSun" w:hAnsiTheme="majorBidi" w:cstheme="majorBidi"/>
                <w:spacing w:val="7"/>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6"/>
              </w:rPr>
              <w:t xml:space="preserve"> </w:t>
            </w:r>
            <w:r w:rsidRPr="005805A1">
              <w:rPr>
                <w:rFonts w:asciiTheme="majorBidi" w:eastAsia="SimSun" w:hAnsiTheme="majorBidi" w:cstheme="majorBidi"/>
              </w:rPr>
              <w:t>not</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s</w:t>
            </w:r>
            <w:r w:rsidRPr="005805A1">
              <w:rPr>
                <w:rFonts w:asciiTheme="majorBidi" w:eastAsia="SimSun" w:hAnsiTheme="majorBidi" w:cstheme="majorBidi"/>
              </w:rPr>
              <w:t>ig</w:t>
            </w:r>
            <w:r w:rsidRPr="005805A1">
              <w:rPr>
                <w:rFonts w:asciiTheme="majorBidi" w:eastAsia="SimSun" w:hAnsiTheme="majorBidi" w:cstheme="majorBidi"/>
                <w:spacing w:val="-2"/>
              </w:rPr>
              <w:t>n</w:t>
            </w:r>
            <w:r w:rsidRPr="005805A1">
              <w:rPr>
                <w:rFonts w:asciiTheme="majorBidi" w:eastAsia="SimSun" w:hAnsiTheme="majorBidi" w:cstheme="majorBidi"/>
              </w:rPr>
              <w:t>ed</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f</w:t>
            </w:r>
            <w:r w:rsidRPr="005805A1">
              <w:rPr>
                <w:rFonts w:asciiTheme="majorBidi" w:eastAsia="SimSun" w:hAnsiTheme="majorBidi" w:cstheme="majorBidi"/>
              </w:rPr>
              <w:t>ol</w:t>
            </w:r>
            <w:r w:rsidRPr="005805A1">
              <w:rPr>
                <w:rFonts w:asciiTheme="majorBidi" w:eastAsia="SimSun" w:hAnsiTheme="majorBidi" w:cstheme="majorBidi"/>
                <w:spacing w:val="-2"/>
              </w:rPr>
              <w:t>l</w:t>
            </w:r>
            <w:r w:rsidRPr="005805A1">
              <w:rPr>
                <w:rFonts w:asciiTheme="majorBidi" w:eastAsia="SimSun" w:hAnsiTheme="majorBidi" w:cstheme="majorBidi"/>
              </w:rPr>
              <w:t>owi</w:t>
            </w:r>
            <w:r w:rsidRPr="005805A1">
              <w:rPr>
                <w:rFonts w:asciiTheme="majorBidi" w:eastAsia="SimSun" w:hAnsiTheme="majorBidi" w:cstheme="majorBidi"/>
                <w:spacing w:val="1"/>
              </w:rPr>
              <w:t>n</w:t>
            </w:r>
            <w:r w:rsidRPr="005805A1">
              <w:rPr>
                <w:rFonts w:asciiTheme="majorBidi" w:eastAsia="SimSun" w:hAnsiTheme="majorBidi" w:cstheme="majorBidi"/>
              </w:rPr>
              <w:t>g</w:t>
            </w:r>
            <w:r w:rsidRPr="005805A1">
              <w:rPr>
                <w:rFonts w:asciiTheme="majorBidi" w:eastAsia="SimSun" w:hAnsiTheme="majorBidi" w:cstheme="majorBidi"/>
                <w:spacing w:val="5"/>
              </w:rPr>
              <w:t xml:space="preserve"> </w:t>
            </w:r>
            <w:r w:rsidRPr="005805A1">
              <w:rPr>
                <w:rFonts w:asciiTheme="majorBidi" w:eastAsia="SimSun" w:hAnsiTheme="majorBidi" w:cstheme="majorBidi"/>
              </w:rPr>
              <w:t>a</w:t>
            </w:r>
            <w:r w:rsidRPr="005805A1">
              <w:rPr>
                <w:rFonts w:asciiTheme="majorBidi" w:eastAsia="SimSun" w:hAnsiTheme="majorBidi" w:cstheme="majorBidi"/>
                <w:spacing w:val="3"/>
              </w:rPr>
              <w:t xml:space="preserve"> </w:t>
            </w:r>
            <w:r w:rsidRPr="005805A1">
              <w:rPr>
                <w:rFonts w:asciiTheme="majorBidi" w:eastAsia="SimSun" w:hAnsiTheme="majorBidi" w:cstheme="majorBidi"/>
              </w:rPr>
              <w:t>re</w:t>
            </w:r>
            <w:r w:rsidRPr="005805A1">
              <w:rPr>
                <w:rFonts w:asciiTheme="majorBidi" w:eastAsia="SimSun" w:hAnsiTheme="majorBidi" w:cstheme="majorBidi"/>
                <w:spacing w:val="-2"/>
              </w:rPr>
              <w:t>q</w:t>
            </w:r>
            <w:r w:rsidRPr="005805A1">
              <w:rPr>
                <w:rFonts w:asciiTheme="majorBidi" w:eastAsia="SimSun" w:hAnsiTheme="majorBidi" w:cstheme="majorBidi"/>
              </w:rPr>
              <w:t>ue</w:t>
            </w:r>
            <w:r w:rsidRPr="005805A1">
              <w:rPr>
                <w:rFonts w:asciiTheme="majorBidi" w:eastAsia="SimSun" w:hAnsiTheme="majorBidi" w:cstheme="majorBidi"/>
                <w:spacing w:val="-2"/>
              </w:rPr>
              <w:t>s</w:t>
            </w:r>
            <w:r w:rsidRPr="005805A1">
              <w:rPr>
                <w:rFonts w:asciiTheme="majorBidi" w:eastAsia="SimSun" w:hAnsiTheme="majorBidi" w:cstheme="majorBidi"/>
              </w:rPr>
              <w:t>t</w:t>
            </w:r>
            <w:r w:rsidRPr="005805A1">
              <w:rPr>
                <w:rFonts w:asciiTheme="majorBidi" w:eastAsia="SimSun" w:hAnsiTheme="majorBidi" w:cstheme="majorBidi"/>
                <w:spacing w:val="5"/>
              </w:rPr>
              <w:t xml:space="preserve"> </w:t>
            </w:r>
            <w:r w:rsidRPr="005805A1">
              <w:rPr>
                <w:rFonts w:asciiTheme="majorBidi" w:eastAsia="SimSun" w:hAnsiTheme="majorBidi" w:cstheme="majorBidi"/>
              </w:rPr>
              <w:t>by the P</w:t>
            </w:r>
            <w:r w:rsidRPr="005805A1">
              <w:rPr>
                <w:rFonts w:asciiTheme="majorBidi" w:eastAsia="SimSun" w:hAnsiTheme="majorBidi" w:cstheme="majorBidi"/>
                <w:spacing w:val="-2"/>
              </w:rPr>
              <w:t>a</w:t>
            </w:r>
            <w:r w:rsidRPr="005805A1">
              <w:rPr>
                <w:rFonts w:asciiTheme="majorBidi" w:eastAsia="SimSun" w:hAnsiTheme="majorBidi" w:cstheme="majorBidi"/>
              </w:rPr>
              <w:t>l</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n</w:t>
            </w:r>
            <w:r w:rsidRPr="005805A1">
              <w:rPr>
                <w:rFonts w:asciiTheme="majorBidi" w:eastAsia="SimSun" w:hAnsiTheme="majorBidi" w:cstheme="majorBidi"/>
              </w:rPr>
              <w:t>ian a</w:t>
            </w:r>
            <w:r w:rsidRPr="005805A1">
              <w:rPr>
                <w:rFonts w:asciiTheme="majorBidi" w:eastAsia="SimSun" w:hAnsiTheme="majorBidi" w:cstheme="majorBidi"/>
                <w:spacing w:val="-2"/>
              </w:rPr>
              <w:t>u</w:t>
            </w:r>
            <w:r w:rsidRPr="005805A1">
              <w:rPr>
                <w:rFonts w:asciiTheme="majorBidi" w:eastAsia="SimSun" w:hAnsiTheme="majorBidi" w:cstheme="majorBidi"/>
              </w:rPr>
              <w:t>thor</w:t>
            </w:r>
            <w:r w:rsidRPr="005805A1">
              <w:rPr>
                <w:rFonts w:asciiTheme="majorBidi" w:eastAsia="SimSun" w:hAnsiTheme="majorBidi" w:cstheme="majorBidi"/>
                <w:spacing w:val="-2"/>
              </w:rPr>
              <w:t>i</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e</w:t>
            </w:r>
            <w:r w:rsidRPr="005805A1">
              <w:rPr>
                <w:rFonts w:asciiTheme="majorBidi" w:eastAsia="SimSun" w:hAnsiTheme="majorBidi" w:cstheme="majorBidi"/>
              </w:rPr>
              <w:t>s</w:t>
            </w:r>
            <w:r w:rsidRPr="005805A1">
              <w:rPr>
                <w:rFonts w:asciiTheme="majorBidi" w:eastAsia="SimSun" w:hAnsiTheme="majorBidi" w:cstheme="majorBidi"/>
                <w:spacing w:val="42"/>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41"/>
              </w:rPr>
              <w:t xml:space="preserve"> </w:t>
            </w:r>
            <w:r w:rsidRPr="005805A1">
              <w:rPr>
                <w:rFonts w:asciiTheme="majorBidi" w:eastAsia="SimSun" w:hAnsiTheme="majorBidi" w:cstheme="majorBidi"/>
                <w:spacing w:val="-2"/>
              </w:rPr>
              <w:t>s</w:t>
            </w:r>
            <w:r w:rsidRPr="005805A1">
              <w:rPr>
                <w:rFonts w:asciiTheme="majorBidi" w:eastAsia="SimSun" w:hAnsiTheme="majorBidi" w:cstheme="majorBidi"/>
              </w:rPr>
              <w:t>u</w:t>
            </w:r>
            <w:r w:rsidRPr="005805A1">
              <w:rPr>
                <w:rFonts w:asciiTheme="majorBidi" w:eastAsia="SimSun" w:hAnsiTheme="majorBidi" w:cstheme="majorBidi"/>
                <w:spacing w:val="1"/>
              </w:rPr>
              <w:t>s</w:t>
            </w:r>
            <w:r w:rsidRPr="005805A1">
              <w:rPr>
                <w:rFonts w:asciiTheme="majorBidi" w:eastAsia="SimSun" w:hAnsiTheme="majorBidi" w:cstheme="majorBidi"/>
                <w:spacing w:val="-2"/>
              </w:rPr>
              <w:t>p</w:t>
            </w:r>
            <w:r w:rsidRPr="005805A1">
              <w:rPr>
                <w:rFonts w:asciiTheme="majorBidi" w:eastAsia="SimSun" w:hAnsiTheme="majorBidi" w:cstheme="majorBidi"/>
              </w:rPr>
              <w:t>end</w:t>
            </w:r>
            <w:r w:rsidRPr="005805A1">
              <w:rPr>
                <w:rFonts w:asciiTheme="majorBidi" w:eastAsia="SimSun" w:hAnsiTheme="majorBidi" w:cstheme="majorBidi"/>
                <w:spacing w:val="39"/>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 proj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20"/>
              </w:rPr>
              <w:t xml:space="preserve"> </w:t>
            </w:r>
            <w:r w:rsidRPr="005805A1">
              <w:rPr>
                <w:rFonts w:asciiTheme="majorBidi" w:eastAsia="SimSun" w:hAnsiTheme="majorBidi" w:cstheme="majorBidi"/>
              </w:rPr>
              <w:t>d</w:t>
            </w:r>
            <w:r w:rsidRPr="005805A1">
              <w:rPr>
                <w:rFonts w:asciiTheme="majorBidi" w:eastAsia="SimSun" w:hAnsiTheme="majorBidi" w:cstheme="majorBidi"/>
                <w:spacing w:val="-2"/>
              </w:rPr>
              <w:t>u</w:t>
            </w:r>
            <w:r w:rsidRPr="005805A1">
              <w:rPr>
                <w:rFonts w:asciiTheme="majorBidi" w:eastAsia="SimSun" w:hAnsiTheme="majorBidi" w:cstheme="majorBidi"/>
              </w:rPr>
              <w:t>e</w:t>
            </w:r>
            <w:r w:rsidRPr="005805A1">
              <w:rPr>
                <w:rFonts w:asciiTheme="majorBidi" w:eastAsia="SimSun" w:hAnsiTheme="majorBidi" w:cstheme="majorBidi"/>
                <w:spacing w:val="20"/>
              </w:rPr>
              <w:t xml:space="preserve"> </w:t>
            </w:r>
            <w:r w:rsidRPr="005805A1">
              <w:rPr>
                <w:rFonts w:asciiTheme="majorBidi" w:eastAsia="SimSun" w:hAnsiTheme="majorBidi" w:cstheme="majorBidi"/>
              </w:rPr>
              <w:t>to</w:t>
            </w:r>
            <w:r w:rsidRPr="005805A1">
              <w:rPr>
                <w:rFonts w:asciiTheme="majorBidi" w:eastAsia="SimSun" w:hAnsiTheme="majorBidi" w:cstheme="majorBidi"/>
                <w:spacing w:val="20"/>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20"/>
              </w:rPr>
              <w:t xml:space="preserve"> </w:t>
            </w:r>
            <w:r w:rsidRPr="005805A1">
              <w:rPr>
                <w:rFonts w:asciiTheme="majorBidi" w:eastAsia="SimSun" w:hAnsiTheme="majorBidi" w:cstheme="majorBidi"/>
              </w:rPr>
              <w:t>po</w:t>
            </w:r>
            <w:r w:rsidRPr="005805A1">
              <w:rPr>
                <w:rFonts w:asciiTheme="majorBidi" w:eastAsia="SimSun" w:hAnsiTheme="majorBidi" w:cstheme="majorBidi"/>
                <w:spacing w:val="-2"/>
              </w:rPr>
              <w:t>l</w:t>
            </w:r>
            <w:r w:rsidRPr="005805A1">
              <w:rPr>
                <w:rFonts w:asciiTheme="majorBidi" w:eastAsia="SimSun" w:hAnsiTheme="majorBidi" w:cstheme="majorBidi"/>
              </w:rPr>
              <w:t>it</w:t>
            </w:r>
            <w:r w:rsidRPr="005805A1">
              <w:rPr>
                <w:rFonts w:asciiTheme="majorBidi" w:eastAsia="SimSun" w:hAnsiTheme="majorBidi" w:cstheme="majorBidi"/>
                <w:spacing w:val="-2"/>
              </w:rPr>
              <w:t>i</w:t>
            </w:r>
            <w:r w:rsidRPr="005805A1">
              <w:rPr>
                <w:rFonts w:asciiTheme="majorBidi" w:eastAsia="SimSun" w:hAnsiTheme="majorBidi" w:cstheme="majorBidi"/>
                <w:spacing w:val="1"/>
              </w:rPr>
              <w:t>c</w:t>
            </w:r>
            <w:r w:rsidRPr="005805A1">
              <w:rPr>
                <w:rFonts w:asciiTheme="majorBidi" w:eastAsia="SimSun" w:hAnsiTheme="majorBidi" w:cstheme="majorBidi"/>
              </w:rPr>
              <w:t>al</w:t>
            </w:r>
            <w:r w:rsidRPr="005805A1">
              <w:rPr>
                <w:rFonts w:asciiTheme="majorBidi" w:eastAsia="SimSun" w:hAnsiTheme="majorBidi" w:cstheme="majorBidi"/>
                <w:spacing w:val="18"/>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it</w:t>
            </w:r>
            <w:r w:rsidRPr="005805A1">
              <w:rPr>
                <w:rFonts w:asciiTheme="majorBidi" w:eastAsia="SimSun" w:hAnsiTheme="majorBidi" w:cstheme="majorBidi"/>
                <w:spacing w:val="-2"/>
              </w:rPr>
              <w:t>u</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w:t>
            </w:r>
            <w:r w:rsidRPr="005805A1">
              <w:rPr>
                <w:rFonts w:asciiTheme="majorBidi" w:eastAsia="SimSun" w:hAnsiTheme="majorBidi" w:cstheme="majorBidi"/>
                <w:spacing w:val="20"/>
              </w:rPr>
              <w:t xml:space="preserve"> </w:t>
            </w:r>
            <w:r w:rsidRPr="005805A1">
              <w:rPr>
                <w:rFonts w:asciiTheme="majorBidi" w:eastAsia="SimSun" w:hAnsiTheme="majorBidi" w:cstheme="majorBidi"/>
              </w:rPr>
              <w:t>in</w:t>
            </w:r>
            <w:r w:rsidRPr="005805A1">
              <w:rPr>
                <w:rFonts w:asciiTheme="majorBidi" w:eastAsia="SimSun" w:hAnsiTheme="majorBidi" w:cstheme="majorBidi"/>
                <w:spacing w:val="20"/>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 xml:space="preserve">e </w:t>
            </w:r>
            <w:r w:rsidRPr="005805A1">
              <w:rPr>
                <w:rFonts w:asciiTheme="majorBidi" w:eastAsia="SimSun" w:hAnsiTheme="majorBidi" w:cstheme="majorBidi"/>
                <w:spacing w:val="1"/>
              </w:rPr>
              <w:t>c</w:t>
            </w:r>
            <w:r w:rsidRPr="005805A1">
              <w:rPr>
                <w:rFonts w:asciiTheme="majorBidi" w:eastAsia="SimSun" w:hAnsiTheme="majorBidi" w:cstheme="majorBidi"/>
              </w:rPr>
              <w:t>ou</w:t>
            </w:r>
            <w:r w:rsidRPr="005805A1">
              <w:rPr>
                <w:rFonts w:asciiTheme="majorBidi" w:eastAsia="SimSun" w:hAnsiTheme="majorBidi" w:cstheme="majorBidi"/>
                <w:spacing w:val="-2"/>
              </w:rPr>
              <w:t>n</w:t>
            </w:r>
            <w:r w:rsidRPr="005805A1">
              <w:rPr>
                <w:rFonts w:asciiTheme="majorBidi" w:eastAsia="SimSun" w:hAnsiTheme="majorBidi" w:cstheme="majorBidi"/>
              </w:rPr>
              <w:t>tr</w:t>
            </w:r>
            <w:r w:rsidRPr="005805A1">
              <w:rPr>
                <w:rFonts w:asciiTheme="majorBidi" w:eastAsia="SimSun" w:hAnsiTheme="majorBidi" w:cstheme="majorBidi"/>
                <w:spacing w:val="-1"/>
              </w:rPr>
              <w:t>y</w:t>
            </w:r>
            <w:r w:rsidRPr="005805A1">
              <w:rPr>
                <w:rFonts w:asciiTheme="majorBidi" w:eastAsia="SimSun" w:hAnsiTheme="majorBidi" w:cstheme="majorBidi"/>
              </w:rPr>
              <w:t>.</w:t>
            </w:r>
            <w:r w:rsidRPr="005805A1">
              <w:rPr>
                <w:rFonts w:asciiTheme="majorBidi" w:eastAsia="SimSun" w:hAnsiTheme="majorBidi" w:cstheme="majorBidi"/>
                <w:spacing w:val="10"/>
              </w:rPr>
              <w:t xml:space="preserve"> </w:t>
            </w:r>
            <w:r w:rsidRPr="005805A1">
              <w:rPr>
                <w:rFonts w:asciiTheme="majorBidi" w:eastAsia="SimSun" w:hAnsiTheme="majorBidi" w:cstheme="majorBidi"/>
              </w:rPr>
              <w:t>By</w:t>
            </w:r>
            <w:r w:rsidRPr="005805A1">
              <w:rPr>
                <w:rFonts w:asciiTheme="majorBidi" w:eastAsia="SimSun" w:hAnsiTheme="majorBidi" w:cstheme="majorBidi"/>
                <w:spacing w:val="8"/>
              </w:rPr>
              <w:t xml:space="preserve"> </w:t>
            </w:r>
            <w:r w:rsidRPr="005805A1">
              <w:rPr>
                <w:rFonts w:asciiTheme="majorBidi" w:eastAsia="SimSun" w:hAnsiTheme="majorBidi" w:cstheme="majorBidi"/>
              </w:rPr>
              <w:t>the</w:t>
            </w:r>
            <w:r w:rsidRPr="005805A1">
              <w:rPr>
                <w:rFonts w:asciiTheme="majorBidi" w:eastAsia="SimSun" w:hAnsiTheme="majorBidi" w:cstheme="majorBidi"/>
                <w:spacing w:val="8"/>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i</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8"/>
              </w:rPr>
              <w:t xml:space="preserve"> </w:t>
            </w:r>
            <w:r w:rsidRPr="005805A1">
              <w:rPr>
                <w:rFonts w:asciiTheme="majorBidi" w:eastAsia="SimSun" w:hAnsiTheme="majorBidi" w:cstheme="majorBidi"/>
              </w:rPr>
              <w:t>an</w:t>
            </w:r>
            <w:r w:rsidRPr="005805A1">
              <w:rPr>
                <w:rFonts w:asciiTheme="majorBidi" w:eastAsia="SimSun" w:hAnsiTheme="majorBidi" w:cstheme="majorBidi"/>
                <w:spacing w:val="8"/>
              </w:rPr>
              <w:t xml:space="preserve"> </w:t>
            </w:r>
            <w:r w:rsidRPr="005805A1">
              <w:rPr>
                <w:rFonts w:asciiTheme="majorBidi" w:eastAsia="SimSun" w:hAnsiTheme="majorBidi" w:cstheme="majorBidi"/>
              </w:rPr>
              <w:t>op</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8"/>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10"/>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u</w:t>
            </w:r>
            <w:r w:rsidRPr="005805A1">
              <w:rPr>
                <w:rFonts w:asciiTheme="majorBidi" w:eastAsia="SimSun" w:hAnsiTheme="majorBidi" w:cstheme="majorBidi"/>
              </w:rPr>
              <w:t>gg</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rPr>
              <w:t>te</w:t>
            </w:r>
            <w:r w:rsidRPr="005805A1">
              <w:rPr>
                <w:rFonts w:asciiTheme="majorBidi" w:eastAsia="SimSun" w:hAnsiTheme="majorBidi" w:cstheme="majorBidi"/>
                <w:spacing w:val="-2"/>
              </w:rPr>
              <w:t>d</w:t>
            </w:r>
            <w:r w:rsidRPr="005805A1">
              <w:rPr>
                <w:rFonts w:asciiTheme="majorBidi" w:eastAsia="SimSun" w:hAnsiTheme="majorBidi" w:cstheme="majorBidi"/>
              </w:rPr>
              <w:t>, the</w:t>
            </w:r>
            <w:r w:rsidRPr="005805A1">
              <w:rPr>
                <w:rFonts w:asciiTheme="majorBidi" w:eastAsia="SimSun" w:hAnsiTheme="majorBidi" w:cstheme="majorBidi"/>
                <w:spacing w:val="23"/>
              </w:rPr>
              <w:t xml:space="preserve"> </w:t>
            </w:r>
            <w:r w:rsidRPr="005805A1">
              <w:rPr>
                <w:rFonts w:asciiTheme="majorBidi" w:eastAsia="SimSun" w:hAnsiTheme="majorBidi" w:cstheme="majorBidi"/>
                <w:spacing w:val="-2"/>
              </w:rPr>
              <w:t>1</w:t>
            </w:r>
            <w:r w:rsidRPr="005805A1">
              <w:rPr>
                <w:rFonts w:asciiTheme="majorBidi" w:eastAsia="SimSun" w:hAnsiTheme="majorBidi" w:cstheme="majorBidi"/>
              </w:rPr>
              <w:t>2</w:t>
            </w:r>
            <w:r w:rsidRPr="005805A1">
              <w:rPr>
                <w:rFonts w:asciiTheme="majorBidi" w:eastAsia="SimSun" w:hAnsiTheme="majorBidi" w:cstheme="majorBidi"/>
                <w:spacing w:val="23"/>
              </w:rPr>
              <w:t xml:space="preserve"> </w:t>
            </w:r>
            <w:r w:rsidRPr="005805A1">
              <w:rPr>
                <w:rFonts w:asciiTheme="majorBidi" w:eastAsia="SimSun" w:hAnsiTheme="majorBidi" w:cstheme="majorBidi"/>
                <w:spacing w:val="-2"/>
              </w:rPr>
              <w:t>m</w:t>
            </w:r>
            <w:r w:rsidRPr="005805A1">
              <w:rPr>
                <w:rFonts w:asciiTheme="majorBidi" w:eastAsia="SimSun" w:hAnsiTheme="majorBidi" w:cstheme="majorBidi"/>
              </w:rPr>
              <w:t>ont</w:t>
            </w:r>
            <w:r w:rsidRPr="005805A1">
              <w:rPr>
                <w:rFonts w:asciiTheme="majorBidi" w:eastAsia="SimSun" w:hAnsiTheme="majorBidi" w:cstheme="majorBidi"/>
                <w:spacing w:val="-2"/>
              </w:rPr>
              <w:t>h</w:t>
            </w:r>
            <w:r w:rsidRPr="005805A1">
              <w:rPr>
                <w:rFonts w:asciiTheme="majorBidi" w:eastAsia="SimSun" w:hAnsiTheme="majorBidi" w:cstheme="majorBidi"/>
              </w:rPr>
              <w:t>s</w:t>
            </w:r>
            <w:r w:rsidRPr="005805A1">
              <w:rPr>
                <w:rFonts w:asciiTheme="majorBidi" w:eastAsia="SimSun" w:hAnsiTheme="majorBidi" w:cstheme="majorBidi"/>
                <w:spacing w:val="21"/>
              </w:rPr>
              <w:t xml:space="preserve"> </w:t>
            </w:r>
            <w:r w:rsidRPr="005805A1">
              <w:rPr>
                <w:rFonts w:asciiTheme="majorBidi" w:eastAsia="SimSun" w:hAnsiTheme="majorBidi" w:cstheme="majorBidi"/>
              </w:rPr>
              <w:t>peri</w:t>
            </w:r>
            <w:r w:rsidRPr="005805A1">
              <w:rPr>
                <w:rFonts w:asciiTheme="majorBidi" w:eastAsia="SimSun" w:hAnsiTheme="majorBidi" w:cstheme="majorBidi"/>
                <w:spacing w:val="-2"/>
              </w:rPr>
              <w:t>o</w:t>
            </w:r>
            <w:r w:rsidRPr="005805A1">
              <w:rPr>
                <w:rFonts w:asciiTheme="majorBidi" w:eastAsia="SimSun" w:hAnsiTheme="majorBidi" w:cstheme="majorBidi"/>
              </w:rPr>
              <w:t>d</w:t>
            </w:r>
            <w:r w:rsidRPr="005805A1">
              <w:rPr>
                <w:rFonts w:asciiTheme="majorBidi" w:eastAsia="SimSun" w:hAnsiTheme="majorBidi" w:cstheme="majorBidi"/>
                <w:spacing w:val="23"/>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ithin</w:t>
            </w:r>
            <w:r w:rsidRPr="005805A1">
              <w:rPr>
                <w:rFonts w:asciiTheme="majorBidi" w:eastAsia="SimSun" w:hAnsiTheme="majorBidi" w:cstheme="majorBidi"/>
                <w:spacing w:val="23"/>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hi</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0"/>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 agre</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ent</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6"/>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pe</w:t>
            </w:r>
            <w:r w:rsidRPr="005805A1">
              <w:rPr>
                <w:rFonts w:asciiTheme="majorBidi" w:eastAsia="SimSun" w:hAnsiTheme="majorBidi" w:cstheme="majorBidi"/>
                <w:spacing w:val="1"/>
              </w:rPr>
              <w:t>c</w:t>
            </w:r>
            <w:r w:rsidRPr="005805A1">
              <w:rPr>
                <w:rFonts w:asciiTheme="majorBidi" w:eastAsia="SimSun" w:hAnsiTheme="majorBidi" w:cstheme="majorBidi"/>
              </w:rPr>
              <w:t>ted</w:t>
            </w:r>
            <w:r w:rsidRPr="005805A1">
              <w:rPr>
                <w:rFonts w:asciiTheme="majorBidi" w:eastAsia="SimSun" w:hAnsiTheme="majorBidi" w:cstheme="majorBidi"/>
                <w:spacing w:val="5"/>
              </w:rPr>
              <w:t xml:space="preserve"> </w:t>
            </w:r>
            <w:r w:rsidRPr="005805A1">
              <w:rPr>
                <w:rFonts w:asciiTheme="majorBidi" w:eastAsia="SimSun" w:hAnsiTheme="majorBidi" w:cstheme="majorBidi"/>
              </w:rPr>
              <w:t>to</w:t>
            </w:r>
            <w:r w:rsidRPr="005805A1">
              <w:rPr>
                <w:rFonts w:asciiTheme="majorBidi" w:eastAsia="SimSun" w:hAnsiTheme="majorBidi" w:cstheme="majorBidi"/>
                <w:spacing w:val="4"/>
              </w:rPr>
              <w:t xml:space="preserve"> </w:t>
            </w:r>
            <w:r w:rsidRPr="005805A1">
              <w:rPr>
                <w:rFonts w:asciiTheme="majorBidi" w:eastAsia="SimSun" w:hAnsiTheme="majorBidi" w:cstheme="majorBidi"/>
              </w:rPr>
              <w:t>be</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s</w:t>
            </w:r>
            <w:r w:rsidRPr="005805A1">
              <w:rPr>
                <w:rFonts w:asciiTheme="majorBidi" w:eastAsia="SimSun" w:hAnsiTheme="majorBidi" w:cstheme="majorBidi"/>
              </w:rPr>
              <w:t>ign</w:t>
            </w:r>
            <w:r w:rsidRPr="005805A1">
              <w:rPr>
                <w:rFonts w:asciiTheme="majorBidi" w:eastAsia="SimSun" w:hAnsiTheme="majorBidi" w:cstheme="majorBidi"/>
                <w:spacing w:val="-2"/>
              </w:rPr>
              <w:t>e</w:t>
            </w:r>
            <w:r w:rsidRPr="005805A1">
              <w:rPr>
                <w:rFonts w:asciiTheme="majorBidi" w:eastAsia="SimSun" w:hAnsiTheme="majorBidi" w:cstheme="majorBidi"/>
              </w:rPr>
              <w:t>d</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 o</w:t>
            </w:r>
            <w:r w:rsidRPr="005805A1">
              <w:rPr>
                <w:rFonts w:asciiTheme="majorBidi" w:eastAsia="SimSun" w:hAnsiTheme="majorBidi" w:cstheme="majorBidi"/>
                <w:spacing w:val="-2"/>
              </w:rPr>
              <w:t>v</w:t>
            </w:r>
            <w:r w:rsidRPr="005805A1">
              <w:rPr>
                <w:rFonts w:asciiTheme="majorBidi" w:eastAsia="SimSun" w:hAnsiTheme="majorBidi" w:cstheme="majorBidi"/>
              </w:rPr>
              <w:t>er.</w:t>
            </w:r>
          </w:p>
        </w:tc>
      </w:tr>
      <w:tr w:rsidR="005805A1" w:rsidRPr="005805A1" w14:paraId="47CB861D" w14:textId="77777777" w:rsidTr="00042D4A">
        <w:trPr>
          <w:trHeight w:hRule="exact" w:val="2346"/>
        </w:trPr>
        <w:tc>
          <w:tcPr>
            <w:tcW w:w="222" w:type="pct"/>
          </w:tcPr>
          <w:p w14:paraId="2A97F889"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lastRenderedPageBreak/>
              <w:t>4.</w:t>
            </w:r>
          </w:p>
        </w:tc>
        <w:tc>
          <w:tcPr>
            <w:tcW w:w="223" w:type="pct"/>
          </w:tcPr>
          <w:p w14:paraId="23266754"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3</w:t>
            </w:r>
            <w:r w:rsidRPr="005805A1">
              <w:rPr>
                <w:rFonts w:asciiTheme="majorBidi" w:eastAsia="SimSun" w:hAnsiTheme="majorBidi" w:cstheme="majorBidi"/>
                <w:position w:val="-8"/>
                <w:vertAlign w:val="superscript"/>
              </w:rPr>
              <w:t>rd</w:t>
            </w:r>
            <w:r w:rsidRPr="005805A1">
              <w:rPr>
                <w:rFonts w:asciiTheme="majorBidi" w:eastAsia="SimSun" w:hAnsiTheme="majorBidi" w:cstheme="majorBidi"/>
                <w:position w:val="-8"/>
              </w:rPr>
              <w:t xml:space="preserve"> </w:t>
            </w:r>
          </w:p>
        </w:tc>
        <w:tc>
          <w:tcPr>
            <w:tcW w:w="401" w:type="pct"/>
          </w:tcPr>
          <w:p w14:paraId="1356C6E7"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07/3/GO V/08 III.02.G. BLR</w:t>
            </w:r>
          </w:p>
        </w:tc>
        <w:tc>
          <w:tcPr>
            <w:tcW w:w="400" w:type="pct"/>
          </w:tcPr>
          <w:p w14:paraId="0319470A"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Belar</w:t>
            </w:r>
            <w:r w:rsidRPr="005805A1">
              <w:rPr>
                <w:rFonts w:asciiTheme="majorBidi" w:eastAsia="SimSun" w:hAnsiTheme="majorBidi" w:cstheme="majorBidi"/>
                <w:spacing w:val="-2"/>
              </w:rPr>
              <w:t>u</w:t>
            </w:r>
            <w:r w:rsidRPr="005805A1">
              <w:rPr>
                <w:rFonts w:asciiTheme="majorBidi" w:eastAsia="SimSun" w:hAnsiTheme="majorBidi" w:cstheme="majorBidi"/>
              </w:rPr>
              <w:t>s</w:t>
            </w:r>
          </w:p>
        </w:tc>
        <w:tc>
          <w:tcPr>
            <w:tcW w:w="822" w:type="pct"/>
          </w:tcPr>
          <w:p w14:paraId="7BC70A2B"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Belar</w:t>
            </w:r>
            <w:r w:rsidRPr="005805A1">
              <w:rPr>
                <w:rFonts w:asciiTheme="majorBidi" w:eastAsia="SimSun" w:hAnsiTheme="majorBidi" w:cstheme="majorBidi"/>
                <w:spacing w:val="-2"/>
              </w:rPr>
              <w:t>u</w:t>
            </w:r>
            <w:r w:rsidRPr="005805A1">
              <w:rPr>
                <w:rFonts w:asciiTheme="majorBidi" w:eastAsia="SimSun" w:hAnsiTheme="majorBidi" w:cstheme="majorBidi"/>
                <w:spacing w:val="1"/>
              </w:rPr>
              <w:t>s</w:t>
            </w:r>
            <w:r w:rsidRPr="005805A1">
              <w:rPr>
                <w:rFonts w:asciiTheme="majorBidi" w:eastAsia="SimSun" w:hAnsiTheme="majorBidi" w:cstheme="majorBidi"/>
              </w:rPr>
              <w:t>, U</w:t>
            </w:r>
            <w:r w:rsidRPr="005805A1">
              <w:rPr>
                <w:rFonts w:asciiTheme="majorBidi" w:eastAsia="SimSun" w:hAnsiTheme="majorBidi" w:cstheme="majorBidi"/>
                <w:spacing w:val="-1"/>
              </w:rPr>
              <w:t>N</w:t>
            </w:r>
            <w:r w:rsidRPr="005805A1">
              <w:rPr>
                <w:rFonts w:asciiTheme="majorBidi" w:eastAsia="SimSun" w:hAnsiTheme="majorBidi" w:cstheme="majorBidi"/>
              </w:rPr>
              <w:t>DP and</w:t>
            </w:r>
            <w:r w:rsidRPr="005805A1">
              <w:rPr>
                <w:rFonts w:asciiTheme="majorBidi" w:eastAsia="SimSun" w:hAnsiTheme="majorBidi" w:cstheme="majorBidi"/>
                <w:spacing w:val="-2"/>
              </w:rPr>
              <w:t xml:space="preserve"> </w:t>
            </w:r>
            <w:r w:rsidRPr="005805A1">
              <w:rPr>
                <w:rFonts w:asciiTheme="majorBidi" w:eastAsia="SimSun" w:hAnsiTheme="majorBidi" w:cstheme="majorBidi"/>
              </w:rPr>
              <w:t>UNEP Partne</w:t>
            </w:r>
            <w:r w:rsidRPr="005805A1">
              <w:rPr>
                <w:rFonts w:asciiTheme="majorBidi" w:eastAsia="SimSun" w:hAnsiTheme="majorBidi" w:cstheme="majorBidi"/>
                <w:spacing w:val="-3"/>
              </w:rPr>
              <w:t>r</w:t>
            </w:r>
            <w:r w:rsidRPr="005805A1">
              <w:rPr>
                <w:rFonts w:asciiTheme="majorBidi" w:eastAsia="SimSun" w:hAnsiTheme="majorBidi" w:cstheme="majorBidi"/>
                <w:spacing w:val="1"/>
              </w:rPr>
              <w:t>s</w:t>
            </w:r>
            <w:r w:rsidRPr="005805A1">
              <w:rPr>
                <w:rFonts w:asciiTheme="majorBidi" w:eastAsia="SimSun" w:hAnsiTheme="majorBidi" w:cstheme="majorBidi"/>
              </w:rPr>
              <w:t>hip</w:t>
            </w:r>
            <w:r w:rsidRPr="005805A1">
              <w:rPr>
                <w:rFonts w:asciiTheme="majorBidi" w:eastAsia="SimSun" w:hAnsiTheme="majorBidi" w:cstheme="majorBidi"/>
                <w:spacing w:val="-2"/>
              </w:rPr>
              <w:t xml:space="preserve"> </w:t>
            </w:r>
            <w:r w:rsidRPr="005805A1">
              <w:rPr>
                <w:rFonts w:asciiTheme="majorBidi" w:eastAsia="SimSun" w:hAnsiTheme="majorBidi" w:cstheme="majorBidi"/>
              </w:rPr>
              <w:t>In</w:t>
            </w:r>
            <w:r w:rsidRPr="005805A1">
              <w:rPr>
                <w:rFonts w:asciiTheme="majorBidi" w:eastAsia="SimSun" w:hAnsiTheme="majorBidi" w:cstheme="majorBidi"/>
                <w:spacing w:val="-2"/>
              </w:rPr>
              <w:t>i</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a</w:t>
            </w:r>
            <w:r w:rsidRPr="005805A1">
              <w:rPr>
                <w:rFonts w:asciiTheme="majorBidi" w:eastAsia="SimSun" w:hAnsiTheme="majorBidi" w:cstheme="majorBidi"/>
                <w:spacing w:val="-2"/>
              </w:rPr>
              <w:t>t</w:t>
            </w:r>
            <w:r w:rsidRPr="005805A1">
              <w:rPr>
                <w:rFonts w:asciiTheme="majorBidi" w:eastAsia="SimSun" w:hAnsiTheme="majorBidi" w:cstheme="majorBidi"/>
              </w:rPr>
              <w:t>i</w:t>
            </w:r>
            <w:r w:rsidRPr="005805A1">
              <w:rPr>
                <w:rFonts w:asciiTheme="majorBidi" w:eastAsia="SimSun" w:hAnsiTheme="majorBidi" w:cstheme="majorBidi"/>
                <w:spacing w:val="-2"/>
              </w:rPr>
              <w:t>v</w:t>
            </w:r>
            <w:r w:rsidRPr="005805A1">
              <w:rPr>
                <w:rFonts w:asciiTheme="majorBidi" w:eastAsia="SimSun" w:hAnsiTheme="majorBidi" w:cstheme="majorBidi"/>
              </w:rPr>
              <w:t xml:space="preserve">e for </w:t>
            </w:r>
            <w:r w:rsidRPr="005805A1">
              <w:rPr>
                <w:rFonts w:asciiTheme="majorBidi" w:eastAsia="SimSun" w:hAnsiTheme="majorBidi" w:cstheme="majorBidi"/>
                <w:spacing w:val="-2"/>
              </w:rPr>
              <w:t>t</w:t>
            </w:r>
            <w:r w:rsidRPr="005805A1">
              <w:rPr>
                <w:rFonts w:asciiTheme="majorBidi" w:eastAsia="SimSun" w:hAnsiTheme="majorBidi" w:cstheme="majorBidi"/>
              </w:rPr>
              <w:t>he Integr</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 xml:space="preserve">n of </w:t>
            </w:r>
            <w:r w:rsidRPr="005805A1">
              <w:rPr>
                <w:rFonts w:asciiTheme="majorBidi" w:eastAsia="SimSun" w:hAnsiTheme="majorBidi" w:cstheme="majorBidi"/>
                <w:spacing w:val="-3"/>
              </w:rPr>
              <w:t>S</w:t>
            </w:r>
            <w:r w:rsidRPr="005805A1">
              <w:rPr>
                <w:rFonts w:asciiTheme="majorBidi" w:eastAsia="SimSun" w:hAnsiTheme="majorBidi" w:cstheme="majorBidi"/>
              </w:rPr>
              <w:t xml:space="preserve">ound </w:t>
            </w:r>
            <w:r w:rsidRPr="005805A1">
              <w:rPr>
                <w:rFonts w:asciiTheme="majorBidi" w:eastAsia="SimSun" w:hAnsiTheme="majorBidi" w:cstheme="majorBidi"/>
                <w:spacing w:val="-4"/>
              </w:rPr>
              <w:t>M</w:t>
            </w:r>
            <w:r w:rsidRPr="005805A1">
              <w:rPr>
                <w:rFonts w:asciiTheme="majorBidi" w:eastAsia="SimSun" w:hAnsiTheme="majorBidi" w:cstheme="majorBidi"/>
              </w:rPr>
              <w:t>anage</w:t>
            </w:r>
            <w:r w:rsidRPr="005805A1">
              <w:rPr>
                <w:rFonts w:asciiTheme="majorBidi" w:eastAsia="SimSun" w:hAnsiTheme="majorBidi" w:cstheme="majorBidi"/>
                <w:spacing w:val="1"/>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of Ch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i</w:t>
            </w:r>
            <w:r w:rsidRPr="005805A1">
              <w:rPr>
                <w:rFonts w:asciiTheme="majorBidi" w:eastAsia="SimSun" w:hAnsiTheme="majorBidi" w:cstheme="majorBidi"/>
                <w:spacing w:val="1"/>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s Con</w:t>
            </w:r>
            <w:r w:rsidRPr="005805A1">
              <w:rPr>
                <w:rFonts w:asciiTheme="majorBidi" w:eastAsia="SimSun" w:hAnsiTheme="majorBidi" w:cstheme="majorBidi"/>
                <w:spacing w:val="1"/>
              </w:rPr>
              <w:t>s</w:t>
            </w:r>
            <w:r w:rsidRPr="005805A1">
              <w:rPr>
                <w:rFonts w:asciiTheme="majorBidi" w:eastAsia="SimSun" w:hAnsiTheme="majorBidi" w:cstheme="majorBidi"/>
                <w:spacing w:val="-2"/>
              </w:rPr>
              <w:t>i</w:t>
            </w:r>
            <w:r w:rsidRPr="005805A1">
              <w:rPr>
                <w:rFonts w:asciiTheme="majorBidi" w:eastAsia="SimSun" w:hAnsiTheme="majorBidi" w:cstheme="majorBidi"/>
              </w:rPr>
              <w:t>dera</w:t>
            </w:r>
            <w:r w:rsidRPr="005805A1">
              <w:rPr>
                <w:rFonts w:asciiTheme="majorBidi" w:eastAsia="SimSun" w:hAnsiTheme="majorBidi" w:cstheme="majorBidi"/>
                <w:spacing w:val="-2"/>
              </w:rPr>
              <w:t>t</w:t>
            </w:r>
            <w:r w:rsidRPr="005805A1">
              <w:rPr>
                <w:rFonts w:asciiTheme="majorBidi" w:eastAsia="SimSun" w:hAnsiTheme="majorBidi" w:cstheme="majorBidi"/>
              </w:rPr>
              <w:t>io</w:t>
            </w:r>
            <w:r w:rsidRPr="005805A1">
              <w:rPr>
                <w:rFonts w:asciiTheme="majorBidi" w:eastAsia="SimSun" w:hAnsiTheme="majorBidi" w:cstheme="majorBidi"/>
                <w:spacing w:val="-2"/>
              </w:rPr>
              <w:t>n</w:t>
            </w:r>
            <w:r w:rsidRPr="005805A1">
              <w:rPr>
                <w:rFonts w:asciiTheme="majorBidi" w:eastAsia="SimSun" w:hAnsiTheme="majorBidi" w:cstheme="majorBidi"/>
              </w:rPr>
              <w:t>s</w:t>
            </w:r>
            <w:r w:rsidRPr="005805A1">
              <w:rPr>
                <w:rFonts w:asciiTheme="majorBidi" w:eastAsia="SimSun" w:hAnsiTheme="majorBidi" w:cstheme="majorBidi"/>
                <w:spacing w:val="1"/>
              </w:rPr>
              <w:t xml:space="preserve"> i</w:t>
            </w:r>
            <w:r w:rsidRPr="005805A1">
              <w:rPr>
                <w:rFonts w:asciiTheme="majorBidi" w:eastAsia="SimSun" w:hAnsiTheme="majorBidi" w:cstheme="majorBidi"/>
                <w:spacing w:val="-2"/>
              </w:rPr>
              <w:t>n</w:t>
            </w:r>
            <w:r w:rsidRPr="005805A1">
              <w:rPr>
                <w:rFonts w:asciiTheme="majorBidi" w:eastAsia="SimSun" w:hAnsiTheme="majorBidi" w:cstheme="majorBidi"/>
              </w:rPr>
              <w:t>to De</w:t>
            </w:r>
            <w:r w:rsidRPr="005805A1">
              <w:rPr>
                <w:rFonts w:asciiTheme="majorBidi" w:eastAsia="SimSun" w:hAnsiTheme="majorBidi" w:cstheme="majorBidi"/>
                <w:spacing w:val="-1"/>
              </w:rPr>
              <w:t>v</w:t>
            </w:r>
            <w:r w:rsidRPr="005805A1">
              <w:rPr>
                <w:rFonts w:asciiTheme="majorBidi" w:eastAsia="SimSun" w:hAnsiTheme="majorBidi" w:cstheme="majorBidi"/>
              </w:rPr>
              <w:t>elop</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3"/>
              </w:rPr>
              <w:t>P</w:t>
            </w:r>
            <w:r w:rsidRPr="005805A1">
              <w:rPr>
                <w:rFonts w:asciiTheme="majorBidi" w:eastAsia="SimSun" w:hAnsiTheme="majorBidi" w:cstheme="majorBidi"/>
              </w:rPr>
              <w:t>la</w:t>
            </w:r>
            <w:r w:rsidRPr="005805A1">
              <w:rPr>
                <w:rFonts w:asciiTheme="majorBidi" w:eastAsia="SimSun" w:hAnsiTheme="majorBidi" w:cstheme="majorBidi"/>
                <w:spacing w:val="-2"/>
              </w:rPr>
              <w:t>n</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 Pro</w:t>
            </w:r>
            <w:r w:rsidRPr="005805A1">
              <w:rPr>
                <w:rFonts w:asciiTheme="majorBidi" w:eastAsia="SimSun" w:hAnsiTheme="majorBidi" w:cstheme="majorBidi"/>
                <w:spacing w:val="1"/>
              </w:rPr>
              <w:t>c</w:t>
            </w:r>
            <w:r w:rsidRPr="005805A1">
              <w:rPr>
                <w:rFonts w:asciiTheme="majorBidi" w:eastAsia="SimSun" w:hAnsiTheme="majorBidi" w:cstheme="majorBidi"/>
                <w:spacing w:val="-2"/>
              </w:rPr>
              <w:t>e</w:t>
            </w:r>
            <w:r w:rsidRPr="005805A1">
              <w:rPr>
                <w:rFonts w:asciiTheme="majorBidi" w:eastAsia="SimSun" w:hAnsiTheme="majorBidi" w:cstheme="majorBidi"/>
                <w:spacing w:val="1"/>
              </w:rPr>
              <w:t>ss</w:t>
            </w:r>
            <w:r w:rsidRPr="005805A1">
              <w:rPr>
                <w:rFonts w:asciiTheme="majorBidi" w:eastAsia="SimSun" w:hAnsiTheme="majorBidi" w:cstheme="majorBidi"/>
                <w:spacing w:val="-2"/>
              </w:rPr>
              <w:t>e</w:t>
            </w:r>
            <w:r w:rsidRPr="005805A1">
              <w:rPr>
                <w:rFonts w:asciiTheme="majorBidi" w:eastAsia="SimSun" w:hAnsiTheme="majorBidi" w:cstheme="majorBidi"/>
              </w:rPr>
              <w:t>s</w:t>
            </w:r>
          </w:p>
        </w:tc>
        <w:tc>
          <w:tcPr>
            <w:tcW w:w="349" w:type="pct"/>
          </w:tcPr>
          <w:p w14:paraId="1DDE1507" w14:textId="77777777" w:rsidR="005805A1" w:rsidRPr="005805A1" w:rsidRDefault="005805A1" w:rsidP="005805A1">
            <w:pPr>
              <w:widowControl w:val="0"/>
              <w:adjustRightInd w:val="0"/>
              <w:snapToGrid w:val="0"/>
              <w:spacing w:before="60" w:afterLines="60" w:after="144"/>
              <w:ind w:left="57" w:right="57"/>
              <w:jc w:val="center"/>
              <w:rPr>
                <w:rFonts w:asciiTheme="majorBidi" w:eastAsia="SimSun" w:hAnsiTheme="majorBidi" w:cstheme="majorBidi"/>
              </w:rPr>
            </w:pP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DP &amp; U</w:t>
            </w:r>
            <w:r w:rsidRPr="005805A1">
              <w:rPr>
                <w:rFonts w:asciiTheme="majorBidi" w:eastAsia="SimSun" w:hAnsiTheme="majorBidi" w:cstheme="majorBidi"/>
                <w:spacing w:val="-1"/>
              </w:rPr>
              <w:t>N</w:t>
            </w:r>
            <w:r w:rsidRPr="005805A1">
              <w:rPr>
                <w:rFonts w:asciiTheme="majorBidi" w:eastAsia="SimSun" w:hAnsiTheme="majorBidi" w:cstheme="majorBidi"/>
              </w:rPr>
              <w:t>EP</w:t>
            </w:r>
          </w:p>
        </w:tc>
        <w:tc>
          <w:tcPr>
            <w:tcW w:w="292" w:type="pct"/>
          </w:tcPr>
          <w:p w14:paraId="6BD96C41" w14:textId="77777777" w:rsidR="005805A1" w:rsidRPr="005805A1" w:rsidRDefault="005805A1" w:rsidP="005805A1">
            <w:pPr>
              <w:widowControl w:val="0"/>
              <w:adjustRightInd w:val="0"/>
              <w:snapToGrid w:val="0"/>
              <w:spacing w:before="60" w:afterLines="60" w:after="144"/>
              <w:ind w:left="57" w:right="57"/>
              <w:jc w:val="center"/>
              <w:rPr>
                <w:rFonts w:asciiTheme="majorBidi" w:eastAsia="SimSun" w:hAnsiTheme="majorBidi" w:cstheme="majorBidi"/>
              </w:rPr>
            </w:pPr>
            <w:r w:rsidRPr="005805A1">
              <w:rPr>
                <w:rFonts w:asciiTheme="majorBidi" w:eastAsia="SimSun" w:hAnsiTheme="majorBidi" w:cstheme="majorBidi"/>
              </w:rPr>
              <w:t>B, C</w:t>
            </w:r>
          </w:p>
        </w:tc>
        <w:tc>
          <w:tcPr>
            <w:tcW w:w="335" w:type="pct"/>
          </w:tcPr>
          <w:p w14:paraId="0F1AFB18"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27-</w:t>
            </w:r>
            <w:r w:rsidRPr="005805A1">
              <w:rPr>
                <w:rFonts w:asciiTheme="majorBidi" w:eastAsia="SimSun" w:hAnsiTheme="majorBidi" w:cstheme="majorBidi"/>
                <w:spacing w:val="1"/>
              </w:rPr>
              <w:t>J</w:t>
            </w:r>
            <w:r w:rsidRPr="005805A1">
              <w:rPr>
                <w:rFonts w:asciiTheme="majorBidi" w:eastAsia="SimSun" w:hAnsiTheme="majorBidi" w:cstheme="majorBidi"/>
              </w:rPr>
              <w:t>an-10</w:t>
            </w:r>
          </w:p>
        </w:tc>
        <w:tc>
          <w:tcPr>
            <w:tcW w:w="314" w:type="pct"/>
          </w:tcPr>
          <w:p w14:paraId="191F7667"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4"/>
              </w:rPr>
              <w:t>M</w:t>
            </w:r>
            <w:r w:rsidRPr="005805A1">
              <w:rPr>
                <w:rFonts w:asciiTheme="majorBidi" w:eastAsia="SimSun" w:hAnsiTheme="majorBidi" w:cstheme="majorBidi"/>
                <w:spacing w:val="2"/>
              </w:rPr>
              <w:t>a</w:t>
            </w:r>
            <w:r w:rsidRPr="005805A1">
              <w:rPr>
                <w:rFonts w:asciiTheme="majorBidi" w:eastAsia="SimSun" w:hAnsiTheme="majorBidi" w:cstheme="majorBidi"/>
              </w:rPr>
              <w:t>y-11</w:t>
            </w:r>
          </w:p>
        </w:tc>
        <w:tc>
          <w:tcPr>
            <w:tcW w:w="290" w:type="pct"/>
          </w:tcPr>
          <w:p w14:paraId="670E071C"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27-</w:t>
            </w:r>
            <w:r w:rsidRPr="005805A1">
              <w:rPr>
                <w:rFonts w:asciiTheme="majorBidi" w:eastAsia="SimSun" w:hAnsiTheme="majorBidi" w:cstheme="majorBidi"/>
                <w:spacing w:val="-1"/>
              </w:rPr>
              <w:t>J</w:t>
            </w:r>
            <w:r w:rsidRPr="005805A1">
              <w:rPr>
                <w:rFonts w:asciiTheme="majorBidi" w:eastAsia="SimSun" w:hAnsiTheme="majorBidi" w:cstheme="majorBidi"/>
              </w:rPr>
              <w:t>an-10</w:t>
            </w:r>
          </w:p>
        </w:tc>
        <w:tc>
          <w:tcPr>
            <w:tcW w:w="266" w:type="pct"/>
          </w:tcPr>
          <w:p w14:paraId="2033B822"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$250</w:t>
            </w:r>
            <w:r w:rsidRPr="005805A1">
              <w:rPr>
                <w:rFonts w:asciiTheme="majorBidi" w:eastAsia="SimSun" w:hAnsiTheme="majorBidi" w:cstheme="majorBidi"/>
                <w:spacing w:val="-2"/>
              </w:rPr>
              <w:t>,</w:t>
            </w:r>
            <w:r w:rsidRPr="005805A1">
              <w:rPr>
                <w:rFonts w:asciiTheme="majorBidi" w:eastAsia="SimSun" w:hAnsiTheme="majorBidi" w:cstheme="majorBidi"/>
              </w:rPr>
              <w:t>000</w:t>
            </w:r>
          </w:p>
        </w:tc>
        <w:tc>
          <w:tcPr>
            <w:tcW w:w="1086" w:type="pct"/>
          </w:tcPr>
          <w:p w14:paraId="7B2BA699"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3"/>
              </w:rPr>
              <w:t xml:space="preserve"> </w:t>
            </w:r>
            <w:r w:rsidRPr="005805A1">
              <w:rPr>
                <w:rFonts w:asciiTheme="majorBidi" w:eastAsia="SimSun" w:hAnsiTheme="majorBidi" w:cstheme="majorBidi"/>
              </w:rPr>
              <w:t>proje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u</w:t>
            </w:r>
            <w:r w:rsidRPr="005805A1">
              <w:rPr>
                <w:rFonts w:asciiTheme="majorBidi" w:eastAsia="SimSun" w:hAnsiTheme="majorBidi" w:cstheme="majorBidi"/>
                <w:spacing w:val="1"/>
              </w:rPr>
              <w:t>s</w:t>
            </w:r>
            <w:r w:rsidRPr="005805A1">
              <w:rPr>
                <w:rFonts w:asciiTheme="majorBidi" w:eastAsia="SimSun" w:hAnsiTheme="majorBidi" w:cstheme="majorBidi"/>
                <w:spacing w:val="-2"/>
              </w:rPr>
              <w:t>p</w:t>
            </w:r>
            <w:r w:rsidRPr="005805A1">
              <w:rPr>
                <w:rFonts w:asciiTheme="majorBidi" w:eastAsia="SimSun" w:hAnsiTheme="majorBidi" w:cstheme="majorBidi"/>
              </w:rPr>
              <w:t>end</w:t>
            </w:r>
            <w:r w:rsidRPr="005805A1">
              <w:rPr>
                <w:rFonts w:asciiTheme="majorBidi" w:eastAsia="SimSun" w:hAnsiTheme="majorBidi" w:cstheme="majorBidi"/>
                <w:spacing w:val="-2"/>
              </w:rPr>
              <w:t>e</w:t>
            </w:r>
            <w:r w:rsidRPr="005805A1">
              <w:rPr>
                <w:rFonts w:asciiTheme="majorBidi" w:eastAsia="SimSun" w:hAnsiTheme="majorBidi" w:cstheme="majorBidi"/>
              </w:rPr>
              <w:t>d</w:t>
            </w:r>
            <w:r w:rsidRPr="005805A1">
              <w:rPr>
                <w:rFonts w:asciiTheme="majorBidi" w:eastAsia="SimSun" w:hAnsiTheme="majorBidi" w:cstheme="majorBidi"/>
                <w:spacing w:val="1"/>
              </w:rPr>
              <w:t xml:space="preserve"> </w:t>
            </w:r>
            <w:r w:rsidRPr="005805A1">
              <w:rPr>
                <w:rFonts w:asciiTheme="majorBidi" w:eastAsia="SimSun" w:hAnsiTheme="majorBidi" w:cstheme="majorBidi"/>
              </w:rPr>
              <w:t>in</w:t>
            </w:r>
            <w:r w:rsidRPr="005805A1">
              <w:rPr>
                <w:rFonts w:asciiTheme="majorBidi" w:eastAsia="SimSun" w:hAnsiTheme="majorBidi" w:cstheme="majorBidi"/>
                <w:spacing w:val="3"/>
              </w:rPr>
              <w:t xml:space="preserve"> </w:t>
            </w:r>
            <w:r w:rsidRPr="005805A1">
              <w:rPr>
                <w:rFonts w:asciiTheme="majorBidi" w:eastAsia="SimSun" w:hAnsiTheme="majorBidi" w:cstheme="majorBidi"/>
              </w:rPr>
              <w:t>the</w:t>
            </w:r>
            <w:r w:rsidRPr="005805A1">
              <w:rPr>
                <w:rFonts w:asciiTheme="majorBidi" w:eastAsia="SimSun" w:hAnsiTheme="majorBidi" w:cstheme="majorBidi"/>
                <w:spacing w:val="3"/>
              </w:rPr>
              <w:t xml:space="preserve"> </w:t>
            </w:r>
            <w:r w:rsidRPr="005805A1">
              <w:rPr>
                <w:rFonts w:asciiTheme="majorBidi" w:eastAsia="SimSun" w:hAnsiTheme="majorBidi" w:cstheme="majorBidi"/>
              </w:rPr>
              <w:t>e</w:t>
            </w:r>
            <w:r w:rsidRPr="005805A1">
              <w:rPr>
                <w:rFonts w:asciiTheme="majorBidi" w:eastAsia="SimSun" w:hAnsiTheme="majorBidi" w:cstheme="majorBidi"/>
                <w:spacing w:val="-2"/>
              </w:rPr>
              <w:t>l</w:t>
            </w:r>
            <w:r w:rsidRPr="005805A1">
              <w:rPr>
                <w:rFonts w:asciiTheme="majorBidi" w:eastAsia="SimSun" w:hAnsiTheme="majorBidi" w:cstheme="majorBidi"/>
              </w:rPr>
              <w:t>e</w:t>
            </w:r>
            <w:r w:rsidRPr="005805A1">
              <w:rPr>
                <w:rFonts w:asciiTheme="majorBidi" w:eastAsia="SimSun" w:hAnsiTheme="majorBidi" w:cstheme="majorBidi"/>
                <w:spacing w:val="-2"/>
              </w:rPr>
              <w:t>v</w:t>
            </w:r>
            <w:r w:rsidRPr="005805A1">
              <w:rPr>
                <w:rFonts w:asciiTheme="majorBidi" w:eastAsia="SimSun" w:hAnsiTheme="majorBidi" w:cstheme="majorBidi"/>
              </w:rPr>
              <w:t xml:space="preserve">enth </w:t>
            </w:r>
            <w:r w:rsidRPr="005805A1">
              <w:rPr>
                <w:rFonts w:asciiTheme="majorBidi" w:eastAsia="SimSun" w:hAnsiTheme="majorBidi" w:cstheme="majorBidi"/>
                <w:spacing w:val="1"/>
              </w:rPr>
              <w:t>m</w:t>
            </w:r>
            <w:r w:rsidRPr="005805A1">
              <w:rPr>
                <w:rFonts w:asciiTheme="majorBidi" w:eastAsia="SimSun" w:hAnsiTheme="majorBidi" w:cstheme="majorBidi"/>
              </w:rPr>
              <w:t>ee</w:t>
            </w:r>
            <w:r w:rsidRPr="005805A1">
              <w:rPr>
                <w:rFonts w:asciiTheme="majorBidi" w:eastAsia="SimSun" w:hAnsiTheme="majorBidi" w:cstheme="majorBidi"/>
                <w:spacing w:val="-2"/>
              </w:rPr>
              <w:t>t</w:t>
            </w:r>
            <w:r w:rsidRPr="005805A1">
              <w:rPr>
                <w:rFonts w:asciiTheme="majorBidi" w:eastAsia="SimSun" w:hAnsiTheme="majorBidi" w:cstheme="majorBidi"/>
              </w:rPr>
              <w:t>ing</w:t>
            </w:r>
            <w:r w:rsidRPr="005805A1">
              <w:rPr>
                <w:rFonts w:asciiTheme="majorBidi" w:eastAsia="SimSun" w:hAnsiTheme="majorBidi" w:cstheme="majorBidi"/>
                <w:spacing w:val="17"/>
              </w:rPr>
              <w:t xml:space="preserve"> </w:t>
            </w:r>
            <w:r w:rsidRPr="005805A1">
              <w:rPr>
                <w:rFonts w:asciiTheme="majorBidi" w:eastAsia="SimSun" w:hAnsiTheme="majorBidi" w:cstheme="majorBidi"/>
              </w:rPr>
              <w:t>on</w:t>
            </w:r>
            <w:r w:rsidRPr="005805A1">
              <w:rPr>
                <w:rFonts w:asciiTheme="majorBidi" w:eastAsia="SimSun" w:hAnsiTheme="majorBidi" w:cstheme="majorBidi"/>
                <w:spacing w:val="17"/>
              </w:rPr>
              <w:t xml:space="preserve"> </w:t>
            </w:r>
            <w:r w:rsidRPr="005805A1">
              <w:rPr>
                <w:rFonts w:asciiTheme="majorBidi" w:eastAsia="SimSun" w:hAnsiTheme="majorBidi" w:cstheme="majorBidi"/>
              </w:rPr>
              <w:t>the</w:t>
            </w:r>
            <w:r w:rsidRPr="005805A1">
              <w:rPr>
                <w:rFonts w:asciiTheme="majorBidi" w:eastAsia="SimSun" w:hAnsiTheme="majorBidi" w:cstheme="majorBidi"/>
                <w:spacing w:val="17"/>
              </w:rPr>
              <w:t xml:space="preserve"> </w:t>
            </w:r>
            <w:r w:rsidRPr="005805A1">
              <w:rPr>
                <w:rFonts w:asciiTheme="majorBidi" w:eastAsia="SimSun" w:hAnsiTheme="majorBidi" w:cstheme="majorBidi"/>
              </w:rPr>
              <w:t>gro</w:t>
            </w:r>
            <w:r w:rsidRPr="005805A1">
              <w:rPr>
                <w:rFonts w:asciiTheme="majorBidi" w:eastAsia="SimSun" w:hAnsiTheme="majorBidi" w:cstheme="majorBidi"/>
                <w:spacing w:val="-2"/>
              </w:rPr>
              <w:t>u</w:t>
            </w:r>
            <w:r w:rsidRPr="005805A1">
              <w:rPr>
                <w:rFonts w:asciiTheme="majorBidi" w:eastAsia="SimSun" w:hAnsiTheme="majorBidi" w:cstheme="majorBidi"/>
              </w:rPr>
              <w:t>nds</w:t>
            </w:r>
            <w:r w:rsidRPr="005805A1">
              <w:rPr>
                <w:rFonts w:asciiTheme="majorBidi" w:eastAsia="SimSun" w:hAnsiTheme="majorBidi" w:cstheme="majorBidi"/>
                <w:spacing w:val="18"/>
              </w:rPr>
              <w:t xml:space="preserve"> </w:t>
            </w:r>
            <w:r w:rsidRPr="005805A1">
              <w:rPr>
                <w:rFonts w:asciiTheme="majorBidi" w:eastAsia="SimSun" w:hAnsiTheme="majorBidi" w:cstheme="majorBidi"/>
              </w:rPr>
              <w:t>th</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i</w:t>
            </w:r>
            <w:r w:rsidRPr="005805A1">
              <w:rPr>
                <w:rFonts w:asciiTheme="majorBidi" w:eastAsia="SimSun" w:hAnsiTheme="majorBidi" w:cstheme="majorBidi"/>
              </w:rPr>
              <w:t>nter</w:t>
            </w:r>
            <w:r w:rsidRPr="005805A1">
              <w:rPr>
                <w:rFonts w:asciiTheme="majorBidi" w:eastAsia="SimSun" w:hAnsiTheme="majorBidi" w:cstheme="majorBidi"/>
                <w:spacing w:val="-2"/>
              </w:rPr>
              <w:t>n</w:t>
            </w:r>
            <w:r w:rsidRPr="005805A1">
              <w:rPr>
                <w:rFonts w:asciiTheme="majorBidi" w:eastAsia="SimSun" w:hAnsiTheme="majorBidi" w:cstheme="majorBidi"/>
              </w:rPr>
              <w:t>al</w:t>
            </w:r>
            <w:r w:rsidRPr="005805A1">
              <w:rPr>
                <w:rFonts w:asciiTheme="majorBidi" w:eastAsia="SimSun" w:hAnsiTheme="majorBidi" w:cstheme="majorBidi"/>
                <w:spacing w:val="17"/>
              </w:rPr>
              <w:t xml:space="preserve"> </w:t>
            </w:r>
            <w:r w:rsidRPr="005805A1">
              <w:rPr>
                <w:rFonts w:asciiTheme="majorBidi" w:eastAsia="SimSun" w:hAnsiTheme="majorBidi" w:cstheme="majorBidi"/>
              </w:rPr>
              <w:t>leg</w:t>
            </w:r>
            <w:r w:rsidRPr="005805A1">
              <w:rPr>
                <w:rFonts w:asciiTheme="majorBidi" w:eastAsia="SimSun" w:hAnsiTheme="majorBidi" w:cstheme="majorBidi"/>
                <w:spacing w:val="-2"/>
              </w:rPr>
              <w:t>a</w:t>
            </w:r>
            <w:r w:rsidRPr="005805A1">
              <w:rPr>
                <w:rFonts w:asciiTheme="majorBidi" w:eastAsia="SimSun" w:hAnsiTheme="majorBidi" w:cstheme="majorBidi"/>
              </w:rPr>
              <w:t>l agre</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ent</w:t>
            </w:r>
            <w:r w:rsidRPr="005805A1">
              <w:rPr>
                <w:rFonts w:asciiTheme="majorBidi" w:eastAsia="SimSun" w:hAnsiTheme="majorBidi" w:cstheme="majorBidi"/>
                <w:spacing w:val="7"/>
              </w:rPr>
              <w:t xml:space="preserve"> </w:t>
            </w:r>
            <w:r w:rsidRPr="005805A1">
              <w:rPr>
                <w:rFonts w:asciiTheme="majorBidi" w:eastAsia="SimSun" w:hAnsiTheme="majorBidi" w:cstheme="majorBidi"/>
              </w:rPr>
              <w:t>bet</w:t>
            </w:r>
            <w:r w:rsidRPr="005805A1">
              <w:rPr>
                <w:rFonts w:asciiTheme="majorBidi" w:eastAsia="SimSun" w:hAnsiTheme="majorBidi" w:cstheme="majorBidi"/>
                <w:spacing w:val="-3"/>
              </w:rPr>
              <w:t>w</w:t>
            </w:r>
            <w:r w:rsidRPr="005805A1">
              <w:rPr>
                <w:rFonts w:asciiTheme="majorBidi" w:eastAsia="SimSun" w:hAnsiTheme="majorBidi" w:cstheme="majorBidi"/>
              </w:rPr>
              <w:t>een</w:t>
            </w:r>
            <w:r w:rsidRPr="005805A1">
              <w:rPr>
                <w:rFonts w:asciiTheme="majorBidi" w:eastAsia="SimSun" w:hAnsiTheme="majorBidi" w:cstheme="majorBidi"/>
                <w:spacing w:val="10"/>
              </w:rPr>
              <w:t xml:space="preserve"> </w:t>
            </w:r>
            <w:r w:rsidRPr="005805A1">
              <w:rPr>
                <w:rFonts w:asciiTheme="majorBidi" w:eastAsia="SimSun" w:hAnsiTheme="majorBidi" w:cstheme="majorBidi"/>
              </w:rPr>
              <w:t>the</w:t>
            </w:r>
            <w:r w:rsidRPr="005805A1">
              <w:rPr>
                <w:rFonts w:asciiTheme="majorBidi" w:eastAsia="SimSun" w:hAnsiTheme="majorBidi" w:cstheme="majorBidi"/>
                <w:spacing w:val="10"/>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spacing w:val="-2"/>
              </w:rPr>
              <w:t>u</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ng</w:t>
            </w:r>
            <w:r w:rsidRPr="005805A1">
              <w:rPr>
                <w:rFonts w:asciiTheme="majorBidi" w:eastAsia="SimSun" w:hAnsiTheme="majorBidi" w:cstheme="majorBidi"/>
                <w:spacing w:val="10"/>
              </w:rPr>
              <w:t xml:space="preserve"> </w:t>
            </w:r>
            <w:r w:rsidRPr="005805A1">
              <w:rPr>
                <w:rFonts w:asciiTheme="majorBidi" w:eastAsia="SimSun" w:hAnsiTheme="majorBidi" w:cstheme="majorBidi"/>
                <w:spacing w:val="-2"/>
              </w:rPr>
              <w:t>a</w:t>
            </w:r>
            <w:r w:rsidRPr="005805A1">
              <w:rPr>
                <w:rFonts w:asciiTheme="majorBidi" w:eastAsia="SimSun" w:hAnsiTheme="majorBidi" w:cstheme="majorBidi"/>
              </w:rPr>
              <w:t>ge</w:t>
            </w:r>
            <w:r w:rsidRPr="005805A1">
              <w:rPr>
                <w:rFonts w:asciiTheme="majorBidi" w:eastAsia="SimSun" w:hAnsiTheme="majorBidi" w:cstheme="majorBidi"/>
                <w:spacing w:val="-2"/>
              </w:rPr>
              <w:t>n</w:t>
            </w:r>
            <w:r w:rsidRPr="005805A1">
              <w:rPr>
                <w:rFonts w:asciiTheme="majorBidi" w:eastAsia="SimSun" w:hAnsiTheme="majorBidi" w:cstheme="majorBidi"/>
                <w:spacing w:val="1"/>
              </w:rPr>
              <w:t>c</w:t>
            </w:r>
            <w:r w:rsidRPr="005805A1">
              <w:rPr>
                <w:rFonts w:asciiTheme="majorBidi" w:eastAsia="SimSun" w:hAnsiTheme="majorBidi" w:cstheme="majorBidi"/>
              </w:rPr>
              <w:t>y</w:t>
            </w:r>
            <w:r w:rsidRPr="005805A1">
              <w:rPr>
                <w:rFonts w:asciiTheme="majorBidi" w:eastAsia="SimSun" w:hAnsiTheme="majorBidi" w:cstheme="majorBidi"/>
                <w:spacing w:val="8"/>
              </w:rPr>
              <w:t xml:space="preserve"> </w:t>
            </w:r>
            <w:r w:rsidRPr="005805A1">
              <w:rPr>
                <w:rFonts w:asciiTheme="majorBidi" w:eastAsia="SimSun" w:hAnsiTheme="majorBidi" w:cstheme="majorBidi"/>
              </w:rPr>
              <w:t xml:space="preserve">and the </w:t>
            </w:r>
            <w:r w:rsidRPr="005805A1">
              <w:rPr>
                <w:rFonts w:asciiTheme="majorBidi" w:eastAsia="SimSun" w:hAnsiTheme="majorBidi" w:cstheme="majorBidi"/>
                <w:spacing w:val="1"/>
              </w:rPr>
              <w:t>c</w:t>
            </w:r>
            <w:r w:rsidRPr="005805A1">
              <w:rPr>
                <w:rFonts w:asciiTheme="majorBidi" w:eastAsia="SimSun" w:hAnsiTheme="majorBidi" w:cstheme="majorBidi"/>
              </w:rPr>
              <w:t>o</w:t>
            </w:r>
            <w:r w:rsidRPr="005805A1">
              <w:rPr>
                <w:rFonts w:asciiTheme="majorBidi" w:eastAsia="SimSun" w:hAnsiTheme="majorBidi" w:cstheme="majorBidi"/>
                <w:spacing w:val="-2"/>
              </w:rPr>
              <w:t>u</w:t>
            </w:r>
            <w:r w:rsidRPr="005805A1">
              <w:rPr>
                <w:rFonts w:asciiTheme="majorBidi" w:eastAsia="SimSun" w:hAnsiTheme="majorBidi" w:cstheme="majorBidi"/>
              </w:rPr>
              <w:t>ntry</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2"/>
              </w:rPr>
              <w:t>n</w:t>
            </w:r>
            <w:r w:rsidRPr="005805A1">
              <w:rPr>
                <w:rFonts w:asciiTheme="majorBidi" w:eastAsia="SimSun" w:hAnsiTheme="majorBidi" w:cstheme="majorBidi"/>
              </w:rPr>
              <w:t>ot</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2"/>
              </w:rPr>
              <w:t>f</w:t>
            </w:r>
            <w:r w:rsidRPr="005805A1">
              <w:rPr>
                <w:rFonts w:asciiTheme="majorBidi" w:eastAsia="SimSun" w:hAnsiTheme="majorBidi" w:cstheme="majorBidi"/>
              </w:rPr>
              <w:t>in</w:t>
            </w:r>
            <w:r w:rsidRPr="005805A1">
              <w:rPr>
                <w:rFonts w:asciiTheme="majorBidi" w:eastAsia="SimSun" w:hAnsiTheme="majorBidi" w:cstheme="majorBidi"/>
                <w:spacing w:val="-2"/>
              </w:rPr>
              <w:t>a</w:t>
            </w:r>
            <w:r w:rsidRPr="005805A1">
              <w:rPr>
                <w:rFonts w:asciiTheme="majorBidi" w:eastAsia="SimSun" w:hAnsiTheme="majorBidi" w:cstheme="majorBidi"/>
              </w:rPr>
              <w:t>li</w:t>
            </w:r>
            <w:r w:rsidRPr="005805A1">
              <w:rPr>
                <w:rFonts w:asciiTheme="majorBidi" w:eastAsia="SimSun" w:hAnsiTheme="majorBidi" w:cstheme="majorBidi"/>
                <w:spacing w:val="-2"/>
              </w:rPr>
              <w:t>z</w:t>
            </w:r>
            <w:r w:rsidRPr="005805A1">
              <w:rPr>
                <w:rFonts w:asciiTheme="majorBidi" w:eastAsia="SimSun" w:hAnsiTheme="majorBidi" w:cstheme="majorBidi"/>
              </w:rPr>
              <w:t>ed</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ithin</w:t>
            </w:r>
            <w:r w:rsidRPr="005805A1">
              <w:rPr>
                <w:rFonts w:asciiTheme="majorBidi" w:eastAsia="SimSun" w:hAnsiTheme="majorBidi" w:cstheme="majorBidi"/>
                <w:spacing w:val="3"/>
              </w:rPr>
              <w:t xml:space="preserve"> </w:t>
            </w:r>
            <w:r w:rsidRPr="005805A1">
              <w:rPr>
                <w:rFonts w:asciiTheme="majorBidi" w:eastAsia="SimSun" w:hAnsiTheme="majorBidi" w:cstheme="majorBidi"/>
              </w:rPr>
              <w:t>o</w:t>
            </w:r>
            <w:r w:rsidRPr="005805A1">
              <w:rPr>
                <w:rFonts w:asciiTheme="majorBidi" w:eastAsia="SimSun" w:hAnsiTheme="majorBidi" w:cstheme="majorBidi"/>
                <w:spacing w:val="-2"/>
              </w:rPr>
              <w:t>n</w:t>
            </w:r>
            <w:r w:rsidRPr="005805A1">
              <w:rPr>
                <w:rFonts w:asciiTheme="majorBidi" w:eastAsia="SimSun" w:hAnsiTheme="majorBidi" w:cstheme="majorBidi"/>
              </w:rPr>
              <w:t>e</w:t>
            </w:r>
            <w:r w:rsidRPr="005805A1">
              <w:rPr>
                <w:rFonts w:asciiTheme="majorBidi" w:eastAsia="SimSun" w:hAnsiTheme="majorBidi" w:cstheme="majorBidi"/>
                <w:spacing w:val="7"/>
              </w:rPr>
              <w:t xml:space="preserve"> </w:t>
            </w:r>
            <w:r w:rsidRPr="005805A1">
              <w:rPr>
                <w:rFonts w:asciiTheme="majorBidi" w:eastAsia="SimSun" w:hAnsiTheme="majorBidi" w:cstheme="majorBidi"/>
                <w:spacing w:val="-2"/>
              </w:rPr>
              <w:t>y</w:t>
            </w:r>
            <w:r w:rsidRPr="005805A1">
              <w:rPr>
                <w:rFonts w:asciiTheme="majorBidi" w:eastAsia="SimSun" w:hAnsiTheme="majorBidi" w:cstheme="majorBidi"/>
              </w:rPr>
              <w:t>ear of the</w:t>
            </w:r>
            <w:r w:rsidRPr="005805A1">
              <w:rPr>
                <w:rFonts w:asciiTheme="majorBidi" w:eastAsia="SimSun" w:hAnsiTheme="majorBidi" w:cstheme="majorBidi"/>
                <w:spacing w:val="30"/>
              </w:rPr>
              <w:t xml:space="preserve"> </w:t>
            </w:r>
            <w:r w:rsidRPr="005805A1">
              <w:rPr>
                <w:rFonts w:asciiTheme="majorBidi" w:eastAsia="SimSun" w:hAnsiTheme="majorBidi" w:cstheme="majorBidi"/>
              </w:rPr>
              <w:t>le</w:t>
            </w:r>
            <w:r w:rsidRPr="005805A1">
              <w:rPr>
                <w:rFonts w:asciiTheme="majorBidi" w:eastAsia="SimSun" w:hAnsiTheme="majorBidi" w:cstheme="majorBidi"/>
                <w:spacing w:val="-2"/>
              </w:rPr>
              <w:t>g</w:t>
            </w:r>
            <w:r w:rsidRPr="005805A1">
              <w:rPr>
                <w:rFonts w:asciiTheme="majorBidi" w:eastAsia="SimSun" w:hAnsiTheme="majorBidi" w:cstheme="majorBidi"/>
              </w:rPr>
              <w:t>al</w:t>
            </w:r>
            <w:r w:rsidRPr="005805A1">
              <w:rPr>
                <w:rFonts w:asciiTheme="majorBidi" w:eastAsia="SimSun" w:hAnsiTheme="majorBidi" w:cstheme="majorBidi"/>
                <w:spacing w:val="30"/>
              </w:rPr>
              <w:t xml:space="preserve"> </w:t>
            </w:r>
            <w:r w:rsidRPr="005805A1">
              <w:rPr>
                <w:rFonts w:asciiTheme="majorBidi" w:eastAsia="SimSun" w:hAnsiTheme="majorBidi" w:cstheme="majorBidi"/>
              </w:rPr>
              <w:t>ag</w:t>
            </w:r>
            <w:r w:rsidRPr="005805A1">
              <w:rPr>
                <w:rFonts w:asciiTheme="majorBidi" w:eastAsia="SimSun" w:hAnsiTheme="majorBidi" w:cstheme="majorBidi"/>
                <w:spacing w:val="-3"/>
              </w:rPr>
              <w:t>r</w:t>
            </w:r>
            <w:r w:rsidRPr="005805A1">
              <w:rPr>
                <w:rFonts w:asciiTheme="majorBidi" w:eastAsia="SimSun" w:hAnsiTheme="majorBidi" w:cstheme="majorBidi"/>
              </w:rPr>
              <w:t>e</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 xml:space="preserve">ent </w:t>
            </w:r>
            <w:r w:rsidRPr="005805A1">
              <w:rPr>
                <w:rFonts w:asciiTheme="majorBidi" w:eastAsia="SimSun" w:hAnsiTheme="majorBidi" w:cstheme="majorBidi"/>
                <w:spacing w:val="-2"/>
              </w:rPr>
              <w:t>f</w:t>
            </w:r>
            <w:r w:rsidRPr="005805A1">
              <w:rPr>
                <w:rFonts w:asciiTheme="majorBidi" w:eastAsia="SimSun" w:hAnsiTheme="majorBidi" w:cstheme="majorBidi"/>
              </w:rPr>
              <w:t>ina</w:t>
            </w:r>
            <w:r w:rsidRPr="005805A1">
              <w:rPr>
                <w:rFonts w:asciiTheme="majorBidi" w:eastAsia="SimSun" w:hAnsiTheme="majorBidi" w:cstheme="majorBidi"/>
                <w:spacing w:val="-2"/>
              </w:rPr>
              <w:t>liz</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rPr>
              <w:t>on</w:t>
            </w:r>
            <w:r w:rsidRPr="005805A1">
              <w:rPr>
                <w:rFonts w:asciiTheme="majorBidi" w:eastAsia="SimSun" w:hAnsiTheme="majorBidi" w:cstheme="majorBidi"/>
                <w:spacing w:val="30"/>
              </w:rPr>
              <w:t xml:space="preserve"> </w:t>
            </w:r>
            <w:r w:rsidRPr="005805A1">
              <w:rPr>
                <w:rFonts w:asciiTheme="majorBidi" w:eastAsia="SimSun" w:hAnsiTheme="majorBidi" w:cstheme="majorBidi"/>
              </w:rPr>
              <w:t>bet</w:t>
            </w:r>
            <w:r w:rsidRPr="005805A1">
              <w:rPr>
                <w:rFonts w:asciiTheme="majorBidi" w:eastAsia="SimSun" w:hAnsiTheme="majorBidi" w:cstheme="majorBidi"/>
                <w:spacing w:val="-3"/>
              </w:rPr>
              <w:t>w</w:t>
            </w:r>
            <w:r w:rsidRPr="005805A1">
              <w:rPr>
                <w:rFonts w:asciiTheme="majorBidi" w:eastAsia="SimSun" w:hAnsiTheme="majorBidi" w:cstheme="majorBidi"/>
              </w:rPr>
              <w:t>een U</w:t>
            </w:r>
            <w:r w:rsidRPr="005805A1">
              <w:rPr>
                <w:rFonts w:asciiTheme="majorBidi" w:eastAsia="SimSun" w:hAnsiTheme="majorBidi" w:cstheme="majorBidi"/>
                <w:spacing w:val="-1"/>
              </w:rPr>
              <w:t>N</w:t>
            </w:r>
            <w:r w:rsidRPr="005805A1">
              <w:rPr>
                <w:rFonts w:asciiTheme="majorBidi" w:eastAsia="SimSun" w:hAnsiTheme="majorBidi" w:cstheme="majorBidi"/>
              </w:rPr>
              <w:t>EP</w:t>
            </w:r>
            <w:r w:rsidRPr="005805A1">
              <w:rPr>
                <w:rFonts w:asciiTheme="majorBidi" w:eastAsia="SimSun" w:hAnsiTheme="majorBidi" w:cstheme="majorBidi"/>
                <w:spacing w:val="24"/>
              </w:rPr>
              <w:t xml:space="preserve"> </w:t>
            </w:r>
            <w:r w:rsidRPr="005805A1">
              <w:rPr>
                <w:rFonts w:asciiTheme="majorBidi" w:eastAsia="SimSun" w:hAnsiTheme="majorBidi" w:cstheme="majorBidi"/>
              </w:rPr>
              <w:t>and</w:t>
            </w:r>
            <w:r w:rsidRPr="005805A1">
              <w:rPr>
                <w:rFonts w:asciiTheme="majorBidi" w:eastAsia="SimSun" w:hAnsiTheme="majorBidi" w:cstheme="majorBidi"/>
                <w:spacing w:val="24"/>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24"/>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ut</w:t>
            </w:r>
            <w:r w:rsidRPr="005805A1">
              <w:rPr>
                <w:rFonts w:asciiTheme="majorBidi" w:eastAsia="SimSun" w:hAnsiTheme="majorBidi" w:cstheme="majorBidi"/>
                <w:spacing w:val="-2"/>
              </w:rPr>
              <w:t>i</w:t>
            </w:r>
            <w:r w:rsidRPr="005805A1">
              <w:rPr>
                <w:rFonts w:asciiTheme="majorBidi" w:eastAsia="SimSun" w:hAnsiTheme="majorBidi" w:cstheme="majorBidi"/>
              </w:rPr>
              <w:t>ng</w:t>
            </w:r>
            <w:r w:rsidRPr="005805A1">
              <w:rPr>
                <w:rFonts w:asciiTheme="majorBidi" w:eastAsia="SimSun" w:hAnsiTheme="majorBidi" w:cstheme="majorBidi"/>
                <w:spacing w:val="22"/>
              </w:rPr>
              <w:t xml:space="preserve"> </w:t>
            </w:r>
            <w:r w:rsidRPr="005805A1">
              <w:rPr>
                <w:rFonts w:asciiTheme="majorBidi" w:eastAsia="SimSun" w:hAnsiTheme="majorBidi" w:cstheme="majorBidi"/>
              </w:rPr>
              <w:t>ag</w:t>
            </w:r>
            <w:r w:rsidRPr="005805A1">
              <w:rPr>
                <w:rFonts w:asciiTheme="majorBidi" w:eastAsia="SimSun" w:hAnsiTheme="majorBidi" w:cstheme="majorBidi"/>
                <w:spacing w:val="-2"/>
              </w:rPr>
              <w:t>e</w:t>
            </w:r>
            <w:r w:rsidRPr="005805A1">
              <w:rPr>
                <w:rFonts w:asciiTheme="majorBidi" w:eastAsia="SimSun" w:hAnsiTheme="majorBidi" w:cstheme="majorBidi"/>
              </w:rPr>
              <w:t>n</w:t>
            </w:r>
            <w:r w:rsidRPr="005805A1">
              <w:rPr>
                <w:rFonts w:asciiTheme="majorBidi" w:eastAsia="SimSun" w:hAnsiTheme="majorBidi" w:cstheme="majorBidi"/>
                <w:spacing w:val="1"/>
              </w:rPr>
              <w:t>c</w:t>
            </w:r>
            <w:r w:rsidRPr="005805A1">
              <w:rPr>
                <w:rFonts w:asciiTheme="majorBidi" w:eastAsia="SimSun" w:hAnsiTheme="majorBidi" w:cstheme="majorBidi"/>
                <w:spacing w:val="-2"/>
              </w:rPr>
              <w:t>y</w:t>
            </w:r>
            <w:r w:rsidRPr="005805A1">
              <w:rPr>
                <w:rFonts w:asciiTheme="majorBidi" w:eastAsia="SimSun" w:hAnsiTheme="majorBidi" w:cstheme="majorBidi"/>
              </w:rPr>
              <w:t>.</w:t>
            </w:r>
            <w:r w:rsidRPr="005805A1">
              <w:rPr>
                <w:rFonts w:asciiTheme="majorBidi" w:eastAsia="SimSun" w:hAnsiTheme="majorBidi" w:cstheme="majorBidi"/>
                <w:spacing w:val="24"/>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24"/>
              </w:rPr>
              <w:t xml:space="preserve"> </w:t>
            </w:r>
            <w:r w:rsidRPr="005805A1">
              <w:rPr>
                <w:rFonts w:asciiTheme="majorBidi" w:eastAsia="SimSun" w:hAnsiTheme="majorBidi" w:cstheme="majorBidi"/>
              </w:rPr>
              <w:t>pr</w:t>
            </w:r>
            <w:r w:rsidRPr="005805A1">
              <w:rPr>
                <w:rFonts w:asciiTheme="majorBidi" w:eastAsia="SimSun" w:hAnsiTheme="majorBidi" w:cstheme="majorBidi"/>
                <w:spacing w:val="-2"/>
              </w:rPr>
              <w:t>o</w:t>
            </w:r>
            <w:r w:rsidRPr="005805A1">
              <w:rPr>
                <w:rFonts w:asciiTheme="majorBidi" w:eastAsia="SimSun" w:hAnsiTheme="majorBidi" w:cstheme="majorBidi"/>
              </w:rPr>
              <w:t>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 xml:space="preserve">t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18"/>
              </w:rPr>
              <w:t xml:space="preserve"> </w:t>
            </w:r>
            <w:r w:rsidRPr="005805A1">
              <w:rPr>
                <w:rFonts w:asciiTheme="majorBidi" w:eastAsia="SimSun" w:hAnsiTheme="majorBidi" w:cstheme="majorBidi"/>
              </w:rPr>
              <w:t>re</w:t>
            </w:r>
            <w:r w:rsidRPr="005805A1">
              <w:rPr>
                <w:rFonts w:asciiTheme="majorBidi" w:eastAsia="SimSun" w:hAnsiTheme="majorBidi" w:cstheme="majorBidi"/>
                <w:spacing w:val="1"/>
              </w:rPr>
              <w:t>s</w:t>
            </w:r>
            <w:r w:rsidRPr="005805A1">
              <w:rPr>
                <w:rFonts w:asciiTheme="majorBidi" w:eastAsia="SimSun" w:hAnsiTheme="majorBidi" w:cstheme="majorBidi"/>
              </w:rPr>
              <w:t>ub</w:t>
            </w:r>
            <w:r w:rsidRPr="005805A1">
              <w:rPr>
                <w:rFonts w:asciiTheme="majorBidi" w:eastAsia="SimSun" w:hAnsiTheme="majorBidi" w:cstheme="majorBidi"/>
                <w:spacing w:val="-2"/>
              </w:rPr>
              <w:t>m</w:t>
            </w:r>
            <w:r w:rsidRPr="005805A1">
              <w:rPr>
                <w:rFonts w:asciiTheme="majorBidi" w:eastAsia="SimSun" w:hAnsiTheme="majorBidi" w:cstheme="majorBidi"/>
              </w:rPr>
              <w:t>itt</w:t>
            </w:r>
            <w:r w:rsidRPr="005805A1">
              <w:rPr>
                <w:rFonts w:asciiTheme="majorBidi" w:eastAsia="SimSun" w:hAnsiTheme="majorBidi" w:cstheme="majorBidi"/>
                <w:spacing w:val="-2"/>
              </w:rPr>
              <w:t>e</w:t>
            </w:r>
            <w:r w:rsidRPr="005805A1">
              <w:rPr>
                <w:rFonts w:asciiTheme="majorBidi" w:eastAsia="SimSun" w:hAnsiTheme="majorBidi" w:cstheme="majorBidi"/>
              </w:rPr>
              <w:t>d</w:t>
            </w:r>
            <w:r w:rsidRPr="005805A1">
              <w:rPr>
                <w:rFonts w:asciiTheme="majorBidi" w:eastAsia="SimSun" w:hAnsiTheme="majorBidi" w:cstheme="majorBidi"/>
                <w:spacing w:val="18"/>
              </w:rPr>
              <w:t xml:space="preserve"> </w:t>
            </w:r>
            <w:r w:rsidRPr="005805A1">
              <w:rPr>
                <w:rFonts w:asciiTheme="majorBidi" w:eastAsia="SimSun" w:hAnsiTheme="majorBidi" w:cstheme="majorBidi"/>
              </w:rPr>
              <w:t>rou</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8"/>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8"/>
              </w:rPr>
              <w:t xml:space="preserve"> </w:t>
            </w:r>
            <w:r w:rsidRPr="005805A1">
              <w:rPr>
                <w:rFonts w:asciiTheme="majorBidi" w:eastAsia="SimSun" w:hAnsiTheme="majorBidi" w:cstheme="majorBidi"/>
              </w:rPr>
              <w:t>re</w:t>
            </w:r>
            <w:r w:rsidRPr="005805A1">
              <w:rPr>
                <w:rFonts w:asciiTheme="majorBidi" w:eastAsia="SimSun" w:hAnsiTheme="majorBidi" w:cstheme="majorBidi"/>
                <w:spacing w:val="1"/>
              </w:rPr>
              <w:t>c</w:t>
            </w:r>
            <w:r w:rsidRPr="005805A1">
              <w:rPr>
                <w:rFonts w:asciiTheme="majorBidi" w:eastAsia="SimSun" w:hAnsiTheme="majorBidi" w:cstheme="majorBidi"/>
                <w:spacing w:val="-2"/>
              </w:rPr>
              <w:t>e</w:t>
            </w:r>
            <w:r w:rsidRPr="005805A1">
              <w:rPr>
                <w:rFonts w:asciiTheme="majorBidi" w:eastAsia="SimSun" w:hAnsiTheme="majorBidi" w:cstheme="majorBidi"/>
              </w:rPr>
              <w:t>i</w:t>
            </w:r>
            <w:r w:rsidRPr="005805A1">
              <w:rPr>
                <w:rFonts w:asciiTheme="majorBidi" w:eastAsia="SimSun" w:hAnsiTheme="majorBidi" w:cstheme="majorBidi"/>
                <w:spacing w:val="-2"/>
              </w:rPr>
              <w:t>v</w:t>
            </w:r>
            <w:r w:rsidRPr="005805A1">
              <w:rPr>
                <w:rFonts w:asciiTheme="majorBidi" w:eastAsia="SimSun" w:hAnsiTheme="majorBidi" w:cstheme="majorBidi"/>
              </w:rPr>
              <w:t>ed</w:t>
            </w:r>
            <w:r w:rsidRPr="005805A1">
              <w:rPr>
                <w:rFonts w:asciiTheme="majorBidi" w:eastAsia="SimSun" w:hAnsiTheme="majorBidi" w:cstheme="majorBidi"/>
                <w:spacing w:val="18"/>
              </w:rPr>
              <w:t xml:space="preserve"> </w:t>
            </w:r>
            <w:r w:rsidRPr="005805A1">
              <w:rPr>
                <w:rFonts w:asciiTheme="majorBidi" w:eastAsia="SimSun" w:hAnsiTheme="majorBidi" w:cstheme="majorBidi"/>
              </w:rPr>
              <w:t>an appro</w:t>
            </w:r>
            <w:r w:rsidRPr="005805A1">
              <w:rPr>
                <w:rFonts w:asciiTheme="majorBidi" w:eastAsia="SimSun" w:hAnsiTheme="majorBidi" w:cstheme="majorBidi"/>
                <w:spacing w:val="-2"/>
              </w:rPr>
              <w:t>v</w:t>
            </w:r>
            <w:r w:rsidRPr="005805A1">
              <w:rPr>
                <w:rFonts w:asciiTheme="majorBidi" w:eastAsia="SimSun" w:hAnsiTheme="majorBidi" w:cstheme="majorBidi"/>
              </w:rPr>
              <w:t>al</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on </w:t>
            </w:r>
            <w:r w:rsidRPr="005805A1">
              <w:rPr>
                <w:rFonts w:asciiTheme="majorBidi" w:eastAsia="SimSun" w:hAnsiTheme="majorBidi" w:cstheme="majorBidi"/>
                <w:spacing w:val="-2"/>
              </w:rPr>
              <w:t>t</w:t>
            </w:r>
            <w:r w:rsidRPr="005805A1">
              <w:rPr>
                <w:rFonts w:asciiTheme="majorBidi" w:eastAsia="SimSun" w:hAnsiTheme="majorBidi" w:cstheme="majorBidi"/>
              </w:rPr>
              <w:t>he t</w:t>
            </w:r>
            <w:r w:rsidRPr="005805A1">
              <w:rPr>
                <w:rFonts w:asciiTheme="majorBidi" w:eastAsia="SimSun" w:hAnsiTheme="majorBidi" w:cstheme="majorBidi"/>
                <w:spacing w:val="-3"/>
              </w:rPr>
              <w:t>w</w:t>
            </w:r>
            <w:r w:rsidRPr="005805A1">
              <w:rPr>
                <w:rFonts w:asciiTheme="majorBidi" w:eastAsia="SimSun" w:hAnsiTheme="majorBidi" w:cstheme="majorBidi"/>
              </w:rPr>
              <w:t xml:space="preserve">elfth </w:t>
            </w:r>
            <w:r w:rsidRPr="005805A1">
              <w:rPr>
                <w:rFonts w:asciiTheme="majorBidi" w:eastAsia="SimSun" w:hAnsiTheme="majorBidi" w:cstheme="majorBidi"/>
                <w:spacing w:val="-2"/>
              </w:rPr>
              <w:t>r</w:t>
            </w:r>
            <w:r w:rsidRPr="005805A1">
              <w:rPr>
                <w:rFonts w:asciiTheme="majorBidi" w:eastAsia="SimSun" w:hAnsiTheme="majorBidi" w:cstheme="majorBidi"/>
              </w:rPr>
              <w:t>ou</w:t>
            </w:r>
            <w:r w:rsidRPr="005805A1">
              <w:rPr>
                <w:rFonts w:asciiTheme="majorBidi" w:eastAsia="SimSun" w:hAnsiTheme="majorBidi" w:cstheme="majorBidi"/>
                <w:spacing w:val="-2"/>
              </w:rPr>
              <w:t>n</w:t>
            </w:r>
            <w:r w:rsidRPr="005805A1">
              <w:rPr>
                <w:rFonts w:asciiTheme="majorBidi" w:eastAsia="SimSun" w:hAnsiTheme="majorBidi" w:cstheme="majorBidi"/>
              </w:rPr>
              <w:t>d.</w:t>
            </w:r>
          </w:p>
          <w:p w14:paraId="54A328E7"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p>
          <w:p w14:paraId="1265005C" w14:textId="77777777" w:rsidR="005805A1" w:rsidRPr="005805A1" w:rsidRDefault="005805A1" w:rsidP="005805A1">
            <w:pPr>
              <w:widowControl w:val="0"/>
              <w:adjustRightInd w:val="0"/>
              <w:snapToGrid w:val="0"/>
              <w:spacing w:before="60" w:afterLines="60" w:after="144"/>
              <w:ind w:left="57" w:right="57"/>
              <w:rPr>
                <w:rFonts w:asciiTheme="majorBidi" w:eastAsia="SimSun" w:hAnsiTheme="majorBidi" w:cstheme="majorBidi"/>
              </w:rPr>
            </w:pPr>
            <w:r w:rsidRPr="005805A1">
              <w:rPr>
                <w:rFonts w:asciiTheme="majorBidi" w:eastAsia="SimSun" w:hAnsiTheme="majorBidi" w:cstheme="majorBidi"/>
              </w:rPr>
              <w:t>CA</w:t>
            </w:r>
          </w:p>
        </w:tc>
      </w:tr>
      <w:tr w:rsidR="005805A1" w:rsidRPr="005805A1" w14:paraId="71F4570E" w14:textId="77777777" w:rsidTr="00042D4A">
        <w:trPr>
          <w:trHeight w:hRule="exact" w:val="2692"/>
        </w:trPr>
        <w:tc>
          <w:tcPr>
            <w:tcW w:w="222" w:type="pct"/>
          </w:tcPr>
          <w:p w14:paraId="65E4E551" w14:textId="77777777" w:rsidR="005805A1" w:rsidRPr="005805A1" w:rsidRDefault="005805A1" w:rsidP="005805A1">
            <w:pPr>
              <w:rPr>
                <w:rFonts w:asciiTheme="majorBidi" w:eastAsia="SimSun" w:hAnsiTheme="majorBidi" w:cstheme="majorBidi"/>
                <w:position w:val="-8"/>
              </w:rPr>
            </w:pPr>
            <w:r w:rsidRPr="005805A1">
              <w:rPr>
                <w:rFonts w:asciiTheme="majorBidi" w:eastAsia="SimSun" w:hAnsiTheme="majorBidi" w:cstheme="majorBidi"/>
                <w:position w:val="-8"/>
              </w:rPr>
              <w:t xml:space="preserve">       5.</w:t>
            </w:r>
          </w:p>
        </w:tc>
        <w:tc>
          <w:tcPr>
            <w:tcW w:w="223" w:type="pct"/>
          </w:tcPr>
          <w:p w14:paraId="193E4C04" w14:textId="77777777" w:rsidR="005805A1" w:rsidRPr="005805A1" w:rsidRDefault="005805A1" w:rsidP="005805A1">
            <w:pPr>
              <w:rPr>
                <w:rFonts w:asciiTheme="majorBidi" w:eastAsia="SimSun" w:hAnsiTheme="majorBidi" w:cstheme="majorBidi"/>
                <w:position w:val="-8"/>
              </w:rPr>
            </w:pPr>
            <w:r w:rsidRPr="005805A1">
              <w:rPr>
                <w:rFonts w:asciiTheme="majorBidi" w:eastAsia="SimSun" w:hAnsiTheme="majorBidi" w:cstheme="majorBidi"/>
                <w:position w:val="-8"/>
              </w:rPr>
              <w:t xml:space="preserve">        4</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05F6E509" w14:textId="77777777" w:rsidR="005805A1" w:rsidRPr="005805A1" w:rsidRDefault="005805A1" w:rsidP="005805A1">
            <w:pPr>
              <w:widowControl w:val="0"/>
              <w:adjustRightInd w:val="0"/>
              <w:snapToGrid w:val="0"/>
              <w:spacing w:before="60" w:afterLines="60" w:after="144"/>
              <w:ind w:left="57" w:right="130" w:hanging="7"/>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 xml:space="preserve">F/ 08/4/GO V/09 IV.14.G. </w:t>
            </w:r>
            <w:r w:rsidRPr="005805A1">
              <w:rPr>
                <w:rFonts w:asciiTheme="majorBidi" w:eastAsia="SimSun" w:hAnsiTheme="majorBidi" w:cstheme="majorBidi"/>
                <w:spacing w:val="-2"/>
              </w:rPr>
              <w:t>T</w:t>
            </w:r>
            <w:r w:rsidRPr="005805A1">
              <w:rPr>
                <w:rFonts w:asciiTheme="majorBidi" w:eastAsia="SimSun" w:hAnsiTheme="majorBidi" w:cstheme="majorBidi"/>
              </w:rPr>
              <w:t>ZA</w:t>
            </w:r>
          </w:p>
        </w:tc>
        <w:tc>
          <w:tcPr>
            <w:tcW w:w="400" w:type="pct"/>
          </w:tcPr>
          <w:p w14:paraId="6BBD4ADB"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an</w:t>
            </w:r>
            <w:r w:rsidRPr="005805A1">
              <w:rPr>
                <w:rFonts w:asciiTheme="majorBidi" w:eastAsia="SimSun" w:hAnsiTheme="majorBidi" w:cstheme="majorBidi"/>
                <w:spacing w:val="-2"/>
              </w:rPr>
              <w:t>z</w:t>
            </w:r>
            <w:r w:rsidRPr="005805A1">
              <w:rPr>
                <w:rFonts w:asciiTheme="majorBidi" w:eastAsia="SimSun" w:hAnsiTheme="majorBidi" w:cstheme="majorBidi"/>
              </w:rPr>
              <w:t>ania</w:t>
            </w:r>
          </w:p>
        </w:tc>
        <w:tc>
          <w:tcPr>
            <w:tcW w:w="822" w:type="pct"/>
          </w:tcPr>
          <w:p w14:paraId="57EDA36D" w14:textId="77777777" w:rsidR="005805A1" w:rsidRPr="005805A1" w:rsidRDefault="005805A1" w:rsidP="005805A1">
            <w:pPr>
              <w:widowControl w:val="0"/>
              <w:adjustRightInd w:val="0"/>
              <w:snapToGrid w:val="0"/>
              <w:spacing w:before="60" w:afterLines="60" w:after="144"/>
              <w:ind w:left="57" w:right="103"/>
              <w:rPr>
                <w:rFonts w:asciiTheme="majorBidi" w:eastAsia="SimSun" w:hAnsiTheme="majorBidi" w:cstheme="majorBidi"/>
              </w:rPr>
            </w:pPr>
            <w:r w:rsidRPr="005805A1">
              <w:rPr>
                <w:rFonts w:asciiTheme="majorBidi" w:eastAsia="SimSun" w:hAnsiTheme="majorBidi" w:cstheme="majorBidi"/>
              </w:rPr>
              <w:t>Capa</w:t>
            </w:r>
            <w:r w:rsidRPr="005805A1">
              <w:rPr>
                <w:rFonts w:asciiTheme="majorBidi" w:eastAsia="SimSun" w:hAnsiTheme="majorBidi" w:cstheme="majorBidi"/>
                <w:spacing w:val="-2"/>
              </w:rPr>
              <w:t>c</w:t>
            </w:r>
            <w:r w:rsidRPr="005805A1">
              <w:rPr>
                <w:rFonts w:asciiTheme="majorBidi" w:eastAsia="SimSun" w:hAnsiTheme="majorBidi" w:cstheme="majorBidi"/>
              </w:rPr>
              <w:t>ity</w:t>
            </w:r>
            <w:r w:rsidRPr="005805A1">
              <w:rPr>
                <w:rFonts w:asciiTheme="majorBidi" w:eastAsia="SimSun" w:hAnsiTheme="majorBidi" w:cstheme="majorBidi"/>
                <w:spacing w:val="-1"/>
              </w:rPr>
              <w:t xml:space="preserve"> </w:t>
            </w:r>
            <w:r w:rsidRPr="005805A1">
              <w:rPr>
                <w:rFonts w:asciiTheme="majorBidi" w:eastAsia="SimSun" w:hAnsiTheme="majorBidi" w:cstheme="majorBidi"/>
              </w:rPr>
              <w:t>Enha</w:t>
            </w:r>
            <w:r w:rsidRPr="005805A1">
              <w:rPr>
                <w:rFonts w:asciiTheme="majorBidi" w:eastAsia="SimSun" w:hAnsiTheme="majorBidi" w:cstheme="majorBidi"/>
                <w:spacing w:val="-2"/>
              </w:rPr>
              <w:t>n</w:t>
            </w:r>
            <w:r w:rsidRPr="005805A1">
              <w:rPr>
                <w:rFonts w:asciiTheme="majorBidi" w:eastAsia="SimSun" w:hAnsiTheme="majorBidi" w:cstheme="majorBidi"/>
                <w:spacing w:val="1"/>
              </w:rPr>
              <w:t>c</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for </w:t>
            </w:r>
            <w:r w:rsidRPr="005805A1">
              <w:rPr>
                <w:rFonts w:asciiTheme="majorBidi" w:eastAsia="SimSun" w:hAnsiTheme="majorBidi" w:cstheme="majorBidi"/>
                <w:spacing w:val="-2"/>
              </w:rPr>
              <w:t>t</w:t>
            </w:r>
            <w:r w:rsidRPr="005805A1">
              <w:rPr>
                <w:rFonts w:asciiTheme="majorBidi" w:eastAsia="SimSun" w:hAnsiTheme="majorBidi" w:cstheme="majorBidi"/>
              </w:rPr>
              <w:t>he I</w:t>
            </w:r>
            <w:r w:rsidRPr="005805A1">
              <w:rPr>
                <w:rFonts w:asciiTheme="majorBidi" w:eastAsia="SimSun" w:hAnsiTheme="majorBidi" w:cstheme="majorBidi"/>
                <w:spacing w:val="1"/>
              </w:rPr>
              <w:t>m</w:t>
            </w:r>
            <w:r w:rsidRPr="005805A1">
              <w:rPr>
                <w:rFonts w:asciiTheme="majorBidi" w:eastAsia="SimSun" w:hAnsiTheme="majorBidi" w:cstheme="majorBidi"/>
              </w:rPr>
              <w:t>p</w:t>
            </w:r>
            <w:r w:rsidRPr="005805A1">
              <w:rPr>
                <w:rFonts w:asciiTheme="majorBidi" w:eastAsia="SimSun" w:hAnsiTheme="majorBidi" w:cstheme="majorBidi"/>
                <w:spacing w:val="-2"/>
              </w:rPr>
              <w:t>l</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nta</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2"/>
              </w:rPr>
              <w:t xml:space="preserve"> </w:t>
            </w:r>
            <w:r w:rsidRPr="005805A1">
              <w:rPr>
                <w:rFonts w:asciiTheme="majorBidi" w:eastAsia="SimSun" w:hAnsiTheme="majorBidi" w:cstheme="majorBidi"/>
              </w:rPr>
              <w:t>of t</w:t>
            </w:r>
            <w:r w:rsidRPr="005805A1">
              <w:rPr>
                <w:rFonts w:asciiTheme="majorBidi" w:eastAsia="SimSun" w:hAnsiTheme="majorBidi" w:cstheme="majorBidi"/>
                <w:spacing w:val="-2"/>
              </w:rPr>
              <w:t>h</w:t>
            </w:r>
            <w:r w:rsidRPr="005805A1">
              <w:rPr>
                <w:rFonts w:asciiTheme="majorBidi" w:eastAsia="SimSun" w:hAnsiTheme="majorBidi" w:cstheme="majorBidi"/>
              </w:rPr>
              <w:t>e Sto</w:t>
            </w:r>
            <w:r w:rsidRPr="005805A1">
              <w:rPr>
                <w:rFonts w:asciiTheme="majorBidi" w:eastAsia="SimSun" w:hAnsiTheme="majorBidi" w:cstheme="majorBidi"/>
                <w:spacing w:val="1"/>
              </w:rPr>
              <w:t>c</w:t>
            </w:r>
            <w:r w:rsidRPr="005805A1">
              <w:rPr>
                <w:rFonts w:asciiTheme="majorBidi" w:eastAsia="SimSun" w:hAnsiTheme="majorBidi" w:cstheme="majorBidi"/>
                <w:spacing w:val="-2"/>
              </w:rPr>
              <w:t>k</w:t>
            </w:r>
            <w:r w:rsidRPr="005805A1">
              <w:rPr>
                <w:rFonts w:asciiTheme="majorBidi" w:eastAsia="SimSun" w:hAnsiTheme="majorBidi" w:cstheme="majorBidi"/>
              </w:rPr>
              <w:t>ho</w:t>
            </w:r>
            <w:r w:rsidRPr="005805A1">
              <w:rPr>
                <w:rFonts w:asciiTheme="majorBidi" w:eastAsia="SimSun" w:hAnsiTheme="majorBidi" w:cstheme="majorBidi"/>
                <w:spacing w:val="-2"/>
              </w:rPr>
              <w:t>l</w:t>
            </w:r>
            <w:r w:rsidRPr="005805A1">
              <w:rPr>
                <w:rFonts w:asciiTheme="majorBidi" w:eastAsia="SimSun" w:hAnsiTheme="majorBidi" w:cstheme="majorBidi"/>
              </w:rPr>
              <w:t>m</w:t>
            </w:r>
            <w:r w:rsidRPr="005805A1">
              <w:rPr>
                <w:rFonts w:asciiTheme="majorBidi" w:eastAsia="SimSun" w:hAnsiTheme="majorBidi" w:cstheme="majorBidi"/>
                <w:spacing w:val="1"/>
              </w:rPr>
              <w:t xml:space="preserve"> </w:t>
            </w:r>
            <w:r w:rsidRPr="005805A1">
              <w:rPr>
                <w:rFonts w:asciiTheme="majorBidi" w:eastAsia="SimSun" w:hAnsiTheme="majorBidi" w:cstheme="majorBidi"/>
              </w:rPr>
              <w:t>Con</w:t>
            </w:r>
            <w:r w:rsidRPr="005805A1">
              <w:rPr>
                <w:rFonts w:asciiTheme="majorBidi" w:eastAsia="SimSun" w:hAnsiTheme="majorBidi" w:cstheme="majorBidi"/>
                <w:spacing w:val="-2"/>
              </w:rPr>
              <w:t>v</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 xml:space="preserve">n </w:t>
            </w:r>
            <w:r w:rsidRPr="005805A1">
              <w:rPr>
                <w:rFonts w:asciiTheme="majorBidi" w:eastAsia="SimSun" w:hAnsiTheme="majorBidi" w:cstheme="majorBidi"/>
                <w:spacing w:val="1"/>
              </w:rPr>
              <w:t>i</w:t>
            </w:r>
            <w:r w:rsidRPr="005805A1">
              <w:rPr>
                <w:rFonts w:asciiTheme="majorBidi" w:eastAsia="SimSun" w:hAnsiTheme="majorBidi" w:cstheme="majorBidi"/>
              </w:rPr>
              <w:t>n</w:t>
            </w:r>
            <w:r w:rsidRPr="005805A1">
              <w:rPr>
                <w:rFonts w:asciiTheme="majorBidi" w:eastAsia="SimSun" w:hAnsiTheme="majorBidi" w:cstheme="majorBidi"/>
                <w:spacing w:val="-2"/>
              </w:rPr>
              <w:t xml:space="preserve"> </w:t>
            </w:r>
            <w:r w:rsidRPr="005805A1">
              <w:rPr>
                <w:rFonts w:asciiTheme="majorBidi" w:eastAsia="SimSun" w:hAnsiTheme="majorBidi" w:cstheme="majorBidi"/>
              </w:rPr>
              <w:t>the Un</w:t>
            </w:r>
            <w:r w:rsidRPr="005805A1">
              <w:rPr>
                <w:rFonts w:asciiTheme="majorBidi" w:eastAsia="SimSun" w:hAnsiTheme="majorBidi" w:cstheme="majorBidi"/>
                <w:spacing w:val="1"/>
              </w:rPr>
              <w:t>i</w:t>
            </w:r>
            <w:r w:rsidRPr="005805A1">
              <w:rPr>
                <w:rFonts w:asciiTheme="majorBidi" w:eastAsia="SimSun" w:hAnsiTheme="majorBidi" w:cstheme="majorBidi"/>
              </w:rPr>
              <w:t>ted R</w:t>
            </w:r>
            <w:r w:rsidRPr="005805A1">
              <w:rPr>
                <w:rFonts w:asciiTheme="majorBidi" w:eastAsia="SimSun" w:hAnsiTheme="majorBidi" w:cstheme="majorBidi"/>
                <w:spacing w:val="-2"/>
              </w:rPr>
              <w:t>e</w:t>
            </w:r>
            <w:r w:rsidRPr="005805A1">
              <w:rPr>
                <w:rFonts w:asciiTheme="majorBidi" w:eastAsia="SimSun" w:hAnsiTheme="majorBidi" w:cstheme="majorBidi"/>
              </w:rPr>
              <w:t>pu</w:t>
            </w:r>
            <w:r w:rsidRPr="005805A1">
              <w:rPr>
                <w:rFonts w:asciiTheme="majorBidi" w:eastAsia="SimSun" w:hAnsiTheme="majorBidi" w:cstheme="majorBidi"/>
                <w:spacing w:val="-2"/>
              </w:rPr>
              <w:t>b</w:t>
            </w:r>
            <w:r w:rsidRPr="005805A1">
              <w:rPr>
                <w:rFonts w:asciiTheme="majorBidi" w:eastAsia="SimSun" w:hAnsiTheme="majorBidi" w:cstheme="majorBidi"/>
              </w:rPr>
              <w:t>lic</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T</w:t>
            </w:r>
            <w:r w:rsidRPr="005805A1">
              <w:rPr>
                <w:rFonts w:asciiTheme="majorBidi" w:eastAsia="SimSun" w:hAnsiTheme="majorBidi" w:cstheme="majorBidi"/>
              </w:rPr>
              <w:t>an</w:t>
            </w:r>
            <w:r w:rsidRPr="005805A1">
              <w:rPr>
                <w:rFonts w:asciiTheme="majorBidi" w:eastAsia="SimSun" w:hAnsiTheme="majorBidi" w:cstheme="majorBidi"/>
                <w:spacing w:val="-2"/>
              </w:rPr>
              <w:t>z</w:t>
            </w:r>
            <w:r w:rsidRPr="005805A1">
              <w:rPr>
                <w:rFonts w:asciiTheme="majorBidi" w:eastAsia="SimSun" w:hAnsiTheme="majorBidi" w:cstheme="majorBidi"/>
              </w:rPr>
              <w:t>an</w:t>
            </w:r>
            <w:r w:rsidRPr="005805A1">
              <w:rPr>
                <w:rFonts w:asciiTheme="majorBidi" w:eastAsia="SimSun" w:hAnsiTheme="majorBidi" w:cstheme="majorBidi"/>
                <w:spacing w:val="-2"/>
              </w:rPr>
              <w:t>i</w:t>
            </w:r>
            <w:r w:rsidRPr="005805A1">
              <w:rPr>
                <w:rFonts w:asciiTheme="majorBidi" w:eastAsia="SimSun" w:hAnsiTheme="majorBidi" w:cstheme="majorBidi"/>
              </w:rPr>
              <w:t>a</w:t>
            </w:r>
          </w:p>
        </w:tc>
        <w:tc>
          <w:tcPr>
            <w:tcW w:w="349" w:type="pct"/>
          </w:tcPr>
          <w:p w14:paraId="52A36DC7" w14:textId="77777777" w:rsidR="005805A1" w:rsidRPr="005805A1" w:rsidRDefault="005805A1" w:rsidP="005805A1">
            <w:pPr>
              <w:widowControl w:val="0"/>
              <w:adjustRightInd w:val="0"/>
              <w:snapToGrid w:val="0"/>
              <w:spacing w:before="60" w:afterLines="60" w:after="144"/>
              <w:ind w:left="57"/>
              <w:jc w:val="center"/>
              <w:rPr>
                <w:rFonts w:asciiTheme="majorBidi" w:eastAsia="SimSun" w:hAnsiTheme="majorBidi" w:cstheme="majorBidi"/>
              </w:rPr>
            </w:pPr>
            <w:r w:rsidRPr="005805A1">
              <w:rPr>
                <w:rFonts w:asciiTheme="majorBidi" w:eastAsia="SimSun" w:hAnsiTheme="majorBidi" w:cstheme="majorBidi"/>
              </w:rPr>
              <w:t xml:space="preserve">None </w:t>
            </w:r>
          </w:p>
        </w:tc>
        <w:tc>
          <w:tcPr>
            <w:tcW w:w="292" w:type="pct"/>
          </w:tcPr>
          <w:p w14:paraId="62B75BAF" w14:textId="77777777" w:rsidR="005805A1" w:rsidRPr="005805A1" w:rsidRDefault="005805A1" w:rsidP="005805A1">
            <w:pPr>
              <w:widowControl w:val="0"/>
              <w:adjustRightInd w:val="0"/>
              <w:snapToGrid w:val="0"/>
              <w:spacing w:before="60" w:afterLines="60" w:after="144"/>
              <w:ind w:left="57" w:right="142"/>
              <w:jc w:val="center"/>
              <w:rPr>
                <w:rFonts w:asciiTheme="majorBidi" w:eastAsia="SimSun" w:hAnsiTheme="majorBidi" w:cstheme="majorBidi"/>
              </w:rPr>
            </w:pPr>
            <w:r w:rsidRPr="005805A1">
              <w:rPr>
                <w:rFonts w:asciiTheme="majorBidi" w:eastAsia="SimSun" w:hAnsiTheme="majorBidi" w:cstheme="majorBidi"/>
              </w:rPr>
              <w:t>B</w:t>
            </w:r>
          </w:p>
        </w:tc>
        <w:tc>
          <w:tcPr>
            <w:tcW w:w="335" w:type="pct"/>
          </w:tcPr>
          <w:p w14:paraId="2F453419" w14:textId="77777777" w:rsidR="005805A1" w:rsidRPr="005805A1" w:rsidRDefault="005805A1" w:rsidP="005805A1">
            <w:pPr>
              <w:widowControl w:val="0"/>
              <w:adjustRightInd w:val="0"/>
              <w:snapToGrid w:val="0"/>
              <w:spacing w:before="60" w:afterLines="60" w:after="144"/>
              <w:ind w:left="57" w:right="231"/>
              <w:rPr>
                <w:rFonts w:asciiTheme="majorBidi" w:eastAsia="SimSun" w:hAnsiTheme="majorBidi" w:cstheme="majorBidi"/>
              </w:rPr>
            </w:pPr>
            <w:r w:rsidRPr="005805A1">
              <w:rPr>
                <w:rFonts w:asciiTheme="majorBidi" w:eastAsia="SimSun" w:hAnsiTheme="majorBidi" w:cstheme="majorBidi"/>
              </w:rPr>
              <w:t>15-Apr-09</w:t>
            </w:r>
          </w:p>
        </w:tc>
        <w:tc>
          <w:tcPr>
            <w:tcW w:w="314" w:type="pct"/>
          </w:tcPr>
          <w:p w14:paraId="0CEC6FAA" w14:textId="77777777" w:rsidR="005805A1" w:rsidRPr="005805A1" w:rsidRDefault="005805A1" w:rsidP="005805A1">
            <w:pPr>
              <w:widowControl w:val="0"/>
              <w:adjustRightInd w:val="0"/>
              <w:snapToGrid w:val="0"/>
              <w:spacing w:before="60" w:afterLines="60" w:after="144" w:line="206" w:lineRule="exact"/>
              <w:ind w:left="57" w:firstLine="60"/>
              <w:rPr>
                <w:rFonts w:asciiTheme="majorBidi" w:eastAsia="SimSun" w:hAnsiTheme="majorBidi" w:cstheme="majorBidi"/>
              </w:rPr>
            </w:pPr>
            <w:r w:rsidRPr="005805A1">
              <w:rPr>
                <w:rFonts w:asciiTheme="majorBidi" w:eastAsia="SimSun" w:hAnsiTheme="majorBidi" w:cstheme="majorBidi"/>
              </w:rPr>
              <w:t>Apr-11</w:t>
            </w:r>
          </w:p>
        </w:tc>
        <w:tc>
          <w:tcPr>
            <w:tcW w:w="290" w:type="pct"/>
          </w:tcPr>
          <w:p w14:paraId="6584724C" w14:textId="77777777" w:rsidR="005805A1" w:rsidRPr="005805A1" w:rsidRDefault="005805A1" w:rsidP="005805A1">
            <w:pPr>
              <w:widowControl w:val="0"/>
              <w:adjustRightInd w:val="0"/>
              <w:snapToGrid w:val="0"/>
              <w:spacing w:before="60" w:afterLines="60" w:after="144" w:line="206" w:lineRule="exact"/>
              <w:rPr>
                <w:rFonts w:asciiTheme="majorBidi" w:eastAsia="SimSun" w:hAnsiTheme="majorBidi" w:cstheme="majorBidi"/>
              </w:rPr>
            </w:pPr>
            <w:r w:rsidRPr="005805A1">
              <w:rPr>
                <w:rFonts w:asciiTheme="majorBidi" w:eastAsia="SimSun" w:hAnsiTheme="majorBidi" w:cstheme="majorBidi"/>
              </w:rPr>
              <w:t xml:space="preserve"> </w:t>
            </w:r>
            <w:r w:rsidRPr="005805A1">
              <w:rPr>
                <w:rFonts w:asciiTheme="majorBidi" w:eastAsia="SimSun" w:hAnsiTheme="majorBidi" w:cstheme="majorBidi"/>
                <w:spacing w:val="1"/>
              </w:rPr>
              <w:t>J</w:t>
            </w:r>
            <w:r w:rsidRPr="005805A1">
              <w:rPr>
                <w:rFonts w:asciiTheme="majorBidi" w:eastAsia="SimSun" w:hAnsiTheme="majorBidi" w:cstheme="majorBidi"/>
              </w:rPr>
              <w:t>un-09</w:t>
            </w:r>
          </w:p>
        </w:tc>
        <w:tc>
          <w:tcPr>
            <w:tcW w:w="266" w:type="pct"/>
          </w:tcPr>
          <w:p w14:paraId="2521A786"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$248</w:t>
            </w:r>
            <w:r w:rsidRPr="005805A1">
              <w:rPr>
                <w:rFonts w:asciiTheme="majorBidi" w:eastAsia="SimSun" w:hAnsiTheme="majorBidi" w:cstheme="majorBidi"/>
                <w:spacing w:val="-2"/>
              </w:rPr>
              <w:t>,</w:t>
            </w:r>
            <w:r w:rsidRPr="005805A1">
              <w:rPr>
                <w:rFonts w:asciiTheme="majorBidi" w:eastAsia="SimSun" w:hAnsiTheme="majorBidi" w:cstheme="majorBidi"/>
              </w:rPr>
              <w:t>819</w:t>
            </w:r>
          </w:p>
        </w:tc>
        <w:tc>
          <w:tcPr>
            <w:tcW w:w="1086" w:type="pct"/>
          </w:tcPr>
          <w:p w14:paraId="17249853" w14:textId="77777777" w:rsidR="005805A1" w:rsidRPr="005805A1" w:rsidRDefault="005805A1" w:rsidP="005805A1">
            <w:pPr>
              <w:widowControl w:val="0"/>
              <w:adjustRightInd w:val="0"/>
              <w:snapToGrid w:val="0"/>
              <w:spacing w:before="60" w:afterLines="60" w:after="144"/>
              <w:ind w:left="57" w:right="103"/>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tatus</w:t>
            </w:r>
            <w:r w:rsidRPr="005805A1">
              <w:rPr>
                <w:rFonts w:asciiTheme="majorBidi" w:eastAsia="SimSun" w:hAnsiTheme="majorBidi" w:cstheme="majorBidi"/>
                <w:spacing w:val="10"/>
              </w:rPr>
              <w:t xml:space="preserve"> </w:t>
            </w:r>
            <w:r w:rsidRPr="005805A1">
              <w:rPr>
                <w:rFonts w:asciiTheme="majorBidi" w:eastAsia="SimSun" w:hAnsiTheme="majorBidi" w:cstheme="majorBidi"/>
              </w:rPr>
              <w:t>of</w:t>
            </w:r>
            <w:r w:rsidRPr="005805A1">
              <w:rPr>
                <w:rFonts w:asciiTheme="majorBidi" w:eastAsia="SimSun" w:hAnsiTheme="majorBidi" w:cstheme="majorBidi"/>
                <w:spacing w:val="12"/>
              </w:rPr>
              <w:t xml:space="preserve"> </w:t>
            </w:r>
            <w:r w:rsidRPr="005805A1">
              <w:rPr>
                <w:rFonts w:asciiTheme="majorBidi" w:eastAsia="SimSun" w:hAnsiTheme="majorBidi" w:cstheme="majorBidi"/>
              </w:rPr>
              <w:t>the</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2"/>
              </w:rPr>
              <w:t>p</w:t>
            </w:r>
            <w:r w:rsidRPr="005805A1">
              <w:rPr>
                <w:rFonts w:asciiTheme="majorBidi" w:eastAsia="SimSun" w:hAnsiTheme="majorBidi" w:cstheme="majorBidi"/>
              </w:rPr>
              <w:t>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13"/>
              </w:rPr>
              <w:t xml:space="preserve"> </w:t>
            </w:r>
            <w:r w:rsidRPr="005805A1">
              <w:rPr>
                <w:rFonts w:asciiTheme="majorBidi" w:eastAsia="SimSun" w:hAnsiTheme="majorBidi" w:cstheme="majorBidi"/>
              </w:rPr>
              <w:t>not</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1"/>
              </w:rPr>
              <w:t>k</w:t>
            </w:r>
            <w:r w:rsidRPr="005805A1">
              <w:rPr>
                <w:rFonts w:asciiTheme="majorBidi" w:eastAsia="SimSun" w:hAnsiTheme="majorBidi" w:cstheme="majorBidi"/>
                <w:spacing w:val="-2"/>
              </w:rPr>
              <w:t>n</w:t>
            </w:r>
            <w:r w:rsidRPr="005805A1">
              <w:rPr>
                <w:rFonts w:asciiTheme="majorBidi" w:eastAsia="SimSun" w:hAnsiTheme="majorBidi" w:cstheme="majorBidi"/>
              </w:rPr>
              <w:t>o</w:t>
            </w:r>
            <w:r w:rsidRPr="005805A1">
              <w:rPr>
                <w:rFonts w:asciiTheme="majorBidi" w:eastAsia="SimSun" w:hAnsiTheme="majorBidi" w:cstheme="majorBidi"/>
                <w:spacing w:val="-3"/>
              </w:rPr>
              <w:t>w</w:t>
            </w:r>
            <w:r w:rsidRPr="005805A1">
              <w:rPr>
                <w:rFonts w:asciiTheme="majorBidi" w:eastAsia="SimSun" w:hAnsiTheme="majorBidi" w:cstheme="majorBidi"/>
              </w:rPr>
              <w:t>n</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in</w:t>
            </w:r>
            <w:r w:rsidRPr="005805A1">
              <w:rPr>
                <w:rFonts w:asciiTheme="majorBidi" w:eastAsia="SimSun" w:hAnsiTheme="majorBidi" w:cstheme="majorBidi"/>
                <w:spacing w:val="-2"/>
              </w:rPr>
              <w:t>c</w:t>
            </w:r>
            <w:r w:rsidRPr="005805A1">
              <w:rPr>
                <w:rFonts w:asciiTheme="majorBidi" w:eastAsia="SimSun" w:hAnsiTheme="majorBidi" w:cstheme="majorBidi"/>
              </w:rPr>
              <w:t>e its</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2"/>
              </w:rPr>
              <w:t>i</w:t>
            </w:r>
            <w:r w:rsidRPr="005805A1">
              <w:rPr>
                <w:rFonts w:asciiTheme="majorBidi" w:eastAsia="SimSun" w:hAnsiTheme="majorBidi" w:cstheme="majorBidi"/>
                <w:spacing w:val="1"/>
              </w:rPr>
              <w:t>m</w:t>
            </w:r>
            <w:r w:rsidRPr="005805A1">
              <w:rPr>
                <w:rFonts w:asciiTheme="majorBidi" w:eastAsia="SimSun" w:hAnsiTheme="majorBidi" w:cstheme="majorBidi"/>
              </w:rPr>
              <w:t>p</w:t>
            </w:r>
            <w:r w:rsidRPr="005805A1">
              <w:rPr>
                <w:rFonts w:asciiTheme="majorBidi" w:eastAsia="SimSun" w:hAnsiTheme="majorBidi" w:cstheme="majorBidi"/>
                <w:spacing w:val="-2"/>
              </w:rPr>
              <w:t>l</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nta</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15"/>
              </w:rPr>
              <w:t xml:space="preserve"> </w:t>
            </w:r>
            <w:r w:rsidRPr="005805A1">
              <w:rPr>
                <w:rFonts w:asciiTheme="majorBidi" w:eastAsia="SimSun" w:hAnsiTheme="majorBidi" w:cstheme="majorBidi"/>
              </w:rPr>
              <w:t>in</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3"/>
              </w:rPr>
              <w:t>A</w:t>
            </w:r>
            <w:r w:rsidRPr="005805A1">
              <w:rPr>
                <w:rFonts w:asciiTheme="majorBidi" w:eastAsia="SimSun" w:hAnsiTheme="majorBidi" w:cstheme="majorBidi"/>
              </w:rPr>
              <w:t>pril</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2"/>
              </w:rPr>
              <w:t>20</w:t>
            </w:r>
            <w:r w:rsidRPr="005805A1">
              <w:rPr>
                <w:rFonts w:asciiTheme="majorBidi" w:eastAsia="SimSun" w:hAnsiTheme="majorBidi" w:cstheme="majorBidi"/>
              </w:rPr>
              <w:t>09</w:t>
            </w:r>
            <w:r w:rsidRPr="005805A1">
              <w:rPr>
                <w:rFonts w:asciiTheme="majorBidi" w:eastAsia="SimSun" w:hAnsiTheme="majorBidi" w:cstheme="majorBidi"/>
                <w:spacing w:val="15"/>
              </w:rPr>
              <w:t xml:space="preserve"> </w:t>
            </w:r>
            <w:r w:rsidRPr="005805A1">
              <w:rPr>
                <w:rFonts w:asciiTheme="majorBidi" w:eastAsia="SimSun" w:hAnsiTheme="majorBidi" w:cstheme="majorBidi"/>
              </w:rPr>
              <w:t>unt</w:t>
            </w:r>
            <w:r w:rsidRPr="005805A1">
              <w:rPr>
                <w:rFonts w:asciiTheme="majorBidi" w:eastAsia="SimSun" w:hAnsiTheme="majorBidi" w:cstheme="majorBidi"/>
                <w:spacing w:val="-2"/>
              </w:rPr>
              <w:t>i</w:t>
            </w:r>
            <w:r w:rsidRPr="005805A1">
              <w:rPr>
                <w:rFonts w:asciiTheme="majorBidi" w:eastAsia="SimSun" w:hAnsiTheme="majorBidi" w:cstheme="majorBidi"/>
              </w:rPr>
              <w:t>l</w:t>
            </w:r>
            <w:r w:rsidRPr="005805A1">
              <w:rPr>
                <w:rFonts w:asciiTheme="majorBidi" w:eastAsia="SimSun" w:hAnsiTheme="majorBidi" w:cstheme="majorBidi"/>
                <w:spacing w:val="15"/>
              </w:rPr>
              <w:t xml:space="preserve"> </w:t>
            </w:r>
            <w:r w:rsidRPr="005805A1">
              <w:rPr>
                <w:rFonts w:asciiTheme="majorBidi" w:eastAsia="SimSun" w:hAnsiTheme="majorBidi" w:cstheme="majorBidi"/>
              </w:rPr>
              <w:t>Feb</w:t>
            </w:r>
            <w:r w:rsidRPr="005805A1">
              <w:rPr>
                <w:rFonts w:asciiTheme="majorBidi" w:eastAsia="SimSun" w:hAnsiTheme="majorBidi" w:cstheme="majorBidi"/>
                <w:spacing w:val="-3"/>
              </w:rPr>
              <w:t>r</w:t>
            </w:r>
            <w:r w:rsidRPr="005805A1">
              <w:rPr>
                <w:rFonts w:asciiTheme="majorBidi" w:eastAsia="SimSun" w:hAnsiTheme="majorBidi" w:cstheme="majorBidi"/>
              </w:rPr>
              <w:t>uary 2012</w:t>
            </w:r>
            <w:r w:rsidRPr="005805A1">
              <w:rPr>
                <w:rFonts w:asciiTheme="majorBidi" w:eastAsia="SimSun" w:hAnsiTheme="majorBidi" w:cstheme="majorBidi"/>
                <w:spacing w:val="28"/>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hen</w:t>
            </w:r>
            <w:r w:rsidRPr="005805A1">
              <w:rPr>
                <w:rFonts w:asciiTheme="majorBidi" w:eastAsia="SimSun" w:hAnsiTheme="majorBidi" w:cstheme="majorBidi"/>
                <w:spacing w:val="30"/>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28"/>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re</w:t>
            </w:r>
            <w:r w:rsidRPr="005805A1">
              <w:rPr>
                <w:rFonts w:asciiTheme="majorBidi" w:eastAsia="SimSun" w:hAnsiTheme="majorBidi" w:cstheme="majorBidi"/>
                <w:spacing w:val="-2"/>
              </w:rPr>
              <w:t>t</w:t>
            </w:r>
            <w:r w:rsidRPr="005805A1">
              <w:rPr>
                <w:rFonts w:asciiTheme="majorBidi" w:eastAsia="SimSun" w:hAnsiTheme="majorBidi" w:cstheme="majorBidi"/>
              </w:rPr>
              <w:t>ari</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30"/>
              </w:rPr>
              <w:t xml:space="preserve"> </w:t>
            </w:r>
            <w:r w:rsidRPr="005805A1">
              <w:rPr>
                <w:rFonts w:asciiTheme="majorBidi" w:eastAsia="SimSun" w:hAnsiTheme="majorBidi" w:cstheme="majorBidi"/>
              </w:rPr>
              <w:t>r</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ei</w:t>
            </w:r>
            <w:r w:rsidRPr="005805A1">
              <w:rPr>
                <w:rFonts w:asciiTheme="majorBidi" w:eastAsia="SimSun" w:hAnsiTheme="majorBidi" w:cstheme="majorBidi"/>
                <w:spacing w:val="-2"/>
              </w:rPr>
              <w:t>v</w:t>
            </w:r>
            <w:r w:rsidRPr="005805A1">
              <w:rPr>
                <w:rFonts w:asciiTheme="majorBidi" w:eastAsia="SimSun" w:hAnsiTheme="majorBidi" w:cstheme="majorBidi"/>
              </w:rPr>
              <w:t>ed</w:t>
            </w:r>
            <w:r w:rsidRPr="005805A1">
              <w:rPr>
                <w:rFonts w:asciiTheme="majorBidi" w:eastAsia="SimSun" w:hAnsiTheme="majorBidi" w:cstheme="majorBidi"/>
                <w:spacing w:val="28"/>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 repor</w:t>
            </w:r>
            <w:r w:rsidRPr="005805A1">
              <w:rPr>
                <w:rFonts w:asciiTheme="majorBidi" w:eastAsia="SimSun" w:hAnsiTheme="majorBidi" w:cstheme="majorBidi"/>
                <w:spacing w:val="-2"/>
              </w:rPr>
              <w:t>t</w:t>
            </w:r>
            <w:r w:rsidRPr="005805A1">
              <w:rPr>
                <w:rFonts w:asciiTheme="majorBidi" w:eastAsia="SimSun" w:hAnsiTheme="majorBidi" w:cstheme="majorBidi"/>
                <w:spacing w:val="1"/>
              </w:rPr>
              <w:t>s</w:t>
            </w:r>
            <w:r w:rsidRPr="005805A1">
              <w:rPr>
                <w:rFonts w:asciiTheme="majorBidi" w:eastAsia="SimSun" w:hAnsiTheme="majorBidi" w:cstheme="majorBidi"/>
              </w:rPr>
              <w:t>.</w:t>
            </w:r>
            <w:r w:rsidRPr="005805A1">
              <w:rPr>
                <w:rFonts w:asciiTheme="majorBidi" w:eastAsia="SimSun" w:hAnsiTheme="majorBidi" w:cstheme="majorBidi"/>
                <w:spacing w:val="48"/>
              </w:rPr>
              <w:t xml:space="preserve"> </w:t>
            </w:r>
            <w:r w:rsidRPr="005805A1">
              <w:rPr>
                <w:rFonts w:asciiTheme="majorBidi" w:eastAsia="SimSun" w:hAnsiTheme="majorBidi" w:cstheme="majorBidi"/>
              </w:rPr>
              <w:t>Pro</w:t>
            </w:r>
            <w:r w:rsidRPr="005805A1">
              <w:rPr>
                <w:rFonts w:asciiTheme="majorBidi" w:eastAsia="SimSun" w:hAnsiTheme="majorBidi" w:cstheme="majorBidi"/>
                <w:spacing w:val="-2"/>
              </w:rPr>
              <w:t>j</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46"/>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ten</w:t>
            </w:r>
            <w:r w:rsidRPr="005805A1">
              <w:rPr>
                <w:rFonts w:asciiTheme="majorBidi" w:eastAsia="SimSun" w:hAnsiTheme="majorBidi" w:cstheme="majorBidi"/>
                <w:spacing w:val="1"/>
              </w:rPr>
              <w:t>s</w:t>
            </w:r>
            <w:r w:rsidRPr="005805A1">
              <w:rPr>
                <w:rFonts w:asciiTheme="majorBidi" w:eastAsia="SimSun" w:hAnsiTheme="majorBidi" w:cstheme="majorBidi"/>
              </w:rPr>
              <w:t>ion</w:t>
            </w:r>
            <w:r w:rsidRPr="005805A1">
              <w:rPr>
                <w:rFonts w:asciiTheme="majorBidi" w:eastAsia="SimSun" w:hAnsiTheme="majorBidi" w:cstheme="majorBidi"/>
                <w:spacing w:val="48"/>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49"/>
              </w:rPr>
              <w:t xml:space="preserve"> </w:t>
            </w:r>
            <w:r w:rsidRPr="005805A1">
              <w:rPr>
                <w:rFonts w:asciiTheme="majorBidi" w:eastAsia="SimSun" w:hAnsiTheme="majorBidi" w:cstheme="majorBidi"/>
              </w:rPr>
              <w:t>re</w:t>
            </w:r>
            <w:r w:rsidRPr="005805A1">
              <w:rPr>
                <w:rFonts w:asciiTheme="majorBidi" w:eastAsia="SimSun" w:hAnsiTheme="majorBidi" w:cstheme="majorBidi"/>
                <w:spacing w:val="-2"/>
              </w:rPr>
              <w:t>q</w:t>
            </w:r>
            <w:r w:rsidRPr="005805A1">
              <w:rPr>
                <w:rFonts w:asciiTheme="majorBidi" w:eastAsia="SimSun" w:hAnsiTheme="majorBidi" w:cstheme="majorBidi"/>
              </w:rPr>
              <w:t>ue</w:t>
            </w:r>
            <w:r w:rsidRPr="005805A1">
              <w:rPr>
                <w:rFonts w:asciiTheme="majorBidi" w:eastAsia="SimSun" w:hAnsiTheme="majorBidi" w:cstheme="majorBidi"/>
                <w:spacing w:val="-2"/>
              </w:rPr>
              <w:t>s</w:t>
            </w:r>
            <w:r w:rsidRPr="005805A1">
              <w:rPr>
                <w:rFonts w:asciiTheme="majorBidi" w:eastAsia="SimSun" w:hAnsiTheme="majorBidi" w:cstheme="majorBidi"/>
              </w:rPr>
              <w:t>ted</w:t>
            </w:r>
            <w:r w:rsidRPr="005805A1">
              <w:rPr>
                <w:rFonts w:asciiTheme="majorBidi" w:eastAsia="SimSun" w:hAnsiTheme="majorBidi" w:cstheme="majorBidi"/>
                <w:spacing w:val="48"/>
              </w:rPr>
              <w:t xml:space="preserve"> </w:t>
            </w:r>
            <w:r w:rsidRPr="005805A1">
              <w:rPr>
                <w:rFonts w:asciiTheme="majorBidi" w:eastAsia="SimSun" w:hAnsiTheme="majorBidi" w:cstheme="majorBidi"/>
              </w:rPr>
              <w:t>by the</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2"/>
              </w:rPr>
              <w:t>c</w:t>
            </w:r>
            <w:r w:rsidRPr="005805A1">
              <w:rPr>
                <w:rFonts w:asciiTheme="majorBidi" w:eastAsia="SimSun" w:hAnsiTheme="majorBidi" w:cstheme="majorBidi"/>
              </w:rPr>
              <w:t>ountr</w:t>
            </w:r>
            <w:r w:rsidRPr="005805A1">
              <w:rPr>
                <w:rFonts w:asciiTheme="majorBidi" w:eastAsia="SimSun" w:hAnsiTheme="majorBidi" w:cstheme="majorBidi"/>
                <w:spacing w:val="-1"/>
              </w:rPr>
              <w:t>y</w:t>
            </w:r>
            <w:r w:rsidRPr="005805A1">
              <w:rPr>
                <w:rFonts w:asciiTheme="majorBidi" w:eastAsia="SimSun" w:hAnsiTheme="majorBidi" w:cstheme="majorBidi"/>
              </w:rPr>
              <w:t>.</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3"/>
              </w:rPr>
              <w:t xml:space="preserve"> </w:t>
            </w:r>
            <w:r w:rsidRPr="005805A1">
              <w:rPr>
                <w:rFonts w:asciiTheme="majorBidi" w:eastAsia="SimSun" w:hAnsiTheme="majorBidi" w:cstheme="majorBidi"/>
              </w:rPr>
              <w:t>i</w:t>
            </w:r>
            <w:r w:rsidRPr="005805A1">
              <w:rPr>
                <w:rFonts w:asciiTheme="majorBidi" w:eastAsia="SimSun" w:hAnsiTheme="majorBidi" w:cstheme="majorBidi"/>
                <w:spacing w:val="-2"/>
              </w:rPr>
              <w:t>s</w:t>
            </w:r>
            <w:r w:rsidRPr="005805A1">
              <w:rPr>
                <w:rFonts w:asciiTheme="majorBidi" w:eastAsia="SimSun" w:hAnsiTheme="majorBidi" w:cstheme="majorBidi"/>
                <w:spacing w:val="1"/>
              </w:rPr>
              <w:t>s</w:t>
            </w:r>
            <w:r w:rsidRPr="005805A1">
              <w:rPr>
                <w:rFonts w:asciiTheme="majorBidi" w:eastAsia="SimSun" w:hAnsiTheme="majorBidi" w:cstheme="majorBidi"/>
              </w:rPr>
              <w:t>ue</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 put for</w:t>
            </w:r>
            <w:r w:rsidRPr="005805A1">
              <w:rPr>
                <w:rFonts w:asciiTheme="majorBidi" w:eastAsia="SimSun" w:hAnsiTheme="majorBidi" w:cstheme="majorBidi"/>
                <w:spacing w:val="-3"/>
              </w:rPr>
              <w:t>w</w:t>
            </w:r>
            <w:r w:rsidRPr="005805A1">
              <w:rPr>
                <w:rFonts w:asciiTheme="majorBidi" w:eastAsia="SimSun" w:hAnsiTheme="majorBidi" w:cstheme="majorBidi"/>
              </w:rPr>
              <w:t>ard to the</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ru</w:t>
            </w:r>
            <w:r w:rsidRPr="005805A1">
              <w:rPr>
                <w:rFonts w:asciiTheme="majorBidi" w:eastAsia="SimSun" w:hAnsiTheme="majorBidi" w:cstheme="majorBidi"/>
                <w:spacing w:val="1"/>
              </w:rPr>
              <w:t>s</w:t>
            </w:r>
            <w:r w:rsidRPr="005805A1">
              <w:rPr>
                <w:rFonts w:asciiTheme="majorBidi" w:eastAsia="SimSun" w:hAnsiTheme="majorBidi" w:cstheme="majorBidi"/>
              </w:rPr>
              <w:t>t Fund</w:t>
            </w:r>
            <w:r w:rsidRPr="005805A1">
              <w:rPr>
                <w:rFonts w:asciiTheme="majorBidi" w:eastAsia="SimSun" w:hAnsiTheme="majorBidi" w:cstheme="majorBidi"/>
                <w:spacing w:val="14"/>
              </w:rPr>
              <w:t xml:space="preserve"> </w:t>
            </w:r>
            <w:r w:rsidRPr="005805A1">
              <w:rPr>
                <w:rFonts w:asciiTheme="majorBidi" w:eastAsia="SimSun" w:hAnsiTheme="majorBidi" w:cstheme="majorBidi"/>
              </w:rPr>
              <w:t>I</w:t>
            </w:r>
            <w:r w:rsidRPr="005805A1">
              <w:rPr>
                <w:rFonts w:asciiTheme="majorBidi" w:eastAsia="SimSun" w:hAnsiTheme="majorBidi" w:cstheme="majorBidi"/>
                <w:spacing w:val="1"/>
              </w:rPr>
              <w:t>m</w:t>
            </w:r>
            <w:r w:rsidRPr="005805A1">
              <w:rPr>
                <w:rFonts w:asciiTheme="majorBidi" w:eastAsia="SimSun" w:hAnsiTheme="majorBidi" w:cstheme="majorBidi"/>
              </w:rPr>
              <w:t>ple</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 Co</w:t>
            </w:r>
            <w:r w:rsidRPr="005805A1">
              <w:rPr>
                <w:rFonts w:asciiTheme="majorBidi" w:eastAsia="SimSun" w:hAnsiTheme="majorBidi" w:cstheme="majorBidi"/>
                <w:spacing w:val="1"/>
              </w:rPr>
              <w:t>mm</w:t>
            </w:r>
            <w:r w:rsidRPr="005805A1">
              <w:rPr>
                <w:rFonts w:asciiTheme="majorBidi" w:eastAsia="SimSun" w:hAnsiTheme="majorBidi" w:cstheme="majorBidi"/>
                <w:spacing w:val="-2"/>
              </w:rPr>
              <w:t>i</w:t>
            </w:r>
            <w:r w:rsidRPr="005805A1">
              <w:rPr>
                <w:rFonts w:asciiTheme="majorBidi" w:eastAsia="SimSun" w:hAnsiTheme="majorBidi" w:cstheme="majorBidi"/>
              </w:rPr>
              <w:t>ttee</w:t>
            </w:r>
            <w:r w:rsidRPr="005805A1">
              <w:rPr>
                <w:rFonts w:asciiTheme="majorBidi" w:eastAsia="SimSun" w:hAnsiTheme="majorBidi" w:cstheme="majorBidi"/>
                <w:spacing w:val="15"/>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7"/>
              </w:rPr>
              <w:t xml:space="preserve"> </w:t>
            </w:r>
            <w:r w:rsidRPr="005805A1">
              <w:rPr>
                <w:rFonts w:asciiTheme="majorBidi" w:eastAsia="SimSun" w:hAnsiTheme="majorBidi" w:cstheme="majorBidi"/>
              </w:rPr>
              <w:t>du</w:t>
            </w:r>
            <w:r w:rsidRPr="005805A1">
              <w:rPr>
                <w:rFonts w:asciiTheme="majorBidi" w:eastAsia="SimSun" w:hAnsiTheme="majorBidi" w:cstheme="majorBidi"/>
                <w:spacing w:val="-3"/>
              </w:rPr>
              <w:t>r</w:t>
            </w:r>
            <w:r w:rsidRPr="005805A1">
              <w:rPr>
                <w:rFonts w:asciiTheme="majorBidi" w:eastAsia="SimSun" w:hAnsiTheme="majorBidi" w:cstheme="majorBidi"/>
              </w:rPr>
              <w:t>ing</w:t>
            </w:r>
            <w:r w:rsidRPr="005805A1">
              <w:rPr>
                <w:rFonts w:asciiTheme="majorBidi" w:eastAsia="SimSun" w:hAnsiTheme="majorBidi" w:cstheme="majorBidi"/>
                <w:spacing w:val="15"/>
              </w:rPr>
              <w:t xml:space="preserve"> </w:t>
            </w:r>
            <w:r w:rsidRPr="005805A1">
              <w:rPr>
                <w:rFonts w:asciiTheme="majorBidi" w:eastAsia="SimSun" w:hAnsiTheme="majorBidi" w:cstheme="majorBidi"/>
              </w:rPr>
              <w:t>th</w:t>
            </w:r>
            <w:r w:rsidRPr="005805A1">
              <w:rPr>
                <w:rFonts w:asciiTheme="majorBidi" w:eastAsia="SimSun" w:hAnsiTheme="majorBidi" w:cstheme="majorBidi"/>
                <w:spacing w:val="-2"/>
              </w:rPr>
              <w:t>e</w:t>
            </w:r>
            <w:r w:rsidRPr="005805A1">
              <w:rPr>
                <w:rFonts w:asciiTheme="majorBidi" w:eastAsia="SimSun" w:hAnsiTheme="majorBidi" w:cstheme="majorBidi"/>
              </w:rPr>
              <w:t>ir</w:t>
            </w:r>
            <w:r w:rsidRPr="005805A1">
              <w:rPr>
                <w:rFonts w:asciiTheme="majorBidi" w:eastAsia="SimSun" w:hAnsiTheme="majorBidi" w:cstheme="majorBidi"/>
                <w:spacing w:val="17"/>
              </w:rPr>
              <w:t xml:space="preserve"> </w:t>
            </w:r>
            <w:r w:rsidRPr="005805A1">
              <w:rPr>
                <w:rFonts w:asciiTheme="majorBidi" w:eastAsia="SimSun" w:hAnsiTheme="majorBidi" w:cstheme="majorBidi"/>
                <w:spacing w:val="-2"/>
              </w:rPr>
              <w:t>th</w:t>
            </w:r>
            <w:r w:rsidRPr="005805A1">
              <w:rPr>
                <w:rFonts w:asciiTheme="majorBidi" w:eastAsia="SimSun" w:hAnsiTheme="majorBidi" w:cstheme="majorBidi"/>
              </w:rPr>
              <w:t>irtee</w:t>
            </w:r>
            <w:r w:rsidRPr="005805A1">
              <w:rPr>
                <w:rFonts w:asciiTheme="majorBidi" w:eastAsia="SimSun" w:hAnsiTheme="majorBidi" w:cstheme="majorBidi"/>
                <w:spacing w:val="-2"/>
              </w:rPr>
              <w:t>n</w:t>
            </w:r>
            <w:r w:rsidRPr="005805A1">
              <w:rPr>
                <w:rFonts w:asciiTheme="majorBidi" w:eastAsia="SimSun" w:hAnsiTheme="majorBidi" w:cstheme="majorBidi"/>
              </w:rPr>
              <w:t>th</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ee</w:t>
            </w:r>
            <w:r w:rsidRPr="005805A1">
              <w:rPr>
                <w:rFonts w:asciiTheme="majorBidi" w:eastAsia="SimSun" w:hAnsiTheme="majorBidi" w:cstheme="majorBidi"/>
                <w:spacing w:val="-2"/>
              </w:rPr>
              <w:t>t</w:t>
            </w:r>
            <w:r w:rsidRPr="005805A1">
              <w:rPr>
                <w:rFonts w:asciiTheme="majorBidi" w:eastAsia="SimSun" w:hAnsiTheme="majorBidi" w:cstheme="majorBidi"/>
              </w:rPr>
              <w:t>ing the</w:t>
            </w:r>
            <w:r w:rsidRPr="005805A1">
              <w:rPr>
                <w:rFonts w:asciiTheme="majorBidi" w:eastAsia="SimSun" w:hAnsiTheme="majorBidi" w:cstheme="majorBidi"/>
                <w:spacing w:val="5"/>
              </w:rPr>
              <w:t xml:space="preserve"> </w:t>
            </w:r>
            <w:r w:rsidRPr="005805A1">
              <w:rPr>
                <w:rFonts w:asciiTheme="majorBidi" w:eastAsia="SimSun" w:hAnsiTheme="majorBidi" w:cstheme="majorBidi"/>
              </w:rPr>
              <w:t>C</w:t>
            </w:r>
            <w:r w:rsidRPr="005805A1">
              <w:rPr>
                <w:rFonts w:asciiTheme="majorBidi" w:eastAsia="SimSun" w:hAnsiTheme="majorBidi" w:cstheme="majorBidi"/>
                <w:spacing w:val="-2"/>
              </w:rPr>
              <w:t>om</w:t>
            </w:r>
            <w:r w:rsidRPr="005805A1">
              <w:rPr>
                <w:rFonts w:asciiTheme="majorBidi" w:eastAsia="SimSun" w:hAnsiTheme="majorBidi" w:cstheme="majorBidi"/>
                <w:spacing w:val="1"/>
              </w:rPr>
              <w:t>m</w:t>
            </w:r>
            <w:r w:rsidRPr="005805A1">
              <w:rPr>
                <w:rFonts w:asciiTheme="majorBidi" w:eastAsia="SimSun" w:hAnsiTheme="majorBidi" w:cstheme="majorBidi"/>
              </w:rPr>
              <w:t>itt</w:t>
            </w:r>
            <w:r w:rsidRPr="005805A1">
              <w:rPr>
                <w:rFonts w:asciiTheme="majorBidi" w:eastAsia="SimSun" w:hAnsiTheme="majorBidi" w:cstheme="majorBidi"/>
                <w:spacing w:val="-2"/>
              </w:rPr>
              <w:t>e</w:t>
            </w:r>
            <w:r w:rsidRPr="005805A1">
              <w:rPr>
                <w:rFonts w:asciiTheme="majorBidi" w:eastAsia="SimSun" w:hAnsiTheme="majorBidi" w:cstheme="majorBidi"/>
              </w:rPr>
              <w:t>e</w:t>
            </w:r>
            <w:r w:rsidRPr="005805A1">
              <w:rPr>
                <w:rFonts w:asciiTheme="majorBidi" w:eastAsia="SimSun" w:hAnsiTheme="majorBidi" w:cstheme="majorBidi"/>
                <w:spacing w:val="3"/>
              </w:rPr>
              <w:t xml:space="preserve"> </w:t>
            </w:r>
            <w:r w:rsidRPr="005805A1">
              <w:rPr>
                <w:rFonts w:asciiTheme="majorBidi" w:eastAsia="SimSun" w:hAnsiTheme="majorBidi" w:cstheme="majorBidi"/>
              </w:rPr>
              <w:t>de</w:t>
            </w:r>
            <w:r w:rsidRPr="005805A1">
              <w:rPr>
                <w:rFonts w:asciiTheme="majorBidi" w:eastAsia="SimSun" w:hAnsiTheme="majorBidi" w:cstheme="majorBidi"/>
                <w:spacing w:val="-2"/>
              </w:rPr>
              <w:t>c</w:t>
            </w:r>
            <w:r w:rsidRPr="005805A1">
              <w:rPr>
                <w:rFonts w:asciiTheme="majorBidi" w:eastAsia="SimSun" w:hAnsiTheme="majorBidi" w:cstheme="majorBidi"/>
              </w:rPr>
              <w:t>id</w:t>
            </w:r>
            <w:r w:rsidRPr="005805A1">
              <w:rPr>
                <w:rFonts w:asciiTheme="majorBidi" w:eastAsia="SimSun" w:hAnsiTheme="majorBidi" w:cstheme="majorBidi"/>
                <w:spacing w:val="-2"/>
              </w:rPr>
              <w:t>e</w:t>
            </w:r>
            <w:r w:rsidRPr="005805A1">
              <w:rPr>
                <w:rFonts w:asciiTheme="majorBidi" w:eastAsia="SimSun" w:hAnsiTheme="majorBidi" w:cstheme="majorBidi"/>
              </w:rPr>
              <w:t>d</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us</w:t>
            </w:r>
            <w:r w:rsidRPr="005805A1">
              <w:rPr>
                <w:rFonts w:asciiTheme="majorBidi" w:eastAsia="SimSun" w:hAnsiTheme="majorBidi" w:cstheme="majorBidi"/>
              </w:rPr>
              <w:t>pend</w:t>
            </w:r>
            <w:r w:rsidRPr="005805A1">
              <w:rPr>
                <w:rFonts w:asciiTheme="majorBidi" w:eastAsia="SimSun" w:hAnsiTheme="majorBidi" w:cstheme="majorBidi"/>
                <w:spacing w:val="3"/>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5"/>
              </w:rPr>
              <w:t xml:space="preserve"> </w:t>
            </w:r>
            <w:r w:rsidRPr="005805A1">
              <w:rPr>
                <w:rFonts w:asciiTheme="majorBidi" w:eastAsia="SimSun" w:hAnsiTheme="majorBidi" w:cstheme="majorBidi"/>
              </w:rPr>
              <w:t>p</w:t>
            </w:r>
            <w:r w:rsidRPr="005805A1">
              <w:rPr>
                <w:rFonts w:asciiTheme="majorBidi" w:eastAsia="SimSun" w:hAnsiTheme="majorBidi" w:cstheme="majorBidi"/>
                <w:spacing w:val="-3"/>
              </w:rPr>
              <w:t>r</w:t>
            </w:r>
            <w:r w:rsidRPr="005805A1">
              <w:rPr>
                <w:rFonts w:asciiTheme="majorBidi" w:eastAsia="SimSun" w:hAnsiTheme="majorBidi" w:cstheme="majorBidi"/>
              </w:rPr>
              <w:t>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 Reports</w:t>
            </w:r>
            <w:r w:rsidRPr="005805A1">
              <w:rPr>
                <w:rFonts w:asciiTheme="majorBidi" w:eastAsia="SimSun" w:hAnsiTheme="majorBidi" w:cstheme="majorBidi"/>
                <w:spacing w:val="9"/>
              </w:rPr>
              <w:t xml:space="preserve"> </w:t>
            </w:r>
            <w:r w:rsidRPr="005805A1">
              <w:rPr>
                <w:rFonts w:asciiTheme="majorBidi" w:eastAsia="SimSun" w:hAnsiTheme="majorBidi" w:cstheme="majorBidi"/>
              </w:rPr>
              <w:t>ha</w:t>
            </w:r>
            <w:r w:rsidRPr="005805A1">
              <w:rPr>
                <w:rFonts w:asciiTheme="majorBidi" w:eastAsia="SimSun" w:hAnsiTheme="majorBidi" w:cstheme="majorBidi"/>
                <w:spacing w:val="-2"/>
              </w:rPr>
              <w:t>v</w:t>
            </w:r>
            <w:r w:rsidRPr="005805A1">
              <w:rPr>
                <w:rFonts w:asciiTheme="majorBidi" w:eastAsia="SimSun" w:hAnsiTheme="majorBidi" w:cstheme="majorBidi"/>
              </w:rPr>
              <w:t>e</w:t>
            </w:r>
            <w:r w:rsidRPr="005805A1">
              <w:rPr>
                <w:rFonts w:asciiTheme="majorBidi" w:eastAsia="SimSun" w:hAnsiTheme="majorBidi" w:cstheme="majorBidi"/>
                <w:spacing w:val="10"/>
              </w:rPr>
              <w:t xml:space="preserve"> </w:t>
            </w:r>
            <w:r w:rsidRPr="005805A1">
              <w:rPr>
                <w:rFonts w:asciiTheme="majorBidi" w:eastAsia="SimSun" w:hAnsiTheme="majorBidi" w:cstheme="majorBidi"/>
                <w:spacing w:val="-2"/>
              </w:rPr>
              <w:t>b</w:t>
            </w:r>
            <w:r w:rsidRPr="005805A1">
              <w:rPr>
                <w:rFonts w:asciiTheme="majorBidi" w:eastAsia="SimSun" w:hAnsiTheme="majorBidi" w:cstheme="majorBidi"/>
              </w:rPr>
              <w:t>een</w:t>
            </w:r>
            <w:r w:rsidRPr="005805A1">
              <w:rPr>
                <w:rFonts w:asciiTheme="majorBidi" w:eastAsia="SimSun" w:hAnsiTheme="majorBidi" w:cstheme="majorBidi"/>
                <w:spacing w:val="8"/>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u</w:t>
            </w:r>
            <w:r w:rsidRPr="005805A1">
              <w:rPr>
                <w:rFonts w:asciiTheme="majorBidi" w:eastAsia="SimSun" w:hAnsiTheme="majorBidi" w:cstheme="majorBidi"/>
                <w:spacing w:val="-2"/>
              </w:rPr>
              <w:t>b</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t</w:t>
            </w:r>
            <w:r w:rsidRPr="005805A1">
              <w:rPr>
                <w:rFonts w:asciiTheme="majorBidi" w:eastAsia="SimSun" w:hAnsiTheme="majorBidi" w:cstheme="majorBidi"/>
              </w:rPr>
              <w:t>ted</w:t>
            </w:r>
            <w:r w:rsidRPr="005805A1">
              <w:rPr>
                <w:rFonts w:asciiTheme="majorBidi" w:eastAsia="SimSun" w:hAnsiTheme="majorBidi" w:cstheme="majorBidi"/>
                <w:spacing w:val="10"/>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0"/>
              </w:rPr>
              <w:t xml:space="preserve"> </w:t>
            </w:r>
            <w:r w:rsidRPr="005805A1">
              <w:rPr>
                <w:rFonts w:asciiTheme="majorBidi" w:eastAsia="SimSun" w:hAnsiTheme="majorBidi" w:cstheme="majorBidi"/>
              </w:rPr>
              <w:t>f</w:t>
            </w:r>
            <w:r w:rsidRPr="005805A1">
              <w:rPr>
                <w:rFonts w:asciiTheme="majorBidi" w:eastAsia="SimSun" w:hAnsiTheme="majorBidi" w:cstheme="majorBidi"/>
                <w:spacing w:val="-2"/>
              </w:rPr>
              <w:t>u</w:t>
            </w:r>
            <w:r w:rsidRPr="005805A1">
              <w:rPr>
                <w:rFonts w:asciiTheme="majorBidi" w:eastAsia="SimSun" w:hAnsiTheme="majorBidi" w:cstheme="majorBidi"/>
              </w:rPr>
              <w:t>n</w:t>
            </w:r>
            <w:r w:rsidRPr="005805A1">
              <w:rPr>
                <w:rFonts w:asciiTheme="majorBidi" w:eastAsia="SimSun" w:hAnsiTheme="majorBidi" w:cstheme="majorBidi"/>
                <w:spacing w:val="-2"/>
              </w:rPr>
              <w:t>d</w:t>
            </w:r>
            <w:r w:rsidRPr="005805A1">
              <w:rPr>
                <w:rFonts w:asciiTheme="majorBidi" w:eastAsia="SimSun" w:hAnsiTheme="majorBidi" w:cstheme="majorBidi"/>
              </w:rPr>
              <w:t>s return</w:t>
            </w:r>
            <w:r w:rsidRPr="005805A1">
              <w:rPr>
                <w:rFonts w:asciiTheme="majorBidi" w:eastAsia="SimSun" w:hAnsiTheme="majorBidi" w:cstheme="majorBidi"/>
                <w:spacing w:val="-2"/>
              </w:rPr>
              <w:t>e</w:t>
            </w:r>
            <w:r w:rsidRPr="005805A1">
              <w:rPr>
                <w:rFonts w:asciiTheme="majorBidi" w:eastAsia="SimSun" w:hAnsiTheme="majorBidi" w:cstheme="majorBidi"/>
              </w:rPr>
              <w:t>d.</w:t>
            </w:r>
          </w:p>
        </w:tc>
      </w:tr>
      <w:tr w:rsidR="005805A1" w:rsidRPr="005805A1" w14:paraId="6BD5D8EC" w14:textId="77777777" w:rsidTr="00042D4A">
        <w:trPr>
          <w:trHeight w:hRule="exact" w:val="2181"/>
        </w:trPr>
        <w:tc>
          <w:tcPr>
            <w:tcW w:w="222" w:type="pct"/>
          </w:tcPr>
          <w:p w14:paraId="45BCA90D"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6.</w:t>
            </w:r>
          </w:p>
        </w:tc>
        <w:tc>
          <w:tcPr>
            <w:tcW w:w="223" w:type="pct"/>
          </w:tcPr>
          <w:p w14:paraId="71AE2007"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4</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400F913F" w14:textId="77777777" w:rsidR="005805A1" w:rsidRPr="005805A1" w:rsidRDefault="005805A1" w:rsidP="005805A1">
            <w:pPr>
              <w:widowControl w:val="0"/>
              <w:adjustRightInd w:val="0"/>
              <w:snapToGrid w:val="0"/>
              <w:spacing w:before="60" w:afterLines="60" w:after="144"/>
              <w:ind w:left="57" w:right="130" w:hanging="2"/>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08/4/GO V/25 IV.01.M</w:t>
            </w:r>
          </w:p>
        </w:tc>
        <w:tc>
          <w:tcPr>
            <w:tcW w:w="400" w:type="pct"/>
          </w:tcPr>
          <w:p w14:paraId="3043FC86" w14:textId="77777777" w:rsidR="005805A1" w:rsidRPr="005805A1" w:rsidRDefault="005805A1" w:rsidP="005805A1">
            <w:pPr>
              <w:widowControl w:val="0"/>
              <w:adjustRightInd w:val="0"/>
              <w:snapToGrid w:val="0"/>
              <w:spacing w:before="60" w:afterLines="60" w:after="144"/>
              <w:ind w:left="57" w:right="124"/>
              <w:rPr>
                <w:rFonts w:asciiTheme="majorBidi" w:eastAsia="SimSun" w:hAnsiTheme="majorBidi" w:cstheme="majorBidi"/>
              </w:rPr>
            </w:pPr>
            <w:r w:rsidRPr="005805A1">
              <w:rPr>
                <w:rFonts w:asciiTheme="majorBidi" w:eastAsia="SimSun" w:hAnsiTheme="majorBidi" w:cstheme="majorBidi"/>
              </w:rPr>
              <w:t>Baha</w:t>
            </w:r>
            <w:r w:rsidRPr="005805A1">
              <w:rPr>
                <w:rFonts w:asciiTheme="majorBidi" w:eastAsia="SimSun" w:hAnsiTheme="majorBidi" w:cstheme="majorBidi"/>
                <w:spacing w:val="-2"/>
              </w:rPr>
              <w:t>m</w:t>
            </w:r>
            <w:r w:rsidRPr="005805A1">
              <w:rPr>
                <w:rFonts w:asciiTheme="majorBidi" w:eastAsia="SimSun" w:hAnsiTheme="majorBidi" w:cstheme="majorBidi"/>
              </w:rPr>
              <w:t>a</w:t>
            </w:r>
            <w:r w:rsidRPr="005805A1">
              <w:rPr>
                <w:rFonts w:asciiTheme="majorBidi" w:eastAsia="SimSun" w:hAnsiTheme="majorBidi" w:cstheme="majorBidi"/>
                <w:spacing w:val="1"/>
              </w:rPr>
              <w:t>s</w:t>
            </w:r>
            <w:r w:rsidRPr="005805A1">
              <w:rPr>
                <w:rFonts w:asciiTheme="majorBidi" w:eastAsia="SimSun" w:hAnsiTheme="majorBidi" w:cstheme="majorBidi"/>
              </w:rPr>
              <w:t>, Barbad</w:t>
            </w:r>
            <w:r w:rsidRPr="005805A1">
              <w:rPr>
                <w:rFonts w:asciiTheme="majorBidi" w:eastAsia="SimSun" w:hAnsiTheme="majorBidi" w:cstheme="majorBidi"/>
                <w:spacing w:val="-2"/>
              </w:rPr>
              <w:t>o</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rPr>
              <w:t>&amp; Ha</w:t>
            </w:r>
            <w:r w:rsidRPr="005805A1">
              <w:rPr>
                <w:rFonts w:asciiTheme="majorBidi" w:eastAsia="SimSun" w:hAnsiTheme="majorBidi" w:cstheme="majorBidi"/>
                <w:spacing w:val="1"/>
              </w:rPr>
              <w:t>i</w:t>
            </w:r>
            <w:r w:rsidRPr="005805A1">
              <w:rPr>
                <w:rFonts w:asciiTheme="majorBidi" w:eastAsia="SimSun" w:hAnsiTheme="majorBidi" w:cstheme="majorBidi"/>
              </w:rPr>
              <w:t>ti</w:t>
            </w:r>
          </w:p>
        </w:tc>
        <w:tc>
          <w:tcPr>
            <w:tcW w:w="822" w:type="pct"/>
          </w:tcPr>
          <w:p w14:paraId="3B3B63F7" w14:textId="77777777" w:rsidR="005805A1" w:rsidRPr="005805A1" w:rsidRDefault="005805A1" w:rsidP="005805A1">
            <w:pPr>
              <w:widowControl w:val="0"/>
              <w:adjustRightInd w:val="0"/>
              <w:snapToGrid w:val="0"/>
              <w:spacing w:before="60" w:afterLines="60" w:after="144"/>
              <w:ind w:left="57" w:right="45"/>
              <w:rPr>
                <w:rFonts w:asciiTheme="majorBidi" w:eastAsia="SimSun" w:hAnsiTheme="majorBidi" w:cstheme="majorBidi"/>
              </w:rPr>
            </w:pPr>
            <w:r w:rsidRPr="005805A1">
              <w:rPr>
                <w:rFonts w:asciiTheme="majorBidi" w:eastAsia="SimSun" w:hAnsiTheme="majorBidi" w:cstheme="majorBidi"/>
              </w:rPr>
              <w:t>Capa</w:t>
            </w:r>
            <w:r w:rsidRPr="005805A1">
              <w:rPr>
                <w:rFonts w:asciiTheme="majorBidi" w:eastAsia="SimSun" w:hAnsiTheme="majorBidi" w:cstheme="majorBidi"/>
                <w:spacing w:val="-2"/>
              </w:rPr>
              <w:t>c</w:t>
            </w:r>
            <w:r w:rsidRPr="005805A1">
              <w:rPr>
                <w:rFonts w:asciiTheme="majorBidi" w:eastAsia="SimSun" w:hAnsiTheme="majorBidi" w:cstheme="majorBidi"/>
              </w:rPr>
              <w:t>ity</w:t>
            </w:r>
            <w:r w:rsidRPr="005805A1">
              <w:rPr>
                <w:rFonts w:asciiTheme="majorBidi" w:eastAsia="SimSun" w:hAnsiTheme="majorBidi" w:cstheme="majorBidi"/>
                <w:spacing w:val="-1"/>
              </w:rPr>
              <w:t xml:space="preserve"> </w:t>
            </w:r>
            <w:r w:rsidRPr="005805A1">
              <w:rPr>
                <w:rFonts w:asciiTheme="majorBidi" w:eastAsia="SimSun" w:hAnsiTheme="majorBidi" w:cstheme="majorBidi"/>
              </w:rPr>
              <w:t>bu</w:t>
            </w:r>
            <w:r w:rsidRPr="005805A1">
              <w:rPr>
                <w:rFonts w:asciiTheme="majorBidi" w:eastAsia="SimSun" w:hAnsiTheme="majorBidi" w:cstheme="majorBidi"/>
                <w:spacing w:val="-2"/>
              </w:rPr>
              <w:t>i</w:t>
            </w:r>
            <w:r w:rsidRPr="005805A1">
              <w:rPr>
                <w:rFonts w:asciiTheme="majorBidi" w:eastAsia="SimSun" w:hAnsiTheme="majorBidi" w:cstheme="majorBidi"/>
              </w:rPr>
              <w:t>ldi</w:t>
            </w:r>
            <w:r w:rsidRPr="005805A1">
              <w:rPr>
                <w:rFonts w:asciiTheme="majorBidi" w:eastAsia="SimSun" w:hAnsiTheme="majorBidi" w:cstheme="majorBidi"/>
                <w:spacing w:val="-2"/>
              </w:rPr>
              <w:t>n</w:t>
            </w:r>
            <w:r w:rsidRPr="005805A1">
              <w:rPr>
                <w:rFonts w:asciiTheme="majorBidi" w:eastAsia="SimSun" w:hAnsiTheme="majorBidi" w:cstheme="majorBidi"/>
              </w:rPr>
              <w:t>g for</w:t>
            </w:r>
            <w:r w:rsidRPr="005805A1">
              <w:rPr>
                <w:rFonts w:asciiTheme="majorBidi" w:eastAsia="SimSun" w:hAnsiTheme="majorBidi" w:cstheme="majorBidi"/>
                <w:spacing w:val="-3"/>
              </w:rPr>
              <w:t xml:space="preserve"> </w:t>
            </w:r>
            <w:r w:rsidRPr="005805A1">
              <w:rPr>
                <w:rFonts w:asciiTheme="majorBidi" w:eastAsia="SimSun" w:hAnsiTheme="majorBidi" w:cstheme="majorBidi"/>
              </w:rPr>
              <w:t>P</w:t>
            </w:r>
            <w:r w:rsidRPr="005805A1">
              <w:rPr>
                <w:rFonts w:asciiTheme="majorBidi" w:eastAsia="SimSun" w:hAnsiTheme="majorBidi" w:cstheme="majorBidi"/>
                <w:spacing w:val="-1"/>
              </w:rPr>
              <w:t>O</w:t>
            </w:r>
            <w:r w:rsidRPr="005805A1">
              <w:rPr>
                <w:rFonts w:asciiTheme="majorBidi" w:eastAsia="SimSun" w:hAnsiTheme="majorBidi" w:cstheme="majorBidi"/>
              </w:rPr>
              <w:t>Ps anal</w:t>
            </w:r>
            <w:r w:rsidRPr="005805A1">
              <w:rPr>
                <w:rFonts w:asciiTheme="majorBidi" w:eastAsia="SimSun" w:hAnsiTheme="majorBidi" w:cstheme="majorBidi"/>
                <w:spacing w:val="-2"/>
              </w:rPr>
              <w:t>ys</w:t>
            </w:r>
            <w:r w:rsidRPr="005805A1">
              <w:rPr>
                <w:rFonts w:asciiTheme="majorBidi" w:eastAsia="SimSun" w:hAnsiTheme="majorBidi" w:cstheme="majorBidi"/>
              </w:rPr>
              <w:t>is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2"/>
              </w:rPr>
              <w:t>s</w:t>
            </w:r>
            <w:r w:rsidRPr="005805A1">
              <w:rPr>
                <w:rFonts w:asciiTheme="majorBidi" w:eastAsia="SimSun" w:hAnsiTheme="majorBidi" w:cstheme="majorBidi"/>
              </w:rPr>
              <w:t>uppo</w:t>
            </w:r>
            <w:r w:rsidRPr="005805A1">
              <w:rPr>
                <w:rFonts w:asciiTheme="majorBidi" w:eastAsia="SimSun" w:hAnsiTheme="majorBidi" w:cstheme="majorBidi"/>
                <w:spacing w:val="-3"/>
              </w:rPr>
              <w:t>r</w:t>
            </w:r>
            <w:r w:rsidRPr="005805A1">
              <w:rPr>
                <w:rFonts w:asciiTheme="majorBidi" w:eastAsia="SimSun" w:hAnsiTheme="majorBidi" w:cstheme="majorBidi"/>
              </w:rPr>
              <w:t>t t</w:t>
            </w:r>
            <w:r w:rsidRPr="005805A1">
              <w:rPr>
                <w:rFonts w:asciiTheme="majorBidi" w:eastAsia="SimSun" w:hAnsiTheme="majorBidi" w:cstheme="majorBidi"/>
                <w:spacing w:val="-2"/>
              </w:rPr>
              <w:t>h</w:t>
            </w:r>
            <w:r w:rsidRPr="005805A1">
              <w:rPr>
                <w:rFonts w:asciiTheme="majorBidi" w:eastAsia="SimSun" w:hAnsiTheme="majorBidi" w:cstheme="majorBidi"/>
              </w:rPr>
              <w:t>e Glo</w:t>
            </w:r>
            <w:r w:rsidRPr="005805A1">
              <w:rPr>
                <w:rFonts w:asciiTheme="majorBidi" w:eastAsia="SimSun" w:hAnsiTheme="majorBidi" w:cstheme="majorBidi"/>
                <w:spacing w:val="-2"/>
              </w:rPr>
              <w:t>b</w:t>
            </w:r>
            <w:r w:rsidRPr="005805A1">
              <w:rPr>
                <w:rFonts w:asciiTheme="majorBidi" w:eastAsia="SimSun" w:hAnsiTheme="majorBidi" w:cstheme="majorBidi"/>
              </w:rPr>
              <w:t xml:space="preserve">al </w:t>
            </w:r>
            <w:r w:rsidRPr="005805A1">
              <w:rPr>
                <w:rFonts w:asciiTheme="majorBidi" w:eastAsia="SimSun" w:hAnsiTheme="majorBidi" w:cstheme="majorBidi"/>
                <w:spacing w:val="-4"/>
              </w:rPr>
              <w:t>M</w:t>
            </w:r>
            <w:r w:rsidRPr="005805A1">
              <w:rPr>
                <w:rFonts w:asciiTheme="majorBidi" w:eastAsia="SimSun" w:hAnsiTheme="majorBidi" w:cstheme="majorBidi"/>
              </w:rPr>
              <w:t>onitoring P</w:t>
            </w:r>
            <w:r w:rsidRPr="005805A1">
              <w:rPr>
                <w:rFonts w:asciiTheme="majorBidi" w:eastAsia="SimSun" w:hAnsiTheme="majorBidi" w:cstheme="majorBidi"/>
                <w:spacing w:val="-2"/>
              </w:rPr>
              <w:t>l</w:t>
            </w:r>
            <w:r w:rsidRPr="005805A1">
              <w:rPr>
                <w:rFonts w:asciiTheme="majorBidi" w:eastAsia="SimSun" w:hAnsiTheme="majorBidi" w:cstheme="majorBidi"/>
              </w:rPr>
              <w:t>an of</w:t>
            </w:r>
            <w:r w:rsidRPr="005805A1">
              <w:rPr>
                <w:rFonts w:asciiTheme="majorBidi" w:eastAsia="SimSun" w:hAnsiTheme="majorBidi" w:cstheme="majorBidi"/>
                <w:spacing w:val="-2"/>
              </w:rPr>
              <w:t xml:space="preserve"> </w:t>
            </w:r>
            <w:r w:rsidRPr="005805A1">
              <w:rPr>
                <w:rFonts w:asciiTheme="majorBidi" w:eastAsia="SimSun" w:hAnsiTheme="majorBidi" w:cstheme="majorBidi"/>
              </w:rPr>
              <w:t>P</w:t>
            </w:r>
            <w:r w:rsidRPr="005805A1">
              <w:rPr>
                <w:rFonts w:asciiTheme="majorBidi" w:eastAsia="SimSun" w:hAnsiTheme="majorBidi" w:cstheme="majorBidi"/>
                <w:spacing w:val="-1"/>
              </w:rPr>
              <w:t>O</w:t>
            </w:r>
            <w:r w:rsidRPr="005805A1">
              <w:rPr>
                <w:rFonts w:asciiTheme="majorBidi" w:eastAsia="SimSun" w:hAnsiTheme="majorBidi" w:cstheme="majorBidi"/>
              </w:rPr>
              <w:t>Ps for effe</w:t>
            </w:r>
            <w:r w:rsidRPr="005805A1">
              <w:rPr>
                <w:rFonts w:asciiTheme="majorBidi" w:eastAsia="SimSun" w:hAnsiTheme="majorBidi" w:cstheme="majorBidi"/>
                <w:spacing w:val="-2"/>
              </w:rPr>
              <w:t>c</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v</w:t>
            </w:r>
            <w:r w:rsidRPr="005805A1">
              <w:rPr>
                <w:rFonts w:asciiTheme="majorBidi" w:eastAsia="SimSun" w:hAnsiTheme="majorBidi" w:cstheme="majorBidi"/>
              </w:rPr>
              <w:t>en</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rPr>
              <w:t>e</w:t>
            </w:r>
            <w:r w:rsidRPr="005805A1">
              <w:rPr>
                <w:rFonts w:asciiTheme="majorBidi" w:eastAsia="SimSun" w:hAnsiTheme="majorBidi" w:cstheme="majorBidi"/>
                <w:spacing w:val="-2"/>
              </w:rPr>
              <w:t>v</w:t>
            </w:r>
            <w:r w:rsidRPr="005805A1">
              <w:rPr>
                <w:rFonts w:asciiTheme="majorBidi" w:eastAsia="SimSun" w:hAnsiTheme="majorBidi" w:cstheme="majorBidi"/>
              </w:rPr>
              <w:t>alu</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on</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t</w:t>
            </w:r>
            <w:r w:rsidRPr="005805A1">
              <w:rPr>
                <w:rFonts w:asciiTheme="majorBidi" w:eastAsia="SimSun" w:hAnsiTheme="majorBidi" w:cstheme="majorBidi"/>
              </w:rPr>
              <w:t>he Sto</w:t>
            </w:r>
            <w:r w:rsidRPr="005805A1">
              <w:rPr>
                <w:rFonts w:asciiTheme="majorBidi" w:eastAsia="SimSun" w:hAnsiTheme="majorBidi" w:cstheme="majorBidi"/>
                <w:spacing w:val="1"/>
              </w:rPr>
              <w:t>c</w:t>
            </w:r>
            <w:r w:rsidRPr="005805A1">
              <w:rPr>
                <w:rFonts w:asciiTheme="majorBidi" w:eastAsia="SimSun" w:hAnsiTheme="majorBidi" w:cstheme="majorBidi"/>
                <w:spacing w:val="-2"/>
              </w:rPr>
              <w:t>k</w:t>
            </w:r>
            <w:r w:rsidRPr="005805A1">
              <w:rPr>
                <w:rFonts w:asciiTheme="majorBidi" w:eastAsia="SimSun" w:hAnsiTheme="majorBidi" w:cstheme="majorBidi"/>
              </w:rPr>
              <w:t>ho</w:t>
            </w:r>
            <w:r w:rsidRPr="005805A1">
              <w:rPr>
                <w:rFonts w:asciiTheme="majorBidi" w:eastAsia="SimSun" w:hAnsiTheme="majorBidi" w:cstheme="majorBidi"/>
                <w:spacing w:val="-2"/>
              </w:rPr>
              <w:t>l</w:t>
            </w:r>
            <w:r w:rsidRPr="005805A1">
              <w:rPr>
                <w:rFonts w:asciiTheme="majorBidi" w:eastAsia="SimSun" w:hAnsiTheme="majorBidi" w:cstheme="majorBidi"/>
              </w:rPr>
              <w:t>m</w:t>
            </w:r>
            <w:r w:rsidRPr="005805A1">
              <w:rPr>
                <w:rFonts w:asciiTheme="majorBidi" w:eastAsia="SimSun" w:hAnsiTheme="majorBidi" w:cstheme="majorBidi"/>
                <w:spacing w:val="1"/>
              </w:rPr>
              <w:t xml:space="preserve"> </w:t>
            </w:r>
            <w:r w:rsidRPr="005805A1">
              <w:rPr>
                <w:rFonts w:asciiTheme="majorBidi" w:eastAsia="SimSun" w:hAnsiTheme="majorBidi" w:cstheme="majorBidi"/>
              </w:rPr>
              <w:t>Con</w:t>
            </w:r>
            <w:r w:rsidRPr="005805A1">
              <w:rPr>
                <w:rFonts w:asciiTheme="majorBidi" w:eastAsia="SimSun" w:hAnsiTheme="majorBidi" w:cstheme="majorBidi"/>
                <w:spacing w:val="-2"/>
              </w:rPr>
              <w:t>v</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w:t>
            </w:r>
          </w:p>
        </w:tc>
        <w:tc>
          <w:tcPr>
            <w:tcW w:w="349" w:type="pct"/>
          </w:tcPr>
          <w:p w14:paraId="7076D8EA" w14:textId="77777777" w:rsidR="005805A1" w:rsidRPr="005805A1" w:rsidRDefault="005805A1" w:rsidP="005805A1">
            <w:pPr>
              <w:widowControl w:val="0"/>
              <w:adjustRightInd w:val="0"/>
              <w:snapToGrid w:val="0"/>
              <w:spacing w:before="60" w:afterLines="60" w:after="144"/>
              <w:ind w:left="57"/>
              <w:jc w:val="center"/>
              <w:rPr>
                <w:rFonts w:asciiTheme="majorBidi" w:eastAsia="SimSun" w:hAnsiTheme="majorBidi" w:cstheme="majorBidi"/>
              </w:rPr>
            </w:pP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EP</w:t>
            </w:r>
          </w:p>
        </w:tc>
        <w:tc>
          <w:tcPr>
            <w:tcW w:w="292" w:type="pct"/>
          </w:tcPr>
          <w:p w14:paraId="1A6C6F36" w14:textId="77777777" w:rsidR="005805A1" w:rsidRPr="005805A1" w:rsidRDefault="005805A1" w:rsidP="005805A1">
            <w:pPr>
              <w:widowControl w:val="0"/>
              <w:adjustRightInd w:val="0"/>
              <w:snapToGrid w:val="0"/>
              <w:spacing w:before="60" w:afterLines="60" w:after="144"/>
              <w:ind w:left="57" w:right="142"/>
              <w:jc w:val="center"/>
              <w:rPr>
                <w:rFonts w:asciiTheme="majorBidi" w:eastAsia="SimSun" w:hAnsiTheme="majorBidi" w:cstheme="majorBidi"/>
              </w:rPr>
            </w:pPr>
            <w:r w:rsidRPr="005805A1">
              <w:rPr>
                <w:rFonts w:asciiTheme="majorBidi" w:eastAsia="SimSun" w:hAnsiTheme="majorBidi" w:cstheme="majorBidi"/>
              </w:rPr>
              <w:t>B</w:t>
            </w:r>
          </w:p>
        </w:tc>
        <w:tc>
          <w:tcPr>
            <w:tcW w:w="335" w:type="pct"/>
          </w:tcPr>
          <w:p w14:paraId="4CF33B2A"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1-Dec-08</w:t>
            </w:r>
          </w:p>
        </w:tc>
        <w:tc>
          <w:tcPr>
            <w:tcW w:w="314" w:type="pct"/>
          </w:tcPr>
          <w:p w14:paraId="2A319E37" w14:textId="77777777" w:rsidR="005805A1" w:rsidRPr="005805A1" w:rsidRDefault="005805A1" w:rsidP="005805A1">
            <w:pPr>
              <w:widowControl w:val="0"/>
              <w:adjustRightInd w:val="0"/>
              <w:snapToGrid w:val="0"/>
              <w:spacing w:before="60" w:afterLines="60" w:after="144" w:line="242" w:lineRule="auto"/>
              <w:ind w:left="57" w:firstLine="60"/>
              <w:rPr>
                <w:rFonts w:asciiTheme="majorBidi" w:eastAsia="SimSun" w:hAnsiTheme="majorBidi" w:cstheme="majorBidi"/>
              </w:rPr>
            </w:pPr>
            <w:r w:rsidRPr="005805A1">
              <w:rPr>
                <w:rFonts w:asciiTheme="majorBidi" w:eastAsia="SimSun" w:hAnsiTheme="majorBidi" w:cstheme="majorBidi"/>
              </w:rPr>
              <w:t>Apr-10</w:t>
            </w:r>
          </w:p>
        </w:tc>
        <w:tc>
          <w:tcPr>
            <w:tcW w:w="290" w:type="pct"/>
          </w:tcPr>
          <w:p w14:paraId="4C8F634B" w14:textId="77777777" w:rsidR="005805A1" w:rsidRPr="005805A1" w:rsidRDefault="005805A1" w:rsidP="005805A1">
            <w:pPr>
              <w:adjustRightInd w:val="0"/>
              <w:snapToGrid w:val="0"/>
              <w:spacing w:before="60" w:afterLines="60" w:after="144"/>
              <w:ind w:left="57"/>
              <w:rPr>
                <w:rFonts w:asciiTheme="majorBidi" w:eastAsia="SimSun" w:hAnsiTheme="majorBidi" w:cstheme="majorBidi"/>
                <w:lang w:eastAsia="zh-CN"/>
              </w:rPr>
            </w:pPr>
          </w:p>
        </w:tc>
        <w:tc>
          <w:tcPr>
            <w:tcW w:w="266" w:type="pct"/>
          </w:tcPr>
          <w:p w14:paraId="33E120BE"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$250</w:t>
            </w:r>
            <w:r w:rsidRPr="005805A1">
              <w:rPr>
                <w:rFonts w:asciiTheme="majorBidi" w:eastAsia="SimSun" w:hAnsiTheme="majorBidi" w:cstheme="majorBidi"/>
                <w:spacing w:val="-2"/>
              </w:rPr>
              <w:t>,</w:t>
            </w:r>
            <w:r w:rsidRPr="005805A1">
              <w:rPr>
                <w:rFonts w:asciiTheme="majorBidi" w:eastAsia="SimSun" w:hAnsiTheme="majorBidi" w:cstheme="majorBidi"/>
              </w:rPr>
              <w:t>000</w:t>
            </w:r>
          </w:p>
        </w:tc>
        <w:tc>
          <w:tcPr>
            <w:tcW w:w="1086" w:type="pct"/>
          </w:tcPr>
          <w:p w14:paraId="5EB1F376" w14:textId="77777777" w:rsidR="005805A1" w:rsidRPr="005805A1" w:rsidRDefault="005805A1" w:rsidP="005805A1">
            <w:pPr>
              <w:widowControl w:val="0"/>
              <w:adjustRightInd w:val="0"/>
              <w:snapToGrid w:val="0"/>
              <w:spacing w:before="60" w:afterLines="60" w:after="144"/>
              <w:ind w:left="57" w:right="103"/>
              <w:rPr>
                <w:rFonts w:asciiTheme="majorBidi" w:eastAsia="SimSun" w:hAnsiTheme="majorBidi" w:cstheme="majorBidi"/>
              </w:rPr>
            </w:pPr>
            <w:r w:rsidRPr="005805A1">
              <w:rPr>
                <w:rFonts w:asciiTheme="majorBidi" w:eastAsia="SimSun" w:hAnsiTheme="majorBidi" w:cstheme="majorBidi"/>
              </w:rPr>
              <w:t>No updates provided by the project in 2013. The QSP TFIC decided, at its 16</w:t>
            </w:r>
            <w:r w:rsidRPr="005805A1">
              <w:rPr>
                <w:rFonts w:asciiTheme="majorBidi" w:eastAsia="SimSun" w:hAnsiTheme="majorBidi" w:cstheme="majorBidi"/>
                <w:vertAlign w:val="superscript"/>
              </w:rPr>
              <w:t>th</w:t>
            </w:r>
            <w:r w:rsidRPr="005805A1">
              <w:rPr>
                <w:rFonts w:asciiTheme="majorBidi" w:eastAsia="SimSun" w:hAnsiTheme="majorBidi" w:cstheme="majorBidi"/>
              </w:rPr>
              <w:t xml:space="preserve"> meeting held in November 2014, to suspend the project if project implementers would not provide satisfactory reports by early 2014. No reports have been received and, consequently, the project has been suspended.</w:t>
            </w:r>
          </w:p>
        </w:tc>
      </w:tr>
      <w:tr w:rsidR="005805A1" w:rsidRPr="005805A1" w14:paraId="4C04975E" w14:textId="77777777" w:rsidTr="00042D4A">
        <w:trPr>
          <w:trHeight w:hRule="exact" w:val="3197"/>
        </w:trPr>
        <w:tc>
          <w:tcPr>
            <w:tcW w:w="222" w:type="pct"/>
          </w:tcPr>
          <w:p w14:paraId="05EFB486"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lastRenderedPageBreak/>
              <w:t>7.</w:t>
            </w:r>
          </w:p>
        </w:tc>
        <w:tc>
          <w:tcPr>
            <w:tcW w:w="223" w:type="pct"/>
          </w:tcPr>
          <w:p w14:paraId="57ED239D"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5</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3F7C1AF2" w14:textId="77777777" w:rsidR="005805A1" w:rsidRPr="005805A1" w:rsidRDefault="005805A1" w:rsidP="005805A1">
            <w:pPr>
              <w:widowControl w:val="0"/>
              <w:adjustRightInd w:val="0"/>
              <w:snapToGrid w:val="0"/>
              <w:spacing w:before="60" w:afterLines="60" w:after="144"/>
              <w:ind w:left="57" w:right="130" w:hanging="2"/>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08/5/GO V/25 V.01.M</w:t>
            </w:r>
          </w:p>
        </w:tc>
        <w:tc>
          <w:tcPr>
            <w:tcW w:w="400" w:type="pct"/>
          </w:tcPr>
          <w:p w14:paraId="172298BF" w14:textId="77777777" w:rsidR="005805A1" w:rsidRPr="005805A1" w:rsidRDefault="005805A1" w:rsidP="005805A1">
            <w:pPr>
              <w:widowControl w:val="0"/>
              <w:adjustRightInd w:val="0"/>
              <w:snapToGrid w:val="0"/>
              <w:spacing w:before="60" w:afterLines="60" w:after="144" w:line="206" w:lineRule="exact"/>
              <w:ind w:right="244"/>
              <w:rPr>
                <w:rFonts w:asciiTheme="majorBidi" w:eastAsia="SimSun" w:hAnsiTheme="majorBidi" w:cstheme="majorBidi"/>
              </w:rPr>
            </w:pPr>
            <w:r w:rsidRPr="005805A1">
              <w:rPr>
                <w:rFonts w:asciiTheme="majorBidi" w:eastAsia="SimSun" w:hAnsiTheme="majorBidi" w:cstheme="majorBidi"/>
              </w:rPr>
              <w:t>Bolivia and Peru</w:t>
            </w:r>
          </w:p>
        </w:tc>
        <w:tc>
          <w:tcPr>
            <w:tcW w:w="822" w:type="pct"/>
          </w:tcPr>
          <w:p w14:paraId="254AA145" w14:textId="77777777" w:rsidR="005805A1" w:rsidRPr="005805A1" w:rsidRDefault="005805A1" w:rsidP="005805A1">
            <w:pPr>
              <w:widowControl w:val="0"/>
              <w:adjustRightInd w:val="0"/>
              <w:snapToGrid w:val="0"/>
              <w:spacing w:before="60" w:afterLines="60" w:after="144" w:line="206" w:lineRule="exact"/>
              <w:ind w:left="57" w:right="122"/>
              <w:rPr>
                <w:rFonts w:asciiTheme="majorBidi" w:eastAsia="SimSun" w:hAnsiTheme="majorBidi" w:cstheme="majorBidi"/>
              </w:rPr>
            </w:pPr>
            <w:r w:rsidRPr="005805A1">
              <w:rPr>
                <w:rFonts w:asciiTheme="majorBidi" w:eastAsia="SimSun" w:hAnsiTheme="majorBidi" w:cstheme="majorBidi"/>
              </w:rPr>
              <w:t>Art</w:t>
            </w:r>
            <w:r w:rsidRPr="005805A1">
              <w:rPr>
                <w:rFonts w:asciiTheme="majorBidi" w:eastAsia="SimSun" w:hAnsiTheme="majorBidi" w:cstheme="majorBidi"/>
                <w:spacing w:val="1"/>
              </w:rPr>
              <w:t>is</w:t>
            </w:r>
            <w:r w:rsidRPr="005805A1">
              <w:rPr>
                <w:rFonts w:asciiTheme="majorBidi" w:eastAsia="SimSun" w:hAnsiTheme="majorBidi" w:cstheme="majorBidi"/>
                <w:spacing w:val="-2"/>
              </w:rPr>
              <w:t>a</w:t>
            </w:r>
            <w:r w:rsidRPr="005805A1">
              <w:rPr>
                <w:rFonts w:asciiTheme="majorBidi" w:eastAsia="SimSun" w:hAnsiTheme="majorBidi" w:cstheme="majorBidi"/>
              </w:rPr>
              <w:t>nal</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and </w:t>
            </w:r>
            <w:r w:rsidRPr="005805A1">
              <w:rPr>
                <w:rFonts w:asciiTheme="majorBidi" w:eastAsia="SimSun" w:hAnsiTheme="majorBidi" w:cstheme="majorBidi"/>
                <w:spacing w:val="-3"/>
              </w:rPr>
              <w:t>S</w:t>
            </w:r>
            <w:r w:rsidRPr="005805A1">
              <w:rPr>
                <w:rFonts w:asciiTheme="majorBidi" w:eastAsia="SimSun" w:hAnsiTheme="majorBidi" w:cstheme="majorBidi"/>
                <w:spacing w:val="1"/>
              </w:rPr>
              <w:t>m</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l S</w:t>
            </w:r>
            <w:r w:rsidRPr="005805A1">
              <w:rPr>
                <w:rFonts w:asciiTheme="majorBidi" w:eastAsia="SimSun" w:hAnsiTheme="majorBidi" w:cstheme="majorBidi"/>
                <w:spacing w:val="-1"/>
              </w:rPr>
              <w:t>c</w:t>
            </w:r>
            <w:r w:rsidRPr="005805A1">
              <w:rPr>
                <w:rFonts w:asciiTheme="majorBidi" w:eastAsia="SimSun" w:hAnsiTheme="majorBidi" w:cstheme="majorBidi"/>
              </w:rPr>
              <w:t xml:space="preserve">ale </w:t>
            </w:r>
            <w:r w:rsidRPr="005805A1">
              <w:rPr>
                <w:rFonts w:asciiTheme="majorBidi" w:eastAsia="SimSun" w:hAnsiTheme="majorBidi" w:cstheme="majorBidi"/>
                <w:spacing w:val="-1"/>
              </w:rPr>
              <w:t>G</w:t>
            </w:r>
            <w:r w:rsidRPr="005805A1">
              <w:rPr>
                <w:rFonts w:asciiTheme="majorBidi" w:eastAsia="SimSun" w:hAnsiTheme="majorBidi" w:cstheme="majorBidi"/>
              </w:rPr>
              <w:t xml:space="preserve">old </w:t>
            </w:r>
            <w:r w:rsidRPr="005805A1">
              <w:rPr>
                <w:rFonts w:asciiTheme="majorBidi" w:eastAsia="SimSun" w:hAnsiTheme="majorBidi" w:cstheme="majorBidi"/>
                <w:spacing w:val="-4"/>
              </w:rPr>
              <w:t>M</w:t>
            </w:r>
            <w:r w:rsidRPr="005805A1">
              <w:rPr>
                <w:rFonts w:asciiTheme="majorBidi" w:eastAsia="SimSun" w:hAnsiTheme="majorBidi" w:cstheme="majorBidi"/>
              </w:rPr>
              <w:t>ining Re</w:t>
            </w:r>
            <w:r w:rsidRPr="005805A1">
              <w:rPr>
                <w:rFonts w:asciiTheme="majorBidi" w:eastAsia="SimSun" w:hAnsiTheme="majorBidi" w:cstheme="majorBidi"/>
                <w:spacing w:val="-2"/>
              </w:rPr>
              <w:t>g</w:t>
            </w:r>
            <w:r w:rsidRPr="005805A1">
              <w:rPr>
                <w:rFonts w:asciiTheme="majorBidi" w:eastAsia="SimSun" w:hAnsiTheme="majorBidi" w:cstheme="majorBidi"/>
              </w:rPr>
              <w:t>io</w:t>
            </w:r>
            <w:r w:rsidRPr="005805A1">
              <w:rPr>
                <w:rFonts w:asciiTheme="majorBidi" w:eastAsia="SimSun" w:hAnsiTheme="majorBidi" w:cstheme="majorBidi"/>
                <w:spacing w:val="-2"/>
              </w:rPr>
              <w:t>n</w:t>
            </w:r>
            <w:r w:rsidRPr="005805A1">
              <w:rPr>
                <w:rFonts w:asciiTheme="majorBidi" w:eastAsia="SimSun" w:hAnsiTheme="majorBidi" w:cstheme="majorBidi"/>
              </w:rPr>
              <w:t>al Pr</w:t>
            </w:r>
            <w:r w:rsidRPr="005805A1">
              <w:rPr>
                <w:rFonts w:asciiTheme="majorBidi" w:eastAsia="SimSun" w:hAnsiTheme="majorBidi" w:cstheme="majorBidi"/>
                <w:spacing w:val="-2"/>
              </w:rPr>
              <w:t>o</w:t>
            </w:r>
            <w:r w:rsidRPr="005805A1">
              <w:rPr>
                <w:rFonts w:asciiTheme="majorBidi" w:eastAsia="SimSun" w:hAnsiTheme="majorBidi" w:cstheme="majorBidi"/>
              </w:rPr>
              <w:t>je</w:t>
            </w:r>
            <w:r w:rsidRPr="005805A1">
              <w:rPr>
                <w:rFonts w:asciiTheme="majorBidi" w:eastAsia="SimSun" w:hAnsiTheme="majorBidi" w:cstheme="majorBidi"/>
                <w:spacing w:val="-2"/>
              </w:rPr>
              <w:t>c</w:t>
            </w:r>
            <w:r w:rsidRPr="005805A1">
              <w:rPr>
                <w:rFonts w:asciiTheme="majorBidi" w:eastAsia="SimSun" w:hAnsiTheme="majorBidi" w:cstheme="majorBidi"/>
              </w:rPr>
              <w:t>t in Sou</w:t>
            </w:r>
            <w:r w:rsidRPr="005805A1">
              <w:rPr>
                <w:rFonts w:asciiTheme="majorBidi" w:eastAsia="SimSun" w:hAnsiTheme="majorBidi" w:cstheme="majorBidi"/>
                <w:spacing w:val="-2"/>
              </w:rPr>
              <w:t>t</w:t>
            </w:r>
            <w:r w:rsidRPr="005805A1">
              <w:rPr>
                <w:rFonts w:asciiTheme="majorBidi" w:eastAsia="SimSun" w:hAnsiTheme="majorBidi" w:cstheme="majorBidi"/>
              </w:rPr>
              <w:t>h A</w:t>
            </w:r>
            <w:r w:rsidRPr="005805A1">
              <w:rPr>
                <w:rFonts w:asciiTheme="majorBidi" w:eastAsia="SimSun" w:hAnsiTheme="majorBidi" w:cstheme="majorBidi"/>
                <w:spacing w:val="-1"/>
              </w:rPr>
              <w:t>m</w:t>
            </w:r>
            <w:r w:rsidRPr="005805A1">
              <w:rPr>
                <w:rFonts w:asciiTheme="majorBidi" w:eastAsia="SimSun" w:hAnsiTheme="majorBidi" w:cstheme="majorBidi"/>
              </w:rPr>
              <w:t>er</w:t>
            </w:r>
            <w:r w:rsidRPr="005805A1">
              <w:rPr>
                <w:rFonts w:asciiTheme="majorBidi" w:eastAsia="SimSun" w:hAnsiTheme="majorBidi" w:cstheme="majorBidi"/>
                <w:spacing w:val="-2"/>
              </w:rPr>
              <w:t>i</w:t>
            </w:r>
            <w:r w:rsidRPr="005805A1">
              <w:rPr>
                <w:rFonts w:asciiTheme="majorBidi" w:eastAsia="SimSun" w:hAnsiTheme="majorBidi" w:cstheme="majorBidi"/>
                <w:spacing w:val="1"/>
              </w:rPr>
              <w:t>c</w:t>
            </w:r>
            <w:r w:rsidRPr="005805A1">
              <w:rPr>
                <w:rFonts w:asciiTheme="majorBidi" w:eastAsia="SimSun" w:hAnsiTheme="majorBidi" w:cstheme="majorBidi"/>
              </w:rPr>
              <w:t>a</w:t>
            </w:r>
          </w:p>
        </w:tc>
        <w:tc>
          <w:tcPr>
            <w:tcW w:w="349" w:type="pct"/>
          </w:tcPr>
          <w:p w14:paraId="3B198B4A" w14:textId="77777777" w:rsidR="005805A1" w:rsidRPr="005805A1" w:rsidRDefault="005805A1" w:rsidP="005805A1">
            <w:pPr>
              <w:widowControl w:val="0"/>
              <w:adjustRightInd w:val="0"/>
              <w:snapToGrid w:val="0"/>
              <w:spacing w:before="60" w:afterLines="60" w:after="144"/>
              <w:ind w:left="57"/>
              <w:jc w:val="center"/>
              <w:rPr>
                <w:rFonts w:asciiTheme="majorBidi" w:eastAsia="SimSun" w:hAnsiTheme="majorBidi" w:cstheme="majorBidi"/>
              </w:rPr>
            </w:pP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EP</w:t>
            </w:r>
          </w:p>
        </w:tc>
        <w:tc>
          <w:tcPr>
            <w:tcW w:w="292" w:type="pct"/>
          </w:tcPr>
          <w:p w14:paraId="5E016AB3" w14:textId="77777777" w:rsidR="005805A1" w:rsidRPr="005805A1" w:rsidRDefault="005805A1" w:rsidP="005805A1">
            <w:pPr>
              <w:widowControl w:val="0"/>
              <w:adjustRightInd w:val="0"/>
              <w:snapToGrid w:val="0"/>
              <w:spacing w:before="60" w:afterLines="60" w:after="144"/>
              <w:ind w:left="57" w:right="142"/>
              <w:jc w:val="center"/>
              <w:rPr>
                <w:rFonts w:asciiTheme="majorBidi" w:eastAsia="SimSun" w:hAnsiTheme="majorBidi" w:cstheme="majorBidi"/>
              </w:rPr>
            </w:pPr>
            <w:r w:rsidRPr="005805A1">
              <w:rPr>
                <w:rFonts w:asciiTheme="majorBidi" w:eastAsia="SimSun" w:hAnsiTheme="majorBidi" w:cstheme="majorBidi"/>
              </w:rPr>
              <w:t>B</w:t>
            </w:r>
          </w:p>
        </w:tc>
        <w:tc>
          <w:tcPr>
            <w:tcW w:w="335" w:type="pct"/>
          </w:tcPr>
          <w:p w14:paraId="7767468A" w14:textId="77777777" w:rsidR="005805A1" w:rsidRPr="005805A1" w:rsidRDefault="005805A1" w:rsidP="005805A1">
            <w:pPr>
              <w:widowControl w:val="0"/>
              <w:adjustRightInd w:val="0"/>
              <w:snapToGrid w:val="0"/>
              <w:spacing w:before="60" w:afterLines="60" w:after="144"/>
              <w:ind w:left="57" w:right="118" w:hanging="6"/>
              <w:rPr>
                <w:rFonts w:asciiTheme="majorBidi" w:eastAsia="SimSun" w:hAnsiTheme="majorBidi" w:cstheme="majorBidi"/>
              </w:rPr>
            </w:pPr>
            <w:r w:rsidRPr="005805A1">
              <w:rPr>
                <w:rFonts w:asciiTheme="majorBidi" w:eastAsia="SimSun" w:hAnsiTheme="majorBidi" w:cstheme="majorBidi"/>
              </w:rPr>
              <w:t>N/A (proje</w:t>
            </w:r>
            <w:r w:rsidRPr="005805A1">
              <w:rPr>
                <w:rFonts w:asciiTheme="majorBidi" w:eastAsia="SimSun" w:hAnsiTheme="majorBidi" w:cstheme="majorBidi"/>
                <w:spacing w:val="1"/>
              </w:rPr>
              <w:t>c</w:t>
            </w:r>
            <w:r w:rsidRPr="005805A1">
              <w:rPr>
                <w:rFonts w:asciiTheme="majorBidi" w:eastAsia="SimSun" w:hAnsiTheme="majorBidi" w:cstheme="majorBidi"/>
              </w:rPr>
              <w:t xml:space="preserve">t </w:t>
            </w:r>
            <w:r w:rsidRPr="005805A1">
              <w:rPr>
                <w:rFonts w:asciiTheme="majorBidi" w:eastAsia="SimSun" w:hAnsiTheme="majorBidi" w:cstheme="majorBidi"/>
                <w:spacing w:val="1"/>
              </w:rPr>
              <w:t>s</w:t>
            </w:r>
            <w:r w:rsidRPr="005805A1">
              <w:rPr>
                <w:rFonts w:asciiTheme="majorBidi" w:eastAsia="SimSun" w:hAnsiTheme="majorBidi" w:cstheme="majorBidi"/>
              </w:rPr>
              <w:t xml:space="preserve">tarted </w:t>
            </w:r>
            <w:r w:rsidRPr="005805A1">
              <w:rPr>
                <w:rFonts w:asciiTheme="majorBidi" w:eastAsia="SimSun" w:hAnsiTheme="majorBidi" w:cstheme="majorBidi"/>
                <w:spacing w:val="1"/>
              </w:rPr>
              <w:t>i</w:t>
            </w:r>
            <w:r w:rsidRPr="005805A1">
              <w:rPr>
                <w:rFonts w:asciiTheme="majorBidi" w:eastAsia="SimSun" w:hAnsiTheme="majorBidi" w:cstheme="majorBidi"/>
              </w:rPr>
              <w:t xml:space="preserve">n </w:t>
            </w:r>
            <w:r w:rsidRPr="005805A1">
              <w:rPr>
                <w:rFonts w:asciiTheme="majorBidi" w:eastAsia="SimSun" w:hAnsiTheme="majorBidi" w:cstheme="majorBidi"/>
                <w:spacing w:val="1"/>
              </w:rPr>
              <w:t>J</w:t>
            </w:r>
            <w:r w:rsidRPr="005805A1">
              <w:rPr>
                <w:rFonts w:asciiTheme="majorBidi" w:eastAsia="SimSun" w:hAnsiTheme="majorBidi" w:cstheme="majorBidi"/>
              </w:rPr>
              <w:t>une 2009)</w:t>
            </w:r>
          </w:p>
        </w:tc>
        <w:tc>
          <w:tcPr>
            <w:tcW w:w="314" w:type="pct"/>
          </w:tcPr>
          <w:p w14:paraId="500A2374"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Dec-10</w:t>
            </w:r>
          </w:p>
        </w:tc>
        <w:tc>
          <w:tcPr>
            <w:tcW w:w="290" w:type="pct"/>
          </w:tcPr>
          <w:p w14:paraId="2FFEF4C7" w14:textId="77777777" w:rsidR="005805A1" w:rsidRPr="005805A1" w:rsidRDefault="005805A1" w:rsidP="005805A1">
            <w:pPr>
              <w:adjustRightInd w:val="0"/>
              <w:snapToGrid w:val="0"/>
              <w:spacing w:before="60" w:afterLines="60" w:after="144"/>
              <w:ind w:left="57"/>
              <w:rPr>
                <w:rFonts w:asciiTheme="majorBidi" w:eastAsia="SimSun" w:hAnsiTheme="majorBidi" w:cstheme="majorBidi"/>
                <w:lang w:eastAsia="zh-CN"/>
              </w:rPr>
            </w:pPr>
          </w:p>
        </w:tc>
        <w:tc>
          <w:tcPr>
            <w:tcW w:w="266" w:type="pct"/>
          </w:tcPr>
          <w:p w14:paraId="630155C0"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$249</w:t>
            </w:r>
            <w:r w:rsidRPr="005805A1">
              <w:rPr>
                <w:rFonts w:asciiTheme="majorBidi" w:eastAsia="SimSun" w:hAnsiTheme="majorBidi" w:cstheme="majorBidi"/>
                <w:spacing w:val="-2"/>
              </w:rPr>
              <w:t>,</w:t>
            </w:r>
            <w:r w:rsidRPr="005805A1">
              <w:rPr>
                <w:rFonts w:asciiTheme="majorBidi" w:eastAsia="SimSun" w:hAnsiTheme="majorBidi" w:cstheme="majorBidi"/>
              </w:rPr>
              <w:t>400</w:t>
            </w:r>
          </w:p>
        </w:tc>
        <w:tc>
          <w:tcPr>
            <w:tcW w:w="1086" w:type="pct"/>
          </w:tcPr>
          <w:p w14:paraId="45439053" w14:textId="77777777" w:rsidR="005805A1" w:rsidRPr="005805A1" w:rsidRDefault="005805A1" w:rsidP="005805A1">
            <w:pPr>
              <w:widowControl w:val="0"/>
              <w:adjustRightInd w:val="0"/>
              <w:snapToGrid w:val="0"/>
              <w:spacing w:before="60" w:afterLines="60" w:after="144"/>
              <w:ind w:left="57" w:right="100"/>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46"/>
              </w:rPr>
              <w:t xml:space="preserve"> </w:t>
            </w:r>
            <w:r w:rsidRPr="005805A1">
              <w:rPr>
                <w:rFonts w:asciiTheme="majorBidi" w:eastAsia="SimSun" w:hAnsiTheme="majorBidi" w:cstheme="majorBidi"/>
              </w:rPr>
              <w:t>req</w:t>
            </w:r>
            <w:r w:rsidRPr="005805A1">
              <w:rPr>
                <w:rFonts w:asciiTheme="majorBidi" w:eastAsia="SimSun" w:hAnsiTheme="majorBidi" w:cstheme="majorBidi"/>
                <w:spacing w:val="-2"/>
              </w:rPr>
              <w:t>u</w:t>
            </w:r>
            <w:r w:rsidRPr="005805A1">
              <w:rPr>
                <w:rFonts w:asciiTheme="majorBidi" w:eastAsia="SimSun" w:hAnsiTheme="majorBidi" w:cstheme="majorBidi"/>
              </w:rPr>
              <w:t>e</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43"/>
              </w:rPr>
              <w:t xml:space="preserve"> </w:t>
            </w:r>
            <w:r w:rsidRPr="005805A1">
              <w:rPr>
                <w:rFonts w:asciiTheme="majorBidi" w:eastAsia="SimSun" w:hAnsiTheme="majorBidi" w:cstheme="majorBidi"/>
              </w:rPr>
              <w:t>for</w:t>
            </w:r>
            <w:r w:rsidRPr="005805A1">
              <w:rPr>
                <w:rFonts w:asciiTheme="majorBidi" w:eastAsia="SimSun" w:hAnsiTheme="majorBidi" w:cstheme="majorBidi"/>
                <w:spacing w:val="43"/>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46"/>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ten</w:t>
            </w:r>
            <w:r w:rsidRPr="005805A1">
              <w:rPr>
                <w:rFonts w:asciiTheme="majorBidi" w:eastAsia="SimSun" w:hAnsiTheme="majorBidi" w:cstheme="majorBidi"/>
                <w:spacing w:val="1"/>
              </w:rPr>
              <w:t>s</w:t>
            </w:r>
            <w:r w:rsidRPr="005805A1">
              <w:rPr>
                <w:rFonts w:asciiTheme="majorBidi" w:eastAsia="SimSun" w:hAnsiTheme="majorBidi" w:cstheme="majorBidi"/>
                <w:spacing w:val="-2"/>
              </w:rPr>
              <w:t>io</w:t>
            </w:r>
            <w:r w:rsidRPr="005805A1">
              <w:rPr>
                <w:rFonts w:asciiTheme="majorBidi" w:eastAsia="SimSun" w:hAnsiTheme="majorBidi" w:cstheme="majorBidi"/>
              </w:rPr>
              <w:t>n</w:t>
            </w:r>
            <w:r w:rsidRPr="005805A1">
              <w:rPr>
                <w:rFonts w:asciiTheme="majorBidi" w:eastAsia="SimSun" w:hAnsiTheme="majorBidi" w:cstheme="majorBidi"/>
                <w:spacing w:val="46"/>
              </w:rPr>
              <w:t xml:space="preserve"> </w:t>
            </w:r>
            <w:r w:rsidRPr="005805A1">
              <w:rPr>
                <w:rFonts w:asciiTheme="majorBidi" w:eastAsia="SimSun" w:hAnsiTheme="majorBidi" w:cstheme="majorBidi"/>
              </w:rPr>
              <w:t>of</w:t>
            </w:r>
            <w:r w:rsidRPr="005805A1">
              <w:rPr>
                <w:rFonts w:asciiTheme="majorBidi" w:eastAsia="SimSun" w:hAnsiTheme="majorBidi" w:cstheme="majorBidi"/>
                <w:spacing w:val="43"/>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43"/>
              </w:rPr>
              <w:t xml:space="preserve"> </w:t>
            </w:r>
            <w:r w:rsidRPr="005805A1">
              <w:rPr>
                <w:rFonts w:asciiTheme="majorBidi" w:eastAsia="SimSun" w:hAnsiTheme="majorBidi" w:cstheme="majorBidi"/>
              </w:rPr>
              <w:t>proj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 xml:space="preserve">t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3"/>
              </w:rPr>
              <w:t xml:space="preserve"> </w:t>
            </w:r>
            <w:r w:rsidRPr="005805A1">
              <w:rPr>
                <w:rFonts w:asciiTheme="majorBidi" w:eastAsia="SimSun" w:hAnsiTheme="majorBidi" w:cstheme="majorBidi"/>
              </w:rPr>
              <w:t>appro</w:t>
            </w:r>
            <w:r w:rsidRPr="005805A1">
              <w:rPr>
                <w:rFonts w:asciiTheme="majorBidi" w:eastAsia="SimSun" w:hAnsiTheme="majorBidi" w:cstheme="majorBidi"/>
                <w:spacing w:val="-2"/>
              </w:rPr>
              <w:t>v</w:t>
            </w:r>
            <w:r w:rsidRPr="005805A1">
              <w:rPr>
                <w:rFonts w:asciiTheme="majorBidi" w:eastAsia="SimSun" w:hAnsiTheme="majorBidi" w:cstheme="majorBidi"/>
              </w:rPr>
              <w:t>ed</w:t>
            </w:r>
            <w:r w:rsidRPr="005805A1">
              <w:rPr>
                <w:rFonts w:asciiTheme="majorBidi" w:eastAsia="SimSun" w:hAnsiTheme="majorBidi" w:cstheme="majorBidi"/>
                <w:spacing w:val="3"/>
              </w:rPr>
              <w:t xml:space="preserve"> </w:t>
            </w:r>
            <w:r w:rsidRPr="005805A1">
              <w:rPr>
                <w:rFonts w:asciiTheme="majorBidi" w:eastAsia="SimSun" w:hAnsiTheme="majorBidi" w:cstheme="majorBidi"/>
              </w:rPr>
              <w:t>by</w:t>
            </w:r>
            <w:r w:rsidRPr="005805A1">
              <w:rPr>
                <w:rFonts w:asciiTheme="majorBidi" w:eastAsia="SimSun" w:hAnsiTheme="majorBidi" w:cstheme="majorBidi"/>
                <w:spacing w:val="1"/>
              </w:rPr>
              <w:t xml:space="preserve"> </w:t>
            </w:r>
            <w:r w:rsidRPr="005805A1">
              <w:rPr>
                <w:rFonts w:asciiTheme="majorBidi" w:eastAsia="SimSun" w:hAnsiTheme="majorBidi" w:cstheme="majorBidi"/>
              </w:rPr>
              <w:t>the</w:t>
            </w:r>
            <w:r w:rsidRPr="005805A1">
              <w:rPr>
                <w:rFonts w:asciiTheme="majorBidi" w:eastAsia="SimSun" w:hAnsiTheme="majorBidi" w:cstheme="majorBidi"/>
                <w:spacing w:val="3"/>
              </w:rPr>
              <w:t xml:space="preserve"> </w:t>
            </w:r>
            <w:r w:rsidRPr="005805A1">
              <w:rPr>
                <w:rFonts w:asciiTheme="majorBidi" w:eastAsia="SimSun" w:hAnsiTheme="majorBidi" w:cstheme="majorBidi"/>
              </w:rPr>
              <w:t>S</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reta</w:t>
            </w:r>
            <w:r w:rsidRPr="005805A1">
              <w:rPr>
                <w:rFonts w:asciiTheme="majorBidi" w:eastAsia="SimSun" w:hAnsiTheme="majorBidi" w:cstheme="majorBidi"/>
                <w:spacing w:val="-3"/>
              </w:rPr>
              <w:t>r</w:t>
            </w:r>
            <w:r w:rsidRPr="005805A1">
              <w:rPr>
                <w:rFonts w:asciiTheme="majorBidi" w:eastAsia="SimSun" w:hAnsiTheme="majorBidi" w:cstheme="majorBidi"/>
                <w:spacing w:val="-2"/>
              </w:rPr>
              <w:t>i</w:t>
            </w:r>
            <w:r w:rsidRPr="005805A1">
              <w:rPr>
                <w:rFonts w:asciiTheme="majorBidi" w:eastAsia="SimSun" w:hAnsiTheme="majorBidi" w:cstheme="majorBidi"/>
              </w:rPr>
              <w:t>at.</w:t>
            </w:r>
            <w:r w:rsidRPr="005805A1">
              <w:rPr>
                <w:rFonts w:asciiTheme="majorBidi" w:eastAsia="SimSun" w:hAnsiTheme="majorBidi" w:cstheme="majorBidi"/>
                <w:spacing w:val="3"/>
              </w:rPr>
              <w:t xml:space="preserve"> </w:t>
            </w:r>
            <w:r w:rsidRPr="005805A1">
              <w:rPr>
                <w:rFonts w:asciiTheme="majorBidi" w:eastAsia="SimSun" w:hAnsiTheme="majorBidi" w:cstheme="majorBidi"/>
              </w:rPr>
              <w:t>U</w:t>
            </w:r>
            <w:r w:rsidRPr="005805A1">
              <w:rPr>
                <w:rFonts w:asciiTheme="majorBidi" w:eastAsia="SimSun" w:hAnsiTheme="majorBidi" w:cstheme="majorBidi"/>
                <w:spacing w:val="-1"/>
              </w:rPr>
              <w:t>N</w:t>
            </w:r>
            <w:r w:rsidRPr="005805A1">
              <w:rPr>
                <w:rFonts w:asciiTheme="majorBidi" w:eastAsia="SimSun" w:hAnsiTheme="majorBidi" w:cstheme="majorBidi"/>
              </w:rPr>
              <w:t>EP</w:t>
            </w:r>
            <w:r w:rsidRPr="005805A1">
              <w:rPr>
                <w:rFonts w:asciiTheme="majorBidi" w:eastAsia="SimSun" w:hAnsiTheme="majorBidi" w:cstheme="majorBidi"/>
                <w:spacing w:val="2"/>
              </w:rPr>
              <w:t xml:space="preserve"> </w:t>
            </w:r>
            <w:r w:rsidRPr="005805A1">
              <w:rPr>
                <w:rFonts w:asciiTheme="majorBidi" w:eastAsia="SimSun" w:hAnsiTheme="majorBidi" w:cstheme="majorBidi"/>
              </w:rPr>
              <w:t>as</w:t>
            </w:r>
            <w:r w:rsidRPr="005805A1">
              <w:rPr>
                <w:rFonts w:asciiTheme="majorBidi" w:eastAsia="SimSun" w:hAnsiTheme="majorBidi" w:cstheme="majorBidi"/>
                <w:spacing w:val="3"/>
              </w:rPr>
              <w:t xml:space="preserve"> </w:t>
            </w:r>
            <w:r w:rsidRPr="005805A1">
              <w:rPr>
                <w:rFonts w:asciiTheme="majorBidi" w:eastAsia="SimSun" w:hAnsiTheme="majorBidi" w:cstheme="majorBidi"/>
              </w:rPr>
              <w:t>the e</w:t>
            </w:r>
            <w:r w:rsidRPr="005805A1">
              <w:rPr>
                <w:rFonts w:asciiTheme="majorBidi" w:eastAsia="SimSun" w:hAnsiTheme="majorBidi" w:cstheme="majorBidi"/>
                <w:spacing w:val="-4"/>
              </w:rPr>
              <w:t>x</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ut</w:t>
            </w:r>
            <w:r w:rsidRPr="005805A1">
              <w:rPr>
                <w:rFonts w:asciiTheme="majorBidi" w:eastAsia="SimSun" w:hAnsiTheme="majorBidi" w:cstheme="majorBidi"/>
                <w:spacing w:val="1"/>
              </w:rPr>
              <w:t>i</w:t>
            </w:r>
            <w:r w:rsidRPr="005805A1">
              <w:rPr>
                <w:rFonts w:asciiTheme="majorBidi" w:eastAsia="SimSun" w:hAnsiTheme="majorBidi" w:cstheme="majorBidi"/>
              </w:rPr>
              <w:t>ng</w:t>
            </w:r>
            <w:r w:rsidRPr="005805A1">
              <w:rPr>
                <w:rFonts w:asciiTheme="majorBidi" w:eastAsia="SimSun" w:hAnsiTheme="majorBidi" w:cstheme="majorBidi"/>
                <w:spacing w:val="34"/>
              </w:rPr>
              <w:t xml:space="preserve"> </w:t>
            </w:r>
            <w:r w:rsidRPr="005805A1">
              <w:rPr>
                <w:rFonts w:asciiTheme="majorBidi" w:eastAsia="SimSun" w:hAnsiTheme="majorBidi" w:cstheme="majorBidi"/>
              </w:rPr>
              <w:t>ag</w:t>
            </w:r>
            <w:r w:rsidRPr="005805A1">
              <w:rPr>
                <w:rFonts w:asciiTheme="majorBidi" w:eastAsia="SimSun" w:hAnsiTheme="majorBidi" w:cstheme="majorBidi"/>
                <w:spacing w:val="-2"/>
              </w:rPr>
              <w:t>e</w:t>
            </w:r>
            <w:r w:rsidRPr="005805A1">
              <w:rPr>
                <w:rFonts w:asciiTheme="majorBidi" w:eastAsia="SimSun" w:hAnsiTheme="majorBidi" w:cstheme="majorBidi"/>
              </w:rPr>
              <w:t>n</w:t>
            </w:r>
            <w:r w:rsidRPr="005805A1">
              <w:rPr>
                <w:rFonts w:asciiTheme="majorBidi" w:eastAsia="SimSun" w:hAnsiTheme="majorBidi" w:cstheme="majorBidi"/>
                <w:spacing w:val="1"/>
              </w:rPr>
              <w:t>c</w:t>
            </w:r>
            <w:r w:rsidRPr="005805A1">
              <w:rPr>
                <w:rFonts w:asciiTheme="majorBidi" w:eastAsia="SimSun" w:hAnsiTheme="majorBidi" w:cstheme="majorBidi"/>
              </w:rPr>
              <w:t>y</w:t>
            </w:r>
            <w:r w:rsidRPr="005805A1">
              <w:rPr>
                <w:rFonts w:asciiTheme="majorBidi" w:eastAsia="SimSun" w:hAnsiTheme="majorBidi" w:cstheme="majorBidi"/>
                <w:spacing w:val="34"/>
              </w:rPr>
              <w:t xml:space="preserve"> </w:t>
            </w:r>
            <w:r w:rsidRPr="005805A1">
              <w:rPr>
                <w:rFonts w:asciiTheme="majorBidi" w:eastAsia="SimSun" w:hAnsiTheme="majorBidi" w:cstheme="majorBidi"/>
              </w:rPr>
              <w:t>of</w:t>
            </w:r>
            <w:r w:rsidRPr="005805A1">
              <w:rPr>
                <w:rFonts w:asciiTheme="majorBidi" w:eastAsia="SimSun" w:hAnsiTheme="majorBidi" w:cstheme="majorBidi"/>
                <w:spacing w:val="34"/>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36"/>
              </w:rPr>
              <w:t xml:space="preserve"> </w:t>
            </w:r>
            <w:r w:rsidRPr="005805A1">
              <w:rPr>
                <w:rFonts w:asciiTheme="majorBidi" w:eastAsia="SimSun" w:hAnsiTheme="majorBidi" w:cstheme="majorBidi"/>
              </w:rPr>
              <w:t>p</w:t>
            </w:r>
            <w:r w:rsidRPr="005805A1">
              <w:rPr>
                <w:rFonts w:asciiTheme="majorBidi" w:eastAsia="SimSun" w:hAnsiTheme="majorBidi" w:cstheme="majorBidi"/>
                <w:spacing w:val="-3"/>
              </w:rPr>
              <w:t>r</w:t>
            </w:r>
            <w:r w:rsidRPr="005805A1">
              <w:rPr>
                <w:rFonts w:asciiTheme="majorBidi" w:eastAsia="SimSun" w:hAnsiTheme="majorBidi" w:cstheme="majorBidi"/>
              </w:rPr>
              <w:t>o</w:t>
            </w:r>
            <w:r w:rsidRPr="005805A1">
              <w:rPr>
                <w:rFonts w:asciiTheme="majorBidi" w:eastAsia="SimSun" w:hAnsiTheme="majorBidi" w:cstheme="majorBidi"/>
                <w:spacing w:val="-2"/>
              </w:rPr>
              <w:t>j</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34"/>
              </w:rPr>
              <w:t xml:space="preserve"> </w:t>
            </w:r>
            <w:r w:rsidRPr="005805A1">
              <w:rPr>
                <w:rFonts w:asciiTheme="majorBidi" w:eastAsia="SimSun" w:hAnsiTheme="majorBidi" w:cstheme="majorBidi"/>
              </w:rPr>
              <w:t>pro</w:t>
            </w:r>
            <w:r w:rsidRPr="005805A1">
              <w:rPr>
                <w:rFonts w:asciiTheme="majorBidi" w:eastAsia="SimSun" w:hAnsiTheme="majorBidi" w:cstheme="majorBidi"/>
                <w:spacing w:val="-2"/>
              </w:rPr>
              <w:t>v</w:t>
            </w:r>
            <w:r w:rsidRPr="005805A1">
              <w:rPr>
                <w:rFonts w:asciiTheme="majorBidi" w:eastAsia="SimSun" w:hAnsiTheme="majorBidi" w:cstheme="majorBidi"/>
              </w:rPr>
              <w:t>id</w:t>
            </w:r>
            <w:r w:rsidRPr="005805A1">
              <w:rPr>
                <w:rFonts w:asciiTheme="majorBidi" w:eastAsia="SimSun" w:hAnsiTheme="majorBidi" w:cstheme="majorBidi"/>
                <w:spacing w:val="-2"/>
              </w:rPr>
              <w:t>e</w:t>
            </w:r>
            <w:r w:rsidRPr="005805A1">
              <w:rPr>
                <w:rFonts w:asciiTheme="majorBidi" w:eastAsia="SimSun" w:hAnsiTheme="majorBidi" w:cstheme="majorBidi"/>
              </w:rPr>
              <w:t>d</w:t>
            </w:r>
            <w:r w:rsidRPr="005805A1">
              <w:rPr>
                <w:rFonts w:asciiTheme="majorBidi" w:eastAsia="SimSun" w:hAnsiTheme="majorBidi" w:cstheme="majorBidi"/>
                <w:spacing w:val="3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 bila</w:t>
            </w:r>
            <w:r w:rsidRPr="005805A1">
              <w:rPr>
                <w:rFonts w:asciiTheme="majorBidi" w:eastAsia="SimSun" w:hAnsiTheme="majorBidi" w:cstheme="majorBidi"/>
                <w:spacing w:val="-2"/>
              </w:rPr>
              <w:t>t</w:t>
            </w:r>
            <w:r w:rsidRPr="005805A1">
              <w:rPr>
                <w:rFonts w:asciiTheme="majorBidi" w:eastAsia="SimSun" w:hAnsiTheme="majorBidi" w:cstheme="majorBidi"/>
              </w:rPr>
              <w:t>eral</w:t>
            </w:r>
            <w:r w:rsidRPr="005805A1">
              <w:rPr>
                <w:rFonts w:asciiTheme="majorBidi" w:eastAsia="SimSun" w:hAnsiTheme="majorBidi" w:cstheme="majorBidi"/>
                <w:spacing w:val="13"/>
              </w:rPr>
              <w:t xml:space="preserve"> </w:t>
            </w:r>
            <w:r w:rsidRPr="005805A1">
              <w:rPr>
                <w:rFonts w:asciiTheme="majorBidi" w:eastAsia="SimSun" w:hAnsiTheme="majorBidi" w:cstheme="majorBidi"/>
                <w:spacing w:val="-2"/>
              </w:rPr>
              <w:t>a</w:t>
            </w:r>
            <w:r w:rsidRPr="005805A1">
              <w:rPr>
                <w:rFonts w:asciiTheme="majorBidi" w:eastAsia="SimSun" w:hAnsiTheme="majorBidi" w:cstheme="majorBidi"/>
              </w:rPr>
              <w:t>gre</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ent</w:t>
            </w:r>
            <w:r w:rsidRPr="005805A1">
              <w:rPr>
                <w:rFonts w:asciiTheme="majorBidi" w:eastAsia="SimSun" w:hAnsiTheme="majorBidi" w:cstheme="majorBidi"/>
                <w:spacing w:val="12"/>
              </w:rPr>
              <w:t xml:space="preserve"> </w:t>
            </w:r>
            <w:r w:rsidRPr="005805A1">
              <w:rPr>
                <w:rFonts w:asciiTheme="majorBidi" w:eastAsia="SimSun" w:hAnsiTheme="majorBidi" w:cstheme="majorBidi"/>
              </w:rPr>
              <w:t>to</w:t>
            </w:r>
            <w:r w:rsidRPr="005805A1">
              <w:rPr>
                <w:rFonts w:asciiTheme="majorBidi" w:eastAsia="SimSun" w:hAnsiTheme="majorBidi" w:cstheme="majorBidi"/>
                <w:spacing w:val="13"/>
              </w:rPr>
              <w:t xml:space="preserve"> </w:t>
            </w:r>
            <w:r w:rsidRPr="005805A1">
              <w:rPr>
                <w:rFonts w:asciiTheme="majorBidi" w:eastAsia="SimSun" w:hAnsiTheme="majorBidi" w:cstheme="majorBidi"/>
              </w:rPr>
              <w:t>B</w:t>
            </w:r>
            <w:r w:rsidRPr="005805A1">
              <w:rPr>
                <w:rFonts w:asciiTheme="majorBidi" w:eastAsia="SimSun" w:hAnsiTheme="majorBidi" w:cstheme="majorBidi"/>
                <w:spacing w:val="-2"/>
              </w:rPr>
              <w:t>o</w:t>
            </w:r>
            <w:r w:rsidRPr="005805A1">
              <w:rPr>
                <w:rFonts w:asciiTheme="majorBidi" w:eastAsia="SimSun" w:hAnsiTheme="majorBidi" w:cstheme="majorBidi"/>
              </w:rPr>
              <w:t>li</w:t>
            </w:r>
            <w:r w:rsidRPr="005805A1">
              <w:rPr>
                <w:rFonts w:asciiTheme="majorBidi" w:eastAsia="SimSun" w:hAnsiTheme="majorBidi" w:cstheme="majorBidi"/>
                <w:spacing w:val="-2"/>
              </w:rPr>
              <w:t>vi</w:t>
            </w:r>
            <w:r w:rsidRPr="005805A1">
              <w:rPr>
                <w:rFonts w:asciiTheme="majorBidi" w:eastAsia="SimSun" w:hAnsiTheme="majorBidi" w:cstheme="majorBidi"/>
              </w:rPr>
              <w:t>a</w:t>
            </w:r>
            <w:r w:rsidRPr="005805A1">
              <w:rPr>
                <w:rFonts w:asciiTheme="majorBidi" w:eastAsia="SimSun" w:hAnsiTheme="majorBidi" w:cstheme="majorBidi"/>
                <w:spacing w:val="15"/>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5"/>
              </w:rPr>
              <w:t xml:space="preserve"> </w:t>
            </w:r>
            <w:r w:rsidRPr="005805A1">
              <w:rPr>
                <w:rFonts w:asciiTheme="majorBidi" w:eastAsia="SimSun" w:hAnsiTheme="majorBidi" w:cstheme="majorBidi"/>
                <w:spacing w:val="-3"/>
              </w:rPr>
              <w:t>P</w:t>
            </w:r>
            <w:r w:rsidRPr="005805A1">
              <w:rPr>
                <w:rFonts w:asciiTheme="majorBidi" w:eastAsia="SimSun" w:hAnsiTheme="majorBidi" w:cstheme="majorBidi"/>
              </w:rPr>
              <w:t>eru</w:t>
            </w:r>
            <w:r w:rsidRPr="005805A1">
              <w:rPr>
                <w:rFonts w:asciiTheme="majorBidi" w:eastAsia="SimSun" w:hAnsiTheme="majorBidi" w:cstheme="majorBidi"/>
                <w:spacing w:val="13"/>
              </w:rPr>
              <w:t xml:space="preserve"> </w:t>
            </w:r>
            <w:r w:rsidRPr="005805A1">
              <w:rPr>
                <w:rFonts w:asciiTheme="majorBidi" w:eastAsia="SimSun" w:hAnsiTheme="majorBidi" w:cstheme="majorBidi"/>
              </w:rPr>
              <w:t>for e</w:t>
            </w:r>
            <w:r w:rsidRPr="005805A1">
              <w:rPr>
                <w:rFonts w:asciiTheme="majorBidi" w:eastAsia="SimSun" w:hAnsiTheme="majorBidi" w:cstheme="majorBidi"/>
                <w:spacing w:val="-4"/>
              </w:rPr>
              <w:t>x</w:t>
            </w:r>
            <w:r w:rsidRPr="005805A1">
              <w:rPr>
                <w:rFonts w:asciiTheme="majorBidi" w:eastAsia="SimSun" w:hAnsiTheme="majorBidi" w:cstheme="majorBidi"/>
              </w:rPr>
              <w:t>ten</w:t>
            </w:r>
            <w:r w:rsidRPr="005805A1">
              <w:rPr>
                <w:rFonts w:asciiTheme="majorBidi" w:eastAsia="SimSun" w:hAnsiTheme="majorBidi" w:cstheme="majorBidi"/>
                <w:spacing w:val="1"/>
              </w:rPr>
              <w:t>s</w:t>
            </w:r>
            <w:r w:rsidRPr="005805A1">
              <w:rPr>
                <w:rFonts w:asciiTheme="majorBidi" w:eastAsia="SimSun" w:hAnsiTheme="majorBidi" w:cstheme="majorBidi"/>
              </w:rPr>
              <w:t>ion.</w:t>
            </w:r>
            <w:r w:rsidRPr="005805A1">
              <w:rPr>
                <w:rFonts w:asciiTheme="majorBidi" w:eastAsia="SimSun" w:hAnsiTheme="majorBidi" w:cstheme="majorBidi"/>
                <w:spacing w:val="14"/>
              </w:rPr>
              <w:t xml:space="preserve"> </w:t>
            </w:r>
            <w:r w:rsidRPr="005805A1">
              <w:rPr>
                <w:rFonts w:asciiTheme="majorBidi" w:eastAsia="SimSun" w:hAnsiTheme="majorBidi" w:cstheme="majorBidi"/>
              </w:rPr>
              <w:t>Ho</w:t>
            </w:r>
            <w:r w:rsidRPr="005805A1">
              <w:rPr>
                <w:rFonts w:asciiTheme="majorBidi" w:eastAsia="SimSun" w:hAnsiTheme="majorBidi" w:cstheme="majorBidi"/>
                <w:spacing w:val="-3"/>
              </w:rPr>
              <w:t>w</w:t>
            </w:r>
            <w:r w:rsidRPr="005805A1">
              <w:rPr>
                <w:rFonts w:asciiTheme="majorBidi" w:eastAsia="SimSun" w:hAnsiTheme="majorBidi" w:cstheme="majorBidi"/>
              </w:rPr>
              <w:t>e</w:t>
            </w:r>
            <w:r w:rsidRPr="005805A1">
              <w:rPr>
                <w:rFonts w:asciiTheme="majorBidi" w:eastAsia="SimSun" w:hAnsiTheme="majorBidi" w:cstheme="majorBidi"/>
                <w:spacing w:val="-2"/>
              </w:rPr>
              <w:t>v</w:t>
            </w:r>
            <w:r w:rsidRPr="005805A1">
              <w:rPr>
                <w:rFonts w:asciiTheme="majorBidi" w:eastAsia="SimSun" w:hAnsiTheme="majorBidi" w:cstheme="majorBidi"/>
              </w:rPr>
              <w:t>er,</w:t>
            </w:r>
            <w:r w:rsidRPr="005805A1">
              <w:rPr>
                <w:rFonts w:asciiTheme="majorBidi" w:eastAsia="SimSun" w:hAnsiTheme="majorBidi" w:cstheme="majorBidi"/>
                <w:spacing w:val="14"/>
              </w:rPr>
              <w:t xml:space="preserve"> </w:t>
            </w:r>
            <w:r w:rsidRPr="005805A1">
              <w:rPr>
                <w:rFonts w:asciiTheme="majorBidi" w:eastAsia="SimSun" w:hAnsiTheme="majorBidi" w:cstheme="majorBidi"/>
              </w:rPr>
              <w:t>the</w:t>
            </w:r>
            <w:r w:rsidRPr="005805A1">
              <w:rPr>
                <w:rFonts w:asciiTheme="majorBidi" w:eastAsia="SimSun" w:hAnsiTheme="majorBidi" w:cstheme="majorBidi"/>
                <w:spacing w:val="12"/>
              </w:rPr>
              <w:t xml:space="preserve"> </w:t>
            </w:r>
            <w:r w:rsidRPr="005805A1">
              <w:rPr>
                <w:rFonts w:asciiTheme="majorBidi" w:eastAsia="SimSun" w:hAnsiTheme="majorBidi" w:cstheme="majorBidi"/>
              </w:rPr>
              <w:t>agr</w:t>
            </w:r>
            <w:r w:rsidRPr="005805A1">
              <w:rPr>
                <w:rFonts w:asciiTheme="majorBidi" w:eastAsia="SimSun" w:hAnsiTheme="majorBidi" w:cstheme="majorBidi"/>
                <w:spacing w:val="-2"/>
              </w:rPr>
              <w:t>e</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rPr>
              <w:t>ts</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ere</w:t>
            </w:r>
            <w:r w:rsidRPr="005805A1">
              <w:rPr>
                <w:rFonts w:asciiTheme="majorBidi" w:eastAsia="SimSun" w:hAnsiTheme="majorBidi" w:cstheme="majorBidi"/>
                <w:spacing w:val="15"/>
              </w:rPr>
              <w:t xml:space="preserve"> </w:t>
            </w:r>
            <w:r w:rsidRPr="005805A1">
              <w:rPr>
                <w:rFonts w:asciiTheme="majorBidi" w:eastAsia="SimSun" w:hAnsiTheme="majorBidi" w:cstheme="majorBidi"/>
              </w:rPr>
              <w:t>n</w:t>
            </w:r>
            <w:r w:rsidRPr="005805A1">
              <w:rPr>
                <w:rFonts w:asciiTheme="majorBidi" w:eastAsia="SimSun" w:hAnsiTheme="majorBidi" w:cstheme="majorBidi"/>
                <w:spacing w:val="-2"/>
              </w:rPr>
              <w:t>o</w:t>
            </w:r>
            <w:r w:rsidRPr="005805A1">
              <w:rPr>
                <w:rFonts w:asciiTheme="majorBidi" w:eastAsia="SimSun" w:hAnsiTheme="majorBidi" w:cstheme="majorBidi"/>
              </w:rPr>
              <w:t xml:space="preserve">t </w:t>
            </w:r>
            <w:r w:rsidRPr="005805A1">
              <w:rPr>
                <w:rFonts w:asciiTheme="majorBidi" w:eastAsia="SimSun" w:hAnsiTheme="majorBidi" w:cstheme="majorBidi"/>
                <w:spacing w:val="1"/>
              </w:rPr>
              <w:t>s</w:t>
            </w:r>
            <w:r w:rsidRPr="005805A1">
              <w:rPr>
                <w:rFonts w:asciiTheme="majorBidi" w:eastAsia="SimSun" w:hAnsiTheme="majorBidi" w:cstheme="majorBidi"/>
              </w:rPr>
              <w:t>ig</w:t>
            </w:r>
            <w:r w:rsidRPr="005805A1">
              <w:rPr>
                <w:rFonts w:asciiTheme="majorBidi" w:eastAsia="SimSun" w:hAnsiTheme="majorBidi" w:cstheme="majorBidi"/>
                <w:spacing w:val="-2"/>
              </w:rPr>
              <w:t>n</w:t>
            </w:r>
            <w:r w:rsidRPr="005805A1">
              <w:rPr>
                <w:rFonts w:asciiTheme="majorBidi" w:eastAsia="SimSun" w:hAnsiTheme="majorBidi" w:cstheme="majorBidi"/>
              </w:rPr>
              <w:t>ed</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ill</w:t>
            </w:r>
            <w:r w:rsidRPr="005805A1">
              <w:rPr>
                <w:rFonts w:asciiTheme="majorBidi" w:eastAsia="SimSun" w:hAnsiTheme="majorBidi" w:cstheme="majorBidi"/>
                <w:spacing w:val="3"/>
              </w:rPr>
              <w:t xml:space="preserve"> </w:t>
            </w:r>
            <w:r w:rsidRPr="005805A1">
              <w:rPr>
                <w:rFonts w:asciiTheme="majorBidi" w:eastAsia="SimSun" w:hAnsiTheme="majorBidi" w:cstheme="majorBidi"/>
              </w:rPr>
              <w:t>Apr</w:t>
            </w:r>
            <w:r w:rsidRPr="005805A1">
              <w:rPr>
                <w:rFonts w:asciiTheme="majorBidi" w:eastAsia="SimSun" w:hAnsiTheme="majorBidi" w:cstheme="majorBidi"/>
                <w:spacing w:val="-2"/>
              </w:rPr>
              <w:t>i</w:t>
            </w:r>
            <w:r w:rsidRPr="005805A1">
              <w:rPr>
                <w:rFonts w:asciiTheme="majorBidi" w:eastAsia="SimSun" w:hAnsiTheme="majorBidi" w:cstheme="majorBidi"/>
              </w:rPr>
              <w:t>l</w:t>
            </w:r>
            <w:r w:rsidRPr="005805A1">
              <w:rPr>
                <w:rFonts w:asciiTheme="majorBidi" w:eastAsia="SimSun" w:hAnsiTheme="majorBidi" w:cstheme="majorBidi"/>
                <w:spacing w:val="5"/>
              </w:rPr>
              <w:t xml:space="preserve"> </w:t>
            </w:r>
            <w:r w:rsidRPr="005805A1">
              <w:rPr>
                <w:rFonts w:asciiTheme="majorBidi" w:eastAsia="SimSun" w:hAnsiTheme="majorBidi" w:cstheme="majorBidi"/>
                <w:spacing w:val="-2"/>
              </w:rPr>
              <w:t>2</w:t>
            </w:r>
            <w:r w:rsidRPr="005805A1">
              <w:rPr>
                <w:rFonts w:asciiTheme="majorBidi" w:eastAsia="SimSun" w:hAnsiTheme="majorBidi" w:cstheme="majorBidi"/>
              </w:rPr>
              <w:t>012</w:t>
            </w:r>
            <w:r w:rsidRPr="005805A1">
              <w:rPr>
                <w:rFonts w:asciiTheme="majorBidi" w:eastAsia="SimSun" w:hAnsiTheme="majorBidi" w:cstheme="majorBidi"/>
                <w:spacing w:val="3"/>
              </w:rPr>
              <w:t xml:space="preserve"> </w:t>
            </w:r>
            <w:r w:rsidRPr="005805A1">
              <w:rPr>
                <w:rFonts w:asciiTheme="majorBidi" w:eastAsia="SimSun" w:hAnsiTheme="majorBidi" w:cstheme="majorBidi"/>
              </w:rPr>
              <w:t>and</w:t>
            </w:r>
            <w:r w:rsidRPr="005805A1">
              <w:rPr>
                <w:rFonts w:asciiTheme="majorBidi" w:eastAsia="SimSun" w:hAnsiTheme="majorBidi" w:cstheme="majorBidi"/>
                <w:spacing w:val="3"/>
              </w:rPr>
              <w:t xml:space="preserve"> </w:t>
            </w:r>
            <w:r w:rsidRPr="005805A1">
              <w:rPr>
                <w:rFonts w:asciiTheme="majorBidi" w:eastAsia="SimSun" w:hAnsiTheme="majorBidi" w:cstheme="majorBidi"/>
              </w:rPr>
              <w:t>the</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2"/>
              </w:rPr>
              <w:t>e</w:t>
            </w:r>
            <w:r w:rsidRPr="005805A1">
              <w:rPr>
                <w:rFonts w:asciiTheme="majorBidi" w:eastAsia="SimSun" w:hAnsiTheme="majorBidi" w:cstheme="majorBidi"/>
                <w:spacing w:val="-1"/>
              </w:rPr>
              <w:t>x</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ut</w:t>
            </w:r>
            <w:r w:rsidRPr="005805A1">
              <w:rPr>
                <w:rFonts w:asciiTheme="majorBidi" w:eastAsia="SimSun" w:hAnsiTheme="majorBidi" w:cstheme="majorBidi"/>
                <w:spacing w:val="1"/>
              </w:rPr>
              <w:t>i</w:t>
            </w:r>
            <w:r w:rsidRPr="005805A1">
              <w:rPr>
                <w:rFonts w:asciiTheme="majorBidi" w:eastAsia="SimSun" w:hAnsiTheme="majorBidi" w:cstheme="majorBidi"/>
              </w:rPr>
              <w:t>ng</w:t>
            </w:r>
            <w:r w:rsidRPr="005805A1">
              <w:rPr>
                <w:rFonts w:asciiTheme="majorBidi" w:eastAsia="SimSun" w:hAnsiTheme="majorBidi" w:cstheme="majorBidi"/>
                <w:spacing w:val="5"/>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g</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spacing w:val="1"/>
              </w:rPr>
              <w:t>c</w:t>
            </w:r>
            <w:r w:rsidRPr="005805A1">
              <w:rPr>
                <w:rFonts w:asciiTheme="majorBidi" w:eastAsia="SimSun" w:hAnsiTheme="majorBidi" w:cstheme="majorBidi"/>
              </w:rPr>
              <w:t>y is</w:t>
            </w:r>
            <w:r w:rsidRPr="005805A1">
              <w:rPr>
                <w:rFonts w:asciiTheme="majorBidi" w:eastAsia="SimSun" w:hAnsiTheme="majorBidi" w:cstheme="majorBidi"/>
                <w:spacing w:val="44"/>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43"/>
              </w:rPr>
              <w:t xml:space="preserve"> </w:t>
            </w:r>
            <w:r w:rsidRPr="005805A1">
              <w:rPr>
                <w:rFonts w:asciiTheme="majorBidi" w:eastAsia="SimSun" w:hAnsiTheme="majorBidi" w:cstheme="majorBidi"/>
              </w:rPr>
              <w:t>r</w:t>
            </w:r>
            <w:r w:rsidRPr="005805A1">
              <w:rPr>
                <w:rFonts w:asciiTheme="majorBidi" w:eastAsia="SimSun" w:hAnsiTheme="majorBidi" w:cstheme="majorBidi"/>
                <w:spacing w:val="-2"/>
              </w:rPr>
              <w:t>e</w:t>
            </w:r>
            <w:r w:rsidRPr="005805A1">
              <w:rPr>
                <w:rFonts w:asciiTheme="majorBidi" w:eastAsia="SimSun" w:hAnsiTheme="majorBidi" w:cstheme="majorBidi"/>
              </w:rPr>
              <w:t>port</w:t>
            </w:r>
            <w:r w:rsidRPr="005805A1">
              <w:rPr>
                <w:rFonts w:asciiTheme="majorBidi" w:eastAsia="SimSun" w:hAnsiTheme="majorBidi" w:cstheme="majorBidi"/>
                <w:spacing w:val="43"/>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43"/>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41"/>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spacing w:val="-3"/>
              </w:rPr>
              <w:t>r</w:t>
            </w:r>
            <w:r w:rsidRPr="005805A1">
              <w:rPr>
                <w:rFonts w:asciiTheme="majorBidi" w:eastAsia="SimSun" w:hAnsiTheme="majorBidi" w:cstheme="majorBidi"/>
              </w:rPr>
              <w:t>eta</w:t>
            </w:r>
            <w:r w:rsidRPr="005805A1">
              <w:rPr>
                <w:rFonts w:asciiTheme="majorBidi" w:eastAsia="SimSun" w:hAnsiTheme="majorBidi" w:cstheme="majorBidi"/>
                <w:spacing w:val="-3"/>
              </w:rPr>
              <w:t>r</w:t>
            </w:r>
            <w:r w:rsidRPr="005805A1">
              <w:rPr>
                <w:rFonts w:asciiTheme="majorBidi" w:eastAsia="SimSun" w:hAnsiTheme="majorBidi" w:cstheme="majorBidi"/>
              </w:rPr>
              <w:t>iat</w:t>
            </w:r>
            <w:r w:rsidRPr="005805A1">
              <w:rPr>
                <w:rFonts w:asciiTheme="majorBidi" w:eastAsia="SimSun" w:hAnsiTheme="majorBidi" w:cstheme="majorBidi"/>
                <w:spacing w:val="41"/>
              </w:rPr>
              <w:t xml:space="preserve"> </w:t>
            </w:r>
            <w:r w:rsidRPr="005805A1">
              <w:rPr>
                <w:rFonts w:asciiTheme="majorBidi" w:eastAsia="SimSun" w:hAnsiTheme="majorBidi" w:cstheme="majorBidi"/>
              </w:rPr>
              <w:t>on</w:t>
            </w:r>
            <w:r w:rsidRPr="005805A1">
              <w:rPr>
                <w:rFonts w:asciiTheme="majorBidi" w:eastAsia="SimSun" w:hAnsiTheme="majorBidi" w:cstheme="majorBidi"/>
                <w:spacing w:val="43"/>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41"/>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rPr>
              <w:t>urr</w:t>
            </w:r>
            <w:r w:rsidRPr="005805A1">
              <w:rPr>
                <w:rFonts w:asciiTheme="majorBidi" w:eastAsia="SimSun" w:hAnsiTheme="majorBidi" w:cstheme="majorBidi"/>
                <w:spacing w:val="-2"/>
              </w:rPr>
              <w:t>e</w:t>
            </w:r>
            <w:r w:rsidRPr="005805A1">
              <w:rPr>
                <w:rFonts w:asciiTheme="majorBidi" w:eastAsia="SimSun" w:hAnsiTheme="majorBidi" w:cstheme="majorBidi"/>
              </w:rPr>
              <w:t xml:space="preserve">nt </w:t>
            </w:r>
            <w:r w:rsidRPr="005805A1">
              <w:rPr>
                <w:rFonts w:asciiTheme="majorBidi" w:eastAsia="SimSun" w:hAnsiTheme="majorBidi" w:cstheme="majorBidi"/>
                <w:spacing w:val="1"/>
              </w:rPr>
              <w:t>s</w:t>
            </w:r>
            <w:r w:rsidRPr="005805A1">
              <w:rPr>
                <w:rFonts w:asciiTheme="majorBidi" w:eastAsia="SimSun" w:hAnsiTheme="majorBidi" w:cstheme="majorBidi"/>
              </w:rPr>
              <w:t>it</w:t>
            </w:r>
            <w:r w:rsidRPr="005805A1">
              <w:rPr>
                <w:rFonts w:asciiTheme="majorBidi" w:eastAsia="SimSun" w:hAnsiTheme="majorBidi" w:cstheme="majorBidi"/>
                <w:spacing w:val="-2"/>
              </w:rPr>
              <w:t>u</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w:t>
            </w:r>
            <w:r w:rsidRPr="005805A1">
              <w:rPr>
                <w:rFonts w:asciiTheme="majorBidi" w:eastAsia="SimSun" w:hAnsiTheme="majorBidi" w:cstheme="majorBidi"/>
                <w:spacing w:val="8"/>
              </w:rPr>
              <w:t xml:space="preserve"> </w:t>
            </w:r>
            <w:r w:rsidRPr="005805A1">
              <w:rPr>
                <w:rFonts w:asciiTheme="majorBidi" w:eastAsia="SimSun" w:hAnsiTheme="majorBidi" w:cstheme="majorBidi"/>
              </w:rPr>
              <w:t>of</w:t>
            </w:r>
            <w:r w:rsidRPr="005805A1">
              <w:rPr>
                <w:rFonts w:asciiTheme="majorBidi" w:eastAsia="SimSun" w:hAnsiTheme="majorBidi" w:cstheme="majorBidi"/>
                <w:spacing w:val="5"/>
              </w:rPr>
              <w:t xml:space="preserve"> </w:t>
            </w:r>
            <w:r w:rsidRPr="005805A1">
              <w:rPr>
                <w:rFonts w:asciiTheme="majorBidi" w:eastAsia="SimSun" w:hAnsiTheme="majorBidi" w:cstheme="majorBidi"/>
              </w:rPr>
              <w:t>th</w:t>
            </w:r>
            <w:r w:rsidRPr="005805A1">
              <w:rPr>
                <w:rFonts w:asciiTheme="majorBidi" w:eastAsia="SimSun" w:hAnsiTheme="majorBidi" w:cstheme="majorBidi"/>
                <w:spacing w:val="-2"/>
              </w:rPr>
              <w:t>i</w:t>
            </w:r>
            <w:r w:rsidRPr="005805A1">
              <w:rPr>
                <w:rFonts w:asciiTheme="majorBidi" w:eastAsia="SimSun" w:hAnsiTheme="majorBidi" w:cstheme="majorBidi"/>
              </w:rPr>
              <w:t>s</w:t>
            </w:r>
            <w:r w:rsidRPr="005805A1">
              <w:rPr>
                <w:rFonts w:asciiTheme="majorBidi" w:eastAsia="SimSun" w:hAnsiTheme="majorBidi" w:cstheme="majorBidi"/>
                <w:spacing w:val="8"/>
              </w:rPr>
              <w:t xml:space="preserve"> </w:t>
            </w:r>
            <w:r w:rsidRPr="005805A1">
              <w:rPr>
                <w:rFonts w:asciiTheme="majorBidi" w:eastAsia="SimSun" w:hAnsiTheme="majorBidi" w:cstheme="majorBidi"/>
              </w:rPr>
              <w:t>p</w:t>
            </w:r>
            <w:r w:rsidRPr="005805A1">
              <w:rPr>
                <w:rFonts w:asciiTheme="majorBidi" w:eastAsia="SimSun" w:hAnsiTheme="majorBidi" w:cstheme="majorBidi"/>
                <w:spacing w:val="-3"/>
              </w:rPr>
              <w:t>r</w:t>
            </w:r>
            <w:r w:rsidRPr="005805A1">
              <w:rPr>
                <w:rFonts w:asciiTheme="majorBidi" w:eastAsia="SimSun" w:hAnsiTheme="majorBidi" w:cstheme="majorBidi"/>
              </w:rPr>
              <w:t>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8"/>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6"/>
              </w:rPr>
              <w:t xml:space="preserve"> </w:t>
            </w:r>
            <w:r w:rsidRPr="005805A1">
              <w:rPr>
                <w:rFonts w:asciiTheme="majorBidi" w:eastAsia="SimSun" w:hAnsiTheme="majorBidi" w:cstheme="majorBidi"/>
              </w:rPr>
              <w:t>i</w:t>
            </w:r>
            <w:r w:rsidRPr="005805A1">
              <w:rPr>
                <w:rFonts w:asciiTheme="majorBidi" w:eastAsia="SimSun" w:hAnsiTheme="majorBidi" w:cstheme="majorBidi"/>
                <w:spacing w:val="-2"/>
              </w:rPr>
              <w:t>s</w:t>
            </w:r>
            <w:r w:rsidRPr="005805A1">
              <w:rPr>
                <w:rFonts w:asciiTheme="majorBidi" w:eastAsia="SimSun" w:hAnsiTheme="majorBidi" w:cstheme="majorBidi"/>
                <w:spacing w:val="1"/>
              </w:rPr>
              <w:t>s</w:t>
            </w:r>
            <w:r w:rsidRPr="005805A1">
              <w:rPr>
                <w:rFonts w:asciiTheme="majorBidi" w:eastAsia="SimSun" w:hAnsiTheme="majorBidi" w:cstheme="majorBidi"/>
              </w:rPr>
              <w:t>ue</w:t>
            </w:r>
            <w:r w:rsidRPr="005805A1">
              <w:rPr>
                <w:rFonts w:asciiTheme="majorBidi" w:eastAsia="SimSun" w:hAnsiTheme="majorBidi" w:cstheme="majorBidi"/>
                <w:spacing w:val="8"/>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8"/>
              </w:rPr>
              <w:t xml:space="preserve"> </w:t>
            </w:r>
            <w:r w:rsidRPr="005805A1">
              <w:rPr>
                <w:rFonts w:asciiTheme="majorBidi" w:eastAsia="SimSun" w:hAnsiTheme="majorBidi" w:cstheme="majorBidi"/>
                <w:spacing w:val="-2"/>
              </w:rPr>
              <w:t>p</w:t>
            </w:r>
            <w:r w:rsidRPr="005805A1">
              <w:rPr>
                <w:rFonts w:asciiTheme="majorBidi" w:eastAsia="SimSun" w:hAnsiTheme="majorBidi" w:cstheme="majorBidi"/>
              </w:rPr>
              <w:t>ut for</w:t>
            </w:r>
            <w:r w:rsidRPr="005805A1">
              <w:rPr>
                <w:rFonts w:asciiTheme="majorBidi" w:eastAsia="SimSun" w:hAnsiTheme="majorBidi" w:cstheme="majorBidi"/>
                <w:spacing w:val="-3"/>
              </w:rPr>
              <w:t>w</w:t>
            </w:r>
            <w:r w:rsidRPr="005805A1">
              <w:rPr>
                <w:rFonts w:asciiTheme="majorBidi" w:eastAsia="SimSun" w:hAnsiTheme="majorBidi" w:cstheme="majorBidi"/>
              </w:rPr>
              <w:t>ard</w:t>
            </w:r>
            <w:r w:rsidRPr="005805A1">
              <w:rPr>
                <w:rFonts w:asciiTheme="majorBidi" w:eastAsia="SimSun" w:hAnsiTheme="majorBidi" w:cstheme="majorBidi"/>
                <w:spacing w:val="3"/>
              </w:rPr>
              <w:t xml:space="preserve"> </w:t>
            </w:r>
            <w:r w:rsidRPr="005805A1">
              <w:rPr>
                <w:rFonts w:asciiTheme="majorBidi" w:eastAsia="SimSun" w:hAnsiTheme="majorBidi" w:cstheme="majorBidi"/>
              </w:rPr>
              <w:t>to</w:t>
            </w:r>
            <w:r w:rsidRPr="005805A1">
              <w:rPr>
                <w:rFonts w:asciiTheme="majorBidi" w:eastAsia="SimSun" w:hAnsiTheme="majorBidi" w:cstheme="majorBidi"/>
                <w:spacing w:val="3"/>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ru</w:t>
            </w:r>
            <w:r w:rsidRPr="005805A1">
              <w:rPr>
                <w:rFonts w:asciiTheme="majorBidi" w:eastAsia="SimSun" w:hAnsiTheme="majorBidi" w:cstheme="majorBidi"/>
                <w:spacing w:val="1"/>
              </w:rPr>
              <w:t>s</w:t>
            </w:r>
            <w:r w:rsidRPr="005805A1">
              <w:rPr>
                <w:rFonts w:asciiTheme="majorBidi" w:eastAsia="SimSun" w:hAnsiTheme="majorBidi" w:cstheme="majorBidi"/>
              </w:rPr>
              <w:t>t Fu</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3"/>
              </w:rPr>
              <w:t xml:space="preserve"> </w:t>
            </w:r>
            <w:r w:rsidRPr="005805A1">
              <w:rPr>
                <w:rFonts w:asciiTheme="majorBidi" w:eastAsia="SimSun" w:hAnsiTheme="majorBidi" w:cstheme="majorBidi"/>
              </w:rPr>
              <w:t>I</w:t>
            </w:r>
            <w:r w:rsidRPr="005805A1">
              <w:rPr>
                <w:rFonts w:asciiTheme="majorBidi" w:eastAsia="SimSun" w:hAnsiTheme="majorBidi" w:cstheme="majorBidi"/>
                <w:spacing w:val="-1"/>
              </w:rPr>
              <w:t>m</w:t>
            </w:r>
            <w:r w:rsidRPr="005805A1">
              <w:rPr>
                <w:rFonts w:asciiTheme="majorBidi" w:eastAsia="SimSun" w:hAnsiTheme="majorBidi" w:cstheme="majorBidi"/>
              </w:rPr>
              <w:t>pl</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 Co</w:t>
            </w:r>
            <w:r w:rsidRPr="005805A1">
              <w:rPr>
                <w:rFonts w:asciiTheme="majorBidi" w:eastAsia="SimSun" w:hAnsiTheme="majorBidi" w:cstheme="majorBidi"/>
                <w:spacing w:val="1"/>
              </w:rPr>
              <w:t>mm</w:t>
            </w:r>
            <w:r w:rsidRPr="005805A1">
              <w:rPr>
                <w:rFonts w:asciiTheme="majorBidi" w:eastAsia="SimSun" w:hAnsiTheme="majorBidi" w:cstheme="majorBidi"/>
                <w:spacing w:val="-2"/>
              </w:rPr>
              <w:t>i</w:t>
            </w:r>
            <w:r w:rsidRPr="005805A1">
              <w:rPr>
                <w:rFonts w:asciiTheme="majorBidi" w:eastAsia="SimSun" w:hAnsiTheme="majorBidi" w:cstheme="majorBidi"/>
              </w:rPr>
              <w:t>ttee</w:t>
            </w:r>
            <w:r w:rsidRPr="005805A1">
              <w:rPr>
                <w:rFonts w:asciiTheme="majorBidi" w:eastAsia="SimSun" w:hAnsiTheme="majorBidi" w:cstheme="majorBidi"/>
                <w:spacing w:val="-2"/>
              </w:rPr>
              <w:t xml:space="preserve"> </w:t>
            </w:r>
            <w:r w:rsidRPr="005805A1">
              <w:rPr>
                <w:rFonts w:asciiTheme="majorBidi" w:eastAsia="SimSun" w:hAnsiTheme="majorBidi" w:cstheme="majorBidi"/>
              </w:rPr>
              <w:t>dur</w:t>
            </w:r>
            <w:r w:rsidRPr="005805A1">
              <w:rPr>
                <w:rFonts w:asciiTheme="majorBidi" w:eastAsia="SimSun" w:hAnsiTheme="majorBidi" w:cstheme="majorBidi"/>
                <w:spacing w:val="-2"/>
              </w:rPr>
              <w:t>i</w:t>
            </w:r>
            <w:r w:rsidRPr="005805A1">
              <w:rPr>
                <w:rFonts w:asciiTheme="majorBidi" w:eastAsia="SimSun" w:hAnsiTheme="majorBidi" w:cstheme="majorBidi"/>
              </w:rPr>
              <w:t>ng t</w:t>
            </w:r>
            <w:r w:rsidRPr="005805A1">
              <w:rPr>
                <w:rFonts w:asciiTheme="majorBidi" w:eastAsia="SimSun" w:hAnsiTheme="majorBidi" w:cstheme="majorBidi"/>
                <w:spacing w:val="-2"/>
              </w:rPr>
              <w:t>h</w:t>
            </w:r>
            <w:r w:rsidRPr="005805A1">
              <w:rPr>
                <w:rFonts w:asciiTheme="majorBidi" w:eastAsia="SimSun" w:hAnsiTheme="majorBidi" w:cstheme="majorBidi"/>
              </w:rPr>
              <w:t>eir</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2"/>
              </w:rPr>
              <w:t>13</w:t>
            </w:r>
            <w:r w:rsidRPr="005805A1">
              <w:rPr>
                <w:rFonts w:asciiTheme="majorBidi" w:eastAsia="SimSun" w:hAnsiTheme="majorBidi" w:cstheme="majorBidi"/>
                <w:spacing w:val="-2"/>
                <w:vertAlign w:val="superscript"/>
              </w:rPr>
              <w:t>th</w:t>
            </w:r>
            <w:r w:rsidRPr="005805A1">
              <w:rPr>
                <w:rFonts w:asciiTheme="majorBidi" w:eastAsia="SimSun" w:hAnsiTheme="majorBidi" w:cstheme="majorBidi"/>
                <w:spacing w:val="-2"/>
              </w:rPr>
              <w:t xml:space="preserve"> m</w:t>
            </w:r>
            <w:r w:rsidRPr="005805A1">
              <w:rPr>
                <w:rFonts w:asciiTheme="majorBidi" w:eastAsia="SimSun" w:hAnsiTheme="majorBidi" w:cstheme="majorBidi"/>
              </w:rPr>
              <w:t>eet</w:t>
            </w:r>
            <w:r w:rsidRPr="005805A1">
              <w:rPr>
                <w:rFonts w:asciiTheme="majorBidi" w:eastAsia="SimSun" w:hAnsiTheme="majorBidi" w:cstheme="majorBidi"/>
                <w:spacing w:val="1"/>
              </w:rPr>
              <w:t>i</w:t>
            </w:r>
            <w:r w:rsidRPr="005805A1">
              <w:rPr>
                <w:rFonts w:asciiTheme="majorBidi" w:eastAsia="SimSun" w:hAnsiTheme="majorBidi" w:cstheme="majorBidi"/>
                <w:spacing w:val="-2"/>
              </w:rPr>
              <w:t>n</w:t>
            </w:r>
            <w:r w:rsidRPr="005805A1">
              <w:rPr>
                <w:rFonts w:asciiTheme="majorBidi" w:eastAsia="SimSun" w:hAnsiTheme="majorBidi" w:cstheme="majorBidi"/>
              </w:rPr>
              <w:t>g d</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i</w:t>
            </w:r>
            <w:r w:rsidRPr="005805A1">
              <w:rPr>
                <w:rFonts w:asciiTheme="majorBidi" w:eastAsia="SimSun" w:hAnsiTheme="majorBidi" w:cstheme="majorBidi"/>
                <w:spacing w:val="-2"/>
              </w:rPr>
              <w:t>d</w:t>
            </w:r>
            <w:r w:rsidRPr="005805A1">
              <w:rPr>
                <w:rFonts w:asciiTheme="majorBidi" w:eastAsia="SimSun" w:hAnsiTheme="majorBidi" w:cstheme="majorBidi"/>
              </w:rPr>
              <w:t xml:space="preserve">ed </w:t>
            </w:r>
            <w:r w:rsidRPr="005805A1">
              <w:rPr>
                <w:rFonts w:asciiTheme="majorBidi" w:eastAsia="SimSun" w:hAnsiTheme="majorBidi" w:cstheme="majorBidi"/>
                <w:spacing w:val="-2"/>
              </w:rPr>
              <w:t>t</w:t>
            </w:r>
            <w:r w:rsidRPr="005805A1">
              <w:rPr>
                <w:rFonts w:asciiTheme="majorBidi" w:eastAsia="SimSun" w:hAnsiTheme="majorBidi" w:cstheme="majorBidi"/>
              </w:rPr>
              <w:t xml:space="preserve">o </w:t>
            </w:r>
            <w:r w:rsidRPr="005805A1">
              <w:rPr>
                <w:rFonts w:asciiTheme="majorBidi" w:eastAsia="SimSun" w:hAnsiTheme="majorBidi" w:cstheme="majorBidi"/>
                <w:spacing w:val="1"/>
              </w:rPr>
              <w:t>s</w:t>
            </w:r>
            <w:r w:rsidRPr="005805A1">
              <w:rPr>
                <w:rFonts w:asciiTheme="majorBidi" w:eastAsia="SimSun" w:hAnsiTheme="majorBidi" w:cstheme="majorBidi"/>
              </w:rPr>
              <w:t>u</w:t>
            </w:r>
            <w:r w:rsidRPr="005805A1">
              <w:rPr>
                <w:rFonts w:asciiTheme="majorBidi" w:eastAsia="SimSun" w:hAnsiTheme="majorBidi" w:cstheme="majorBidi"/>
                <w:spacing w:val="-2"/>
              </w:rPr>
              <w:t>s</w:t>
            </w:r>
            <w:r w:rsidRPr="005805A1">
              <w:rPr>
                <w:rFonts w:asciiTheme="majorBidi" w:eastAsia="SimSun" w:hAnsiTheme="majorBidi" w:cstheme="majorBidi"/>
              </w:rPr>
              <w:t>pend</w:t>
            </w:r>
            <w:r w:rsidRPr="005805A1">
              <w:rPr>
                <w:rFonts w:asciiTheme="majorBidi" w:eastAsia="SimSun" w:hAnsiTheme="majorBidi" w:cstheme="majorBidi"/>
                <w:spacing w:val="-2"/>
              </w:rPr>
              <w:t xml:space="preserve"> </w:t>
            </w:r>
            <w:r w:rsidRPr="005805A1">
              <w:rPr>
                <w:rFonts w:asciiTheme="majorBidi" w:eastAsia="SimSun" w:hAnsiTheme="majorBidi" w:cstheme="majorBidi"/>
              </w:rPr>
              <w:t>the</w:t>
            </w:r>
            <w:r w:rsidRPr="005805A1">
              <w:rPr>
                <w:rFonts w:asciiTheme="majorBidi" w:eastAsia="SimSun" w:hAnsiTheme="majorBidi" w:cstheme="majorBidi"/>
                <w:spacing w:val="-2"/>
              </w:rPr>
              <w:t xml:space="preserve"> </w:t>
            </w:r>
            <w:r w:rsidRPr="005805A1">
              <w:rPr>
                <w:rFonts w:asciiTheme="majorBidi" w:eastAsia="SimSun" w:hAnsiTheme="majorBidi" w:cstheme="majorBidi"/>
              </w:rPr>
              <w:t>pro</w:t>
            </w:r>
            <w:r w:rsidRPr="005805A1">
              <w:rPr>
                <w:rFonts w:asciiTheme="majorBidi" w:eastAsia="SimSun" w:hAnsiTheme="majorBidi" w:cstheme="majorBidi"/>
                <w:spacing w:val="-2"/>
              </w:rPr>
              <w:t>j</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spacing w:val="-2"/>
              </w:rPr>
              <w:t>t</w:t>
            </w:r>
            <w:r w:rsidRPr="005805A1">
              <w:rPr>
                <w:rFonts w:asciiTheme="majorBidi" w:eastAsia="SimSun" w:hAnsiTheme="majorBidi" w:cstheme="majorBidi"/>
              </w:rPr>
              <w:t>.</w:t>
            </w:r>
          </w:p>
        </w:tc>
      </w:tr>
      <w:tr w:rsidR="005805A1" w:rsidRPr="005805A1" w14:paraId="10C4D4E4" w14:textId="77777777" w:rsidTr="00042D4A">
        <w:trPr>
          <w:trHeight w:hRule="exact" w:val="3256"/>
        </w:trPr>
        <w:tc>
          <w:tcPr>
            <w:tcW w:w="222" w:type="pct"/>
          </w:tcPr>
          <w:p w14:paraId="672FDB78"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8.</w:t>
            </w:r>
          </w:p>
        </w:tc>
        <w:tc>
          <w:tcPr>
            <w:tcW w:w="223" w:type="pct"/>
          </w:tcPr>
          <w:p w14:paraId="32038122"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6</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4B7DB677" w14:textId="77777777" w:rsidR="005805A1" w:rsidRPr="005805A1" w:rsidRDefault="005805A1" w:rsidP="005805A1">
            <w:pPr>
              <w:widowControl w:val="0"/>
              <w:adjustRightInd w:val="0"/>
              <w:snapToGrid w:val="0"/>
              <w:spacing w:before="60" w:afterLines="60" w:after="144"/>
              <w:ind w:left="57" w:right="130" w:hanging="7"/>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09/6/GO V/09 VI.03.G. DJI</w:t>
            </w:r>
          </w:p>
        </w:tc>
        <w:tc>
          <w:tcPr>
            <w:tcW w:w="400" w:type="pct"/>
          </w:tcPr>
          <w:p w14:paraId="30CDC727"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spacing w:val="-1"/>
              </w:rPr>
              <w:t>D</w:t>
            </w:r>
            <w:r w:rsidRPr="005805A1">
              <w:rPr>
                <w:rFonts w:asciiTheme="majorBidi" w:eastAsia="SimSun" w:hAnsiTheme="majorBidi" w:cstheme="majorBidi"/>
              </w:rPr>
              <w:t>jibo</w:t>
            </w:r>
            <w:r w:rsidRPr="005805A1">
              <w:rPr>
                <w:rFonts w:asciiTheme="majorBidi" w:eastAsia="SimSun" w:hAnsiTheme="majorBidi" w:cstheme="majorBidi"/>
                <w:spacing w:val="-2"/>
              </w:rPr>
              <w:t>u</w:t>
            </w:r>
            <w:r w:rsidRPr="005805A1">
              <w:rPr>
                <w:rFonts w:asciiTheme="majorBidi" w:eastAsia="SimSun" w:hAnsiTheme="majorBidi" w:cstheme="majorBidi"/>
              </w:rPr>
              <w:t>ti</w:t>
            </w:r>
          </w:p>
        </w:tc>
        <w:tc>
          <w:tcPr>
            <w:tcW w:w="822" w:type="pct"/>
          </w:tcPr>
          <w:p w14:paraId="615DE76D" w14:textId="77777777" w:rsidR="005805A1" w:rsidRPr="005805A1" w:rsidRDefault="005805A1" w:rsidP="005805A1">
            <w:pPr>
              <w:widowControl w:val="0"/>
              <w:adjustRightInd w:val="0"/>
              <w:snapToGrid w:val="0"/>
              <w:spacing w:before="60" w:afterLines="60" w:after="144" w:line="208" w:lineRule="exact"/>
              <w:ind w:left="57"/>
              <w:rPr>
                <w:rFonts w:asciiTheme="majorBidi" w:eastAsia="SimSun" w:hAnsiTheme="majorBidi" w:cstheme="majorBidi"/>
              </w:rPr>
            </w:pPr>
            <w:r w:rsidRPr="005805A1">
              <w:rPr>
                <w:rFonts w:asciiTheme="majorBidi" w:eastAsia="SimSun" w:hAnsiTheme="majorBidi" w:cstheme="majorBidi"/>
              </w:rPr>
              <w:t>Strengt</w:t>
            </w:r>
            <w:r w:rsidRPr="005805A1">
              <w:rPr>
                <w:rFonts w:asciiTheme="majorBidi" w:eastAsia="SimSun" w:hAnsiTheme="majorBidi" w:cstheme="majorBidi"/>
                <w:spacing w:val="-2"/>
              </w:rPr>
              <w:t>h</w:t>
            </w:r>
            <w:r w:rsidRPr="005805A1">
              <w:rPr>
                <w:rFonts w:asciiTheme="majorBidi" w:eastAsia="SimSun" w:hAnsiTheme="majorBidi" w:cstheme="majorBidi"/>
              </w:rPr>
              <w:t>en</w:t>
            </w:r>
            <w:r w:rsidRPr="005805A1">
              <w:rPr>
                <w:rFonts w:asciiTheme="majorBidi" w:eastAsia="SimSun" w:hAnsiTheme="majorBidi" w:cstheme="majorBidi"/>
                <w:spacing w:val="-2"/>
              </w:rPr>
              <w:t>i</w:t>
            </w:r>
            <w:r w:rsidRPr="005805A1">
              <w:rPr>
                <w:rFonts w:asciiTheme="majorBidi" w:eastAsia="SimSun" w:hAnsiTheme="majorBidi" w:cstheme="majorBidi"/>
              </w:rPr>
              <w:t xml:space="preserve">ng </w:t>
            </w:r>
            <w:r w:rsidRPr="005805A1">
              <w:rPr>
                <w:rFonts w:asciiTheme="majorBidi" w:eastAsia="SimSun" w:hAnsiTheme="majorBidi" w:cstheme="majorBidi"/>
                <w:spacing w:val="-2"/>
              </w:rPr>
              <w:t>t</w:t>
            </w:r>
            <w:r w:rsidRPr="005805A1">
              <w:rPr>
                <w:rFonts w:asciiTheme="majorBidi" w:eastAsia="SimSun" w:hAnsiTheme="majorBidi" w:cstheme="majorBidi"/>
              </w:rPr>
              <w:t xml:space="preserve">he </w:t>
            </w:r>
            <w:r w:rsidRPr="005805A1">
              <w:rPr>
                <w:rFonts w:asciiTheme="majorBidi" w:eastAsia="SimSun" w:hAnsiTheme="majorBidi" w:cstheme="majorBidi"/>
                <w:spacing w:val="-1"/>
              </w:rPr>
              <w:t>c</w:t>
            </w:r>
            <w:r w:rsidRPr="005805A1">
              <w:rPr>
                <w:rFonts w:asciiTheme="majorBidi" w:eastAsia="SimSun" w:hAnsiTheme="majorBidi" w:cstheme="majorBidi"/>
              </w:rPr>
              <w:t>ap</w:t>
            </w:r>
            <w:r w:rsidRPr="005805A1">
              <w:rPr>
                <w:rFonts w:asciiTheme="majorBidi" w:eastAsia="SimSun" w:hAnsiTheme="majorBidi" w:cstheme="majorBidi"/>
                <w:spacing w:val="-2"/>
              </w:rPr>
              <w:t>a</w:t>
            </w:r>
            <w:r w:rsidRPr="005805A1">
              <w:rPr>
                <w:rFonts w:asciiTheme="majorBidi" w:eastAsia="SimSun" w:hAnsiTheme="majorBidi" w:cstheme="majorBidi"/>
                <w:spacing w:val="1"/>
              </w:rPr>
              <w:t>c</w:t>
            </w:r>
            <w:r w:rsidRPr="005805A1">
              <w:rPr>
                <w:rFonts w:asciiTheme="majorBidi" w:eastAsia="SimSun" w:hAnsiTheme="majorBidi" w:cstheme="majorBidi"/>
              </w:rPr>
              <w:t>ity</w:t>
            </w:r>
            <w:r w:rsidRPr="005805A1">
              <w:rPr>
                <w:rFonts w:asciiTheme="majorBidi" w:eastAsia="SimSun" w:hAnsiTheme="majorBidi" w:cstheme="majorBidi"/>
                <w:spacing w:val="-1"/>
              </w:rPr>
              <w:t xml:space="preserve"> </w:t>
            </w:r>
            <w:r w:rsidRPr="005805A1">
              <w:rPr>
                <w:rFonts w:asciiTheme="majorBidi" w:eastAsia="SimSun" w:hAnsiTheme="majorBidi" w:cstheme="majorBidi"/>
              </w:rPr>
              <w:t>of Dj</w:t>
            </w:r>
            <w:r w:rsidRPr="005805A1">
              <w:rPr>
                <w:rFonts w:asciiTheme="majorBidi" w:eastAsia="SimSun" w:hAnsiTheme="majorBidi" w:cstheme="majorBidi"/>
                <w:spacing w:val="1"/>
              </w:rPr>
              <w:t>i</w:t>
            </w:r>
            <w:r w:rsidRPr="005805A1">
              <w:rPr>
                <w:rFonts w:asciiTheme="majorBidi" w:eastAsia="SimSun" w:hAnsiTheme="majorBidi" w:cstheme="majorBidi"/>
              </w:rPr>
              <w:t>bo</w:t>
            </w:r>
            <w:r w:rsidRPr="005805A1">
              <w:rPr>
                <w:rFonts w:asciiTheme="majorBidi" w:eastAsia="SimSun" w:hAnsiTheme="majorBidi" w:cstheme="majorBidi"/>
                <w:spacing w:val="-2"/>
              </w:rPr>
              <w:t>u</w:t>
            </w:r>
            <w:r w:rsidRPr="005805A1">
              <w:rPr>
                <w:rFonts w:asciiTheme="majorBidi" w:eastAsia="SimSun" w:hAnsiTheme="majorBidi" w:cstheme="majorBidi"/>
              </w:rPr>
              <w:t>ti</w:t>
            </w:r>
            <w:r w:rsidRPr="005805A1">
              <w:rPr>
                <w:rFonts w:asciiTheme="majorBidi" w:eastAsia="SimSun" w:hAnsiTheme="majorBidi" w:cstheme="majorBidi"/>
                <w:spacing w:val="1"/>
              </w:rPr>
              <w:t xml:space="preserve"> </w:t>
            </w:r>
            <w:r w:rsidRPr="005805A1">
              <w:rPr>
                <w:rFonts w:asciiTheme="majorBidi" w:eastAsia="SimSun" w:hAnsiTheme="majorBidi" w:cstheme="majorBidi"/>
              </w:rPr>
              <w:t>to</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spacing w:val="-2"/>
              </w:rPr>
              <w:t>o</w:t>
            </w:r>
            <w:r w:rsidRPr="005805A1">
              <w:rPr>
                <w:rFonts w:asciiTheme="majorBidi" w:eastAsia="SimSun" w:hAnsiTheme="majorBidi" w:cstheme="majorBidi"/>
              </w:rPr>
              <w:t>ntrol</w:t>
            </w:r>
            <w:r w:rsidRPr="005805A1">
              <w:rPr>
                <w:rFonts w:asciiTheme="majorBidi" w:eastAsia="SimSun" w:hAnsiTheme="majorBidi" w:cstheme="majorBidi"/>
                <w:spacing w:val="-2"/>
              </w:rPr>
              <w:t xml:space="preserve"> </w:t>
            </w:r>
            <w:r w:rsidRPr="005805A1">
              <w:rPr>
                <w:rFonts w:asciiTheme="majorBidi" w:eastAsia="SimSun" w:hAnsiTheme="majorBidi" w:cstheme="majorBidi"/>
              </w:rPr>
              <w:t>the tran</w:t>
            </w:r>
            <w:r w:rsidRPr="005805A1">
              <w:rPr>
                <w:rFonts w:asciiTheme="majorBidi" w:eastAsia="SimSun" w:hAnsiTheme="majorBidi" w:cstheme="majorBidi"/>
                <w:spacing w:val="-2"/>
              </w:rPr>
              <w:t>s</w:t>
            </w:r>
            <w:r w:rsidRPr="005805A1">
              <w:rPr>
                <w:rFonts w:asciiTheme="majorBidi" w:eastAsia="SimSun" w:hAnsiTheme="majorBidi" w:cstheme="majorBidi"/>
              </w:rPr>
              <w:t>bou</w:t>
            </w:r>
            <w:r w:rsidRPr="005805A1">
              <w:rPr>
                <w:rFonts w:asciiTheme="majorBidi" w:eastAsia="SimSun" w:hAnsiTheme="majorBidi" w:cstheme="majorBidi"/>
                <w:spacing w:val="-2"/>
              </w:rPr>
              <w:t>n</w:t>
            </w:r>
            <w:r w:rsidRPr="005805A1">
              <w:rPr>
                <w:rFonts w:asciiTheme="majorBidi" w:eastAsia="SimSun" w:hAnsiTheme="majorBidi" w:cstheme="majorBidi"/>
              </w:rPr>
              <w:t>dary</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o</w:t>
            </w:r>
            <w:r w:rsidRPr="005805A1">
              <w:rPr>
                <w:rFonts w:asciiTheme="majorBidi" w:eastAsia="SimSun" w:hAnsiTheme="majorBidi" w:cstheme="majorBidi"/>
                <w:spacing w:val="-2"/>
              </w:rPr>
              <w:t>ve</w:t>
            </w:r>
            <w:r w:rsidRPr="005805A1">
              <w:rPr>
                <w:rFonts w:asciiTheme="majorBidi" w:eastAsia="SimSun" w:hAnsiTheme="majorBidi" w:cstheme="majorBidi"/>
                <w:spacing w:val="1"/>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2"/>
              </w:rPr>
              <w:t>o</w:t>
            </w:r>
            <w:r w:rsidRPr="005805A1">
              <w:rPr>
                <w:rFonts w:asciiTheme="majorBidi" w:eastAsia="SimSun" w:hAnsiTheme="majorBidi" w:cstheme="majorBidi"/>
              </w:rPr>
              <w:t>f ha</w:t>
            </w:r>
            <w:r w:rsidRPr="005805A1">
              <w:rPr>
                <w:rFonts w:asciiTheme="majorBidi" w:eastAsia="SimSun" w:hAnsiTheme="majorBidi" w:cstheme="majorBidi"/>
                <w:spacing w:val="-2"/>
              </w:rPr>
              <w:t>z</w:t>
            </w:r>
            <w:r w:rsidRPr="005805A1">
              <w:rPr>
                <w:rFonts w:asciiTheme="majorBidi" w:eastAsia="SimSun" w:hAnsiTheme="majorBidi" w:cstheme="majorBidi"/>
              </w:rPr>
              <w:t>ardo</w:t>
            </w:r>
            <w:r w:rsidRPr="005805A1">
              <w:rPr>
                <w:rFonts w:asciiTheme="majorBidi" w:eastAsia="SimSun" w:hAnsiTheme="majorBidi" w:cstheme="majorBidi"/>
                <w:spacing w:val="-2"/>
              </w:rPr>
              <w:t>u</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w:t>
            </w:r>
            <w:r w:rsidRPr="005805A1">
              <w:rPr>
                <w:rFonts w:asciiTheme="majorBidi" w:eastAsia="SimSun" w:hAnsiTheme="majorBidi" w:cstheme="majorBidi"/>
                <w:spacing w:val="1"/>
              </w:rPr>
              <w:t>s</w:t>
            </w:r>
            <w:r w:rsidRPr="005805A1">
              <w:rPr>
                <w:rFonts w:asciiTheme="majorBidi" w:eastAsia="SimSun" w:hAnsiTheme="majorBidi" w:cstheme="majorBidi"/>
              </w:rPr>
              <w:t>tes</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and </w:t>
            </w:r>
            <w:r w:rsidRPr="005805A1">
              <w:rPr>
                <w:rFonts w:asciiTheme="majorBidi" w:eastAsia="SimSun" w:hAnsiTheme="majorBidi" w:cstheme="majorBidi"/>
                <w:spacing w:val="1"/>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s</w:t>
            </w:r>
            <w:r w:rsidRPr="005805A1">
              <w:rPr>
                <w:rFonts w:asciiTheme="majorBidi" w:eastAsia="SimSun" w:hAnsiTheme="majorBidi" w:cstheme="majorBidi"/>
                <w:spacing w:val="1"/>
              </w:rPr>
              <w:t xml:space="preserve"> i</w:t>
            </w:r>
            <w:r w:rsidRPr="005805A1">
              <w:rPr>
                <w:rFonts w:asciiTheme="majorBidi" w:eastAsia="SimSun" w:hAnsiTheme="majorBidi" w:cstheme="majorBidi"/>
              </w:rPr>
              <w:t>n</w:t>
            </w:r>
            <w:r w:rsidRPr="005805A1">
              <w:rPr>
                <w:rFonts w:asciiTheme="majorBidi" w:eastAsia="SimSun" w:hAnsiTheme="majorBidi" w:cstheme="majorBidi"/>
                <w:spacing w:val="-2"/>
              </w:rPr>
              <w:t xml:space="preserve"> </w:t>
            </w:r>
            <w:r w:rsidRPr="005805A1">
              <w:rPr>
                <w:rFonts w:asciiTheme="majorBidi" w:eastAsia="SimSun" w:hAnsiTheme="majorBidi" w:cstheme="majorBidi"/>
              </w:rPr>
              <w:t>the</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rPr>
              <w:t>o</w:t>
            </w:r>
            <w:r w:rsidRPr="005805A1">
              <w:rPr>
                <w:rFonts w:asciiTheme="majorBidi" w:eastAsia="SimSun" w:hAnsiTheme="majorBidi" w:cstheme="majorBidi"/>
                <w:spacing w:val="-2"/>
              </w:rPr>
              <w:t>n</w:t>
            </w:r>
            <w:r w:rsidRPr="005805A1">
              <w:rPr>
                <w:rFonts w:asciiTheme="majorBidi" w:eastAsia="SimSun" w:hAnsiTheme="majorBidi" w:cstheme="majorBidi"/>
              </w:rPr>
              <w:t>te</w:t>
            </w:r>
            <w:r w:rsidRPr="005805A1">
              <w:rPr>
                <w:rFonts w:asciiTheme="majorBidi" w:eastAsia="SimSun" w:hAnsiTheme="majorBidi" w:cstheme="majorBidi"/>
                <w:spacing w:val="-4"/>
              </w:rPr>
              <w:t>x</w:t>
            </w:r>
            <w:r w:rsidRPr="005805A1">
              <w:rPr>
                <w:rFonts w:asciiTheme="majorBidi" w:eastAsia="SimSun" w:hAnsiTheme="majorBidi" w:cstheme="majorBidi"/>
              </w:rPr>
              <w:t>t of the Ba</w:t>
            </w:r>
            <w:r w:rsidRPr="005805A1">
              <w:rPr>
                <w:rFonts w:asciiTheme="majorBidi" w:eastAsia="SimSun" w:hAnsiTheme="majorBidi" w:cstheme="majorBidi"/>
                <w:spacing w:val="1"/>
              </w:rPr>
              <w:t>s</w:t>
            </w:r>
            <w:r w:rsidRPr="005805A1">
              <w:rPr>
                <w:rFonts w:asciiTheme="majorBidi" w:eastAsia="SimSun" w:hAnsiTheme="majorBidi" w:cstheme="majorBidi"/>
              </w:rPr>
              <w:t>el</w:t>
            </w:r>
            <w:r w:rsidRPr="005805A1">
              <w:rPr>
                <w:rFonts w:asciiTheme="majorBidi" w:eastAsia="SimSun" w:hAnsiTheme="majorBidi" w:cstheme="majorBidi"/>
                <w:spacing w:val="-2"/>
              </w:rPr>
              <w:t xml:space="preserve"> </w:t>
            </w:r>
            <w:r w:rsidRPr="005805A1">
              <w:rPr>
                <w:rFonts w:asciiTheme="majorBidi" w:eastAsia="SimSun" w:hAnsiTheme="majorBidi" w:cstheme="majorBidi"/>
              </w:rPr>
              <w:t>Con</w:t>
            </w:r>
            <w:r w:rsidRPr="005805A1">
              <w:rPr>
                <w:rFonts w:asciiTheme="majorBidi" w:eastAsia="SimSun" w:hAnsiTheme="majorBidi" w:cstheme="majorBidi"/>
                <w:spacing w:val="-2"/>
              </w:rPr>
              <w:t>v</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2"/>
              </w:rPr>
              <w:t xml:space="preserve"> </w:t>
            </w:r>
            <w:r w:rsidRPr="005805A1">
              <w:rPr>
                <w:rFonts w:asciiTheme="majorBidi" w:eastAsia="SimSun" w:hAnsiTheme="majorBidi" w:cstheme="majorBidi"/>
              </w:rPr>
              <w:t>the Intern</w:t>
            </w:r>
            <w:r w:rsidRPr="005805A1">
              <w:rPr>
                <w:rFonts w:asciiTheme="majorBidi" w:eastAsia="SimSun" w:hAnsiTheme="majorBidi" w:cstheme="majorBidi"/>
                <w:spacing w:val="-2"/>
              </w:rPr>
              <w:t>a</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nal H</w:t>
            </w:r>
            <w:r w:rsidRPr="005805A1">
              <w:rPr>
                <w:rFonts w:asciiTheme="majorBidi" w:eastAsia="SimSun" w:hAnsiTheme="majorBidi" w:cstheme="majorBidi"/>
                <w:spacing w:val="-2"/>
              </w:rPr>
              <w:t>e</w:t>
            </w:r>
            <w:r w:rsidRPr="005805A1">
              <w:rPr>
                <w:rFonts w:asciiTheme="majorBidi" w:eastAsia="SimSun" w:hAnsiTheme="majorBidi" w:cstheme="majorBidi"/>
              </w:rPr>
              <w:t>al</w:t>
            </w:r>
            <w:r w:rsidRPr="005805A1">
              <w:rPr>
                <w:rFonts w:asciiTheme="majorBidi" w:eastAsia="SimSun" w:hAnsiTheme="majorBidi" w:cstheme="majorBidi"/>
                <w:spacing w:val="-2"/>
              </w:rPr>
              <w:t>t</w:t>
            </w:r>
            <w:r w:rsidRPr="005805A1">
              <w:rPr>
                <w:rFonts w:asciiTheme="majorBidi" w:eastAsia="SimSun" w:hAnsiTheme="majorBidi" w:cstheme="majorBidi"/>
              </w:rPr>
              <w:t>h Regula</w:t>
            </w:r>
            <w:r w:rsidRPr="005805A1">
              <w:rPr>
                <w:rFonts w:asciiTheme="majorBidi" w:eastAsia="SimSun" w:hAnsiTheme="majorBidi" w:cstheme="majorBidi"/>
                <w:spacing w:val="-2"/>
              </w:rPr>
              <w:t>t</w:t>
            </w:r>
            <w:r w:rsidRPr="005805A1">
              <w:rPr>
                <w:rFonts w:asciiTheme="majorBidi" w:eastAsia="SimSun" w:hAnsiTheme="majorBidi" w:cstheme="majorBidi"/>
              </w:rPr>
              <w:t>io</w:t>
            </w:r>
            <w:r w:rsidRPr="005805A1">
              <w:rPr>
                <w:rFonts w:asciiTheme="majorBidi" w:eastAsia="SimSun" w:hAnsiTheme="majorBidi" w:cstheme="majorBidi"/>
                <w:spacing w:val="-2"/>
              </w:rPr>
              <w:t>n</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5"/>
              </w:rPr>
              <w:t>(</w:t>
            </w:r>
            <w:r w:rsidRPr="005805A1">
              <w:rPr>
                <w:rFonts w:asciiTheme="majorBidi" w:eastAsia="SimSun" w:hAnsiTheme="majorBidi" w:cstheme="majorBidi"/>
                <w:spacing w:val="7"/>
              </w:rPr>
              <w:t>W</w:t>
            </w:r>
            <w:r w:rsidRPr="005805A1">
              <w:rPr>
                <w:rFonts w:asciiTheme="majorBidi" w:eastAsia="SimSun" w:hAnsiTheme="majorBidi" w:cstheme="majorBidi"/>
                <w:spacing w:val="-3"/>
              </w:rPr>
              <w:t>H</w:t>
            </w:r>
            <w:r w:rsidRPr="005805A1">
              <w:rPr>
                <w:rFonts w:asciiTheme="majorBidi" w:eastAsia="SimSun" w:hAnsiTheme="majorBidi" w:cstheme="majorBidi"/>
                <w:spacing w:val="-1"/>
              </w:rPr>
              <w:t>O</w:t>
            </w:r>
            <w:r w:rsidRPr="005805A1">
              <w:rPr>
                <w:rFonts w:asciiTheme="majorBidi" w:eastAsia="SimSun" w:hAnsiTheme="majorBidi" w:cstheme="majorBidi"/>
              </w:rPr>
              <w:t xml:space="preserve">, </w:t>
            </w:r>
            <w:r w:rsidRPr="005805A1">
              <w:rPr>
                <w:rFonts w:asciiTheme="majorBidi" w:eastAsia="SimSun" w:hAnsiTheme="majorBidi" w:cstheme="majorBidi"/>
                <w:spacing w:val="-2"/>
              </w:rPr>
              <w:t>2</w:t>
            </w:r>
            <w:r w:rsidRPr="005805A1">
              <w:rPr>
                <w:rFonts w:asciiTheme="majorBidi" w:eastAsia="SimSun" w:hAnsiTheme="majorBidi" w:cstheme="majorBidi"/>
              </w:rPr>
              <w:t>005)</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and other </w:t>
            </w:r>
            <w:r w:rsidRPr="005805A1">
              <w:rPr>
                <w:rFonts w:asciiTheme="majorBidi" w:eastAsia="SimSun" w:hAnsiTheme="majorBidi" w:cstheme="majorBidi"/>
                <w:spacing w:val="-2"/>
              </w:rPr>
              <w:t>r</w:t>
            </w:r>
            <w:r w:rsidRPr="005805A1">
              <w:rPr>
                <w:rFonts w:asciiTheme="majorBidi" w:eastAsia="SimSun" w:hAnsiTheme="majorBidi" w:cstheme="majorBidi"/>
              </w:rPr>
              <w:t>ele</w:t>
            </w:r>
            <w:r w:rsidRPr="005805A1">
              <w:rPr>
                <w:rFonts w:asciiTheme="majorBidi" w:eastAsia="SimSun" w:hAnsiTheme="majorBidi" w:cstheme="majorBidi"/>
                <w:spacing w:val="-2"/>
              </w:rPr>
              <w:t>v</w:t>
            </w:r>
            <w:r w:rsidRPr="005805A1">
              <w:rPr>
                <w:rFonts w:asciiTheme="majorBidi" w:eastAsia="SimSun" w:hAnsiTheme="majorBidi" w:cstheme="majorBidi"/>
              </w:rPr>
              <w:t>ant</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4"/>
              </w:rPr>
              <w:t>M</w:t>
            </w:r>
            <w:r w:rsidRPr="005805A1">
              <w:rPr>
                <w:rFonts w:asciiTheme="majorBidi" w:eastAsia="SimSun" w:hAnsiTheme="majorBidi" w:cstheme="majorBidi"/>
              </w:rPr>
              <w:t>EAs as</w:t>
            </w:r>
            <w:r w:rsidRPr="005805A1">
              <w:rPr>
                <w:rFonts w:asciiTheme="majorBidi" w:eastAsia="SimSun" w:hAnsiTheme="majorBidi" w:cstheme="majorBidi"/>
                <w:spacing w:val="1"/>
              </w:rPr>
              <w:t xml:space="preserve"> </w:t>
            </w:r>
            <w:r w:rsidRPr="005805A1">
              <w:rPr>
                <w:rFonts w:asciiTheme="majorBidi" w:eastAsia="SimSun" w:hAnsiTheme="majorBidi" w:cstheme="majorBidi"/>
              </w:rPr>
              <w:t>per ne</w:t>
            </w:r>
            <w:r w:rsidRPr="005805A1">
              <w:rPr>
                <w:rFonts w:asciiTheme="majorBidi" w:eastAsia="SimSun" w:hAnsiTheme="majorBidi" w:cstheme="majorBidi"/>
                <w:spacing w:val="1"/>
              </w:rPr>
              <w:t>c</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spacing w:val="-2"/>
              </w:rPr>
              <w:t>s</w:t>
            </w:r>
            <w:r w:rsidRPr="005805A1">
              <w:rPr>
                <w:rFonts w:asciiTheme="majorBidi" w:eastAsia="SimSun" w:hAnsiTheme="majorBidi" w:cstheme="majorBidi"/>
              </w:rPr>
              <w:t>ar</w:t>
            </w:r>
            <w:r w:rsidRPr="005805A1">
              <w:rPr>
                <w:rFonts w:asciiTheme="majorBidi" w:eastAsia="SimSun" w:hAnsiTheme="majorBidi" w:cstheme="majorBidi"/>
                <w:spacing w:val="-2"/>
              </w:rPr>
              <w:t>y</w:t>
            </w:r>
            <w:r w:rsidRPr="005805A1">
              <w:rPr>
                <w:rFonts w:asciiTheme="majorBidi" w:eastAsia="SimSun" w:hAnsiTheme="majorBidi" w:cstheme="majorBidi"/>
              </w:rPr>
              <w:t>, and</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2"/>
              </w:rPr>
              <w:t>e</w:t>
            </w:r>
            <w:r w:rsidRPr="005805A1">
              <w:rPr>
                <w:rFonts w:asciiTheme="majorBidi" w:eastAsia="SimSun" w:hAnsiTheme="majorBidi" w:cstheme="majorBidi"/>
                <w:spacing w:val="-2"/>
              </w:rPr>
              <w:t>n</w:t>
            </w:r>
            <w:r w:rsidRPr="005805A1">
              <w:rPr>
                <w:rFonts w:asciiTheme="majorBidi" w:eastAsia="SimSun" w:hAnsiTheme="majorBidi" w:cstheme="majorBidi"/>
                <w:spacing w:val="1"/>
              </w:rPr>
              <w:t>s</w:t>
            </w:r>
            <w:r w:rsidRPr="005805A1">
              <w:rPr>
                <w:rFonts w:asciiTheme="majorBidi" w:eastAsia="SimSun" w:hAnsiTheme="majorBidi" w:cstheme="majorBidi"/>
              </w:rPr>
              <w:t xml:space="preserve">ure </w:t>
            </w:r>
            <w:r w:rsidRPr="005805A1">
              <w:rPr>
                <w:rFonts w:asciiTheme="majorBidi" w:eastAsia="SimSun" w:hAnsiTheme="majorBidi" w:cstheme="majorBidi"/>
                <w:spacing w:val="-2"/>
              </w:rPr>
              <w:t>t</w:t>
            </w:r>
            <w:r w:rsidRPr="005805A1">
              <w:rPr>
                <w:rFonts w:asciiTheme="majorBidi" w:eastAsia="SimSun" w:hAnsiTheme="majorBidi" w:cstheme="majorBidi"/>
              </w:rPr>
              <w:t>heir en</w:t>
            </w:r>
            <w:r w:rsidRPr="005805A1">
              <w:rPr>
                <w:rFonts w:asciiTheme="majorBidi" w:eastAsia="SimSun" w:hAnsiTheme="majorBidi" w:cstheme="majorBidi"/>
                <w:spacing w:val="-2"/>
              </w:rPr>
              <w:t>v</w:t>
            </w:r>
            <w:r w:rsidRPr="005805A1">
              <w:rPr>
                <w:rFonts w:asciiTheme="majorBidi" w:eastAsia="SimSun" w:hAnsiTheme="majorBidi" w:cstheme="majorBidi"/>
              </w:rPr>
              <w:t>iro</w:t>
            </w:r>
            <w:r w:rsidRPr="005805A1">
              <w:rPr>
                <w:rFonts w:asciiTheme="majorBidi" w:eastAsia="SimSun" w:hAnsiTheme="majorBidi" w:cstheme="majorBidi"/>
                <w:spacing w:val="-2"/>
              </w:rPr>
              <w:t>n</w:t>
            </w:r>
            <w:r w:rsidRPr="005805A1">
              <w:rPr>
                <w:rFonts w:asciiTheme="majorBidi" w:eastAsia="SimSun" w:hAnsiTheme="majorBidi" w:cstheme="majorBidi"/>
                <w:spacing w:val="1"/>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ally</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ou</w:t>
            </w:r>
            <w:r w:rsidRPr="005805A1">
              <w:rPr>
                <w:rFonts w:asciiTheme="majorBidi" w:eastAsia="SimSun" w:hAnsiTheme="majorBidi" w:cstheme="majorBidi"/>
                <w:spacing w:val="-2"/>
              </w:rPr>
              <w:t>n</w:t>
            </w:r>
            <w:r w:rsidRPr="005805A1">
              <w:rPr>
                <w:rFonts w:asciiTheme="majorBidi" w:eastAsia="SimSun" w:hAnsiTheme="majorBidi" w:cstheme="majorBidi"/>
              </w:rPr>
              <w:t xml:space="preserve">d </w:t>
            </w:r>
            <w:r w:rsidRPr="005805A1">
              <w:rPr>
                <w:rFonts w:asciiTheme="majorBidi" w:eastAsia="SimSun" w:hAnsiTheme="majorBidi" w:cstheme="majorBidi"/>
                <w:spacing w:val="1"/>
              </w:rPr>
              <w:t>m</w:t>
            </w:r>
            <w:r w:rsidRPr="005805A1">
              <w:rPr>
                <w:rFonts w:asciiTheme="majorBidi" w:eastAsia="SimSun" w:hAnsiTheme="majorBidi" w:cstheme="majorBidi"/>
              </w:rPr>
              <w:t>an</w:t>
            </w:r>
            <w:r w:rsidRPr="005805A1">
              <w:rPr>
                <w:rFonts w:asciiTheme="majorBidi" w:eastAsia="SimSun" w:hAnsiTheme="majorBidi" w:cstheme="majorBidi"/>
                <w:spacing w:val="-2"/>
              </w:rPr>
              <w:t>a</w:t>
            </w:r>
            <w:r w:rsidRPr="005805A1">
              <w:rPr>
                <w:rFonts w:asciiTheme="majorBidi" w:eastAsia="SimSun" w:hAnsiTheme="majorBidi" w:cstheme="majorBidi"/>
              </w:rPr>
              <w:t>ge</w:t>
            </w:r>
            <w:r w:rsidRPr="005805A1">
              <w:rPr>
                <w:rFonts w:asciiTheme="majorBidi" w:eastAsia="SimSun" w:hAnsiTheme="majorBidi" w:cstheme="majorBidi"/>
                <w:spacing w:val="-2"/>
              </w:rPr>
              <w:t>m</w:t>
            </w:r>
            <w:r w:rsidRPr="005805A1">
              <w:rPr>
                <w:rFonts w:asciiTheme="majorBidi" w:eastAsia="SimSun" w:hAnsiTheme="majorBidi" w:cstheme="majorBidi"/>
              </w:rPr>
              <w:t>ent</w:t>
            </w:r>
          </w:p>
        </w:tc>
        <w:tc>
          <w:tcPr>
            <w:tcW w:w="349" w:type="pct"/>
          </w:tcPr>
          <w:p w14:paraId="6A842CA4" w14:textId="77777777" w:rsidR="005805A1" w:rsidRPr="005805A1" w:rsidRDefault="005805A1" w:rsidP="005805A1">
            <w:pPr>
              <w:widowControl w:val="0"/>
              <w:adjustRightInd w:val="0"/>
              <w:snapToGrid w:val="0"/>
              <w:spacing w:before="60" w:afterLines="60" w:after="144" w:line="239" w:lineRule="auto"/>
              <w:ind w:left="57" w:right="111"/>
              <w:jc w:val="center"/>
              <w:rPr>
                <w:rFonts w:asciiTheme="majorBidi" w:eastAsia="SimSun" w:hAnsiTheme="majorBidi" w:cstheme="majorBidi"/>
              </w:rPr>
            </w:pPr>
            <w:r w:rsidRPr="005805A1">
              <w:rPr>
                <w:rFonts w:asciiTheme="majorBidi" w:eastAsia="SimSun" w:hAnsiTheme="majorBidi" w:cstheme="majorBidi"/>
              </w:rPr>
              <w:t>Ba</w:t>
            </w:r>
            <w:r w:rsidRPr="005805A1">
              <w:rPr>
                <w:rFonts w:asciiTheme="majorBidi" w:eastAsia="SimSun" w:hAnsiTheme="majorBidi" w:cstheme="majorBidi"/>
                <w:spacing w:val="1"/>
              </w:rPr>
              <w:t>s</w:t>
            </w:r>
            <w:r w:rsidRPr="005805A1">
              <w:rPr>
                <w:rFonts w:asciiTheme="majorBidi" w:eastAsia="SimSun" w:hAnsiTheme="majorBidi" w:cstheme="majorBidi"/>
              </w:rPr>
              <w:t>el Con</w:t>
            </w:r>
            <w:r w:rsidRPr="005805A1">
              <w:rPr>
                <w:rFonts w:asciiTheme="majorBidi" w:eastAsia="SimSun" w:hAnsiTheme="majorBidi" w:cstheme="majorBidi"/>
                <w:spacing w:val="-2"/>
              </w:rPr>
              <w:t>v</w:t>
            </w:r>
            <w:r w:rsidRPr="005805A1">
              <w:rPr>
                <w:rFonts w:asciiTheme="majorBidi" w:eastAsia="SimSun" w:hAnsiTheme="majorBidi" w:cstheme="majorBidi"/>
              </w:rPr>
              <w:t>ent</w:t>
            </w:r>
            <w:r w:rsidRPr="005805A1">
              <w:rPr>
                <w:rFonts w:asciiTheme="majorBidi" w:eastAsia="SimSun" w:hAnsiTheme="majorBidi" w:cstheme="majorBidi"/>
                <w:spacing w:val="1"/>
              </w:rPr>
              <w:t>i</w:t>
            </w:r>
            <w:r w:rsidRPr="005805A1">
              <w:rPr>
                <w:rFonts w:asciiTheme="majorBidi" w:eastAsia="SimSun" w:hAnsiTheme="majorBidi" w:cstheme="majorBidi"/>
              </w:rPr>
              <w:t>on Region al Centre (BC</w:t>
            </w:r>
            <w:r w:rsidRPr="005805A1">
              <w:rPr>
                <w:rFonts w:asciiTheme="majorBidi" w:eastAsia="SimSun" w:hAnsiTheme="majorBidi" w:cstheme="majorBidi"/>
                <w:spacing w:val="-1"/>
              </w:rPr>
              <w:t>R</w:t>
            </w:r>
            <w:r w:rsidRPr="005805A1">
              <w:rPr>
                <w:rFonts w:asciiTheme="majorBidi" w:eastAsia="SimSun" w:hAnsiTheme="majorBidi" w:cstheme="majorBidi"/>
              </w:rPr>
              <w:t>C)</w:t>
            </w:r>
          </w:p>
          <w:p w14:paraId="6BB18CEE" w14:textId="77777777" w:rsidR="005805A1" w:rsidRPr="005805A1" w:rsidRDefault="005805A1" w:rsidP="005805A1">
            <w:pPr>
              <w:widowControl w:val="0"/>
              <w:adjustRightInd w:val="0"/>
              <w:snapToGrid w:val="0"/>
              <w:spacing w:before="60" w:afterLines="60" w:after="144" w:line="206" w:lineRule="exact"/>
              <w:ind w:left="57" w:right="115"/>
              <w:jc w:val="center"/>
              <w:rPr>
                <w:rFonts w:asciiTheme="majorBidi" w:eastAsia="SimSun" w:hAnsiTheme="majorBidi" w:cstheme="majorBidi"/>
              </w:rPr>
            </w:pPr>
            <w:r w:rsidRPr="005805A1">
              <w:rPr>
                <w:rFonts w:asciiTheme="majorBidi" w:eastAsia="SimSun" w:hAnsiTheme="majorBidi" w:cstheme="majorBidi"/>
              </w:rPr>
              <w:t>Senegal</w:t>
            </w:r>
          </w:p>
        </w:tc>
        <w:tc>
          <w:tcPr>
            <w:tcW w:w="292" w:type="pct"/>
          </w:tcPr>
          <w:p w14:paraId="1578823F" w14:textId="77777777" w:rsidR="005805A1" w:rsidRPr="005805A1" w:rsidRDefault="005805A1" w:rsidP="005805A1">
            <w:pPr>
              <w:widowControl w:val="0"/>
              <w:adjustRightInd w:val="0"/>
              <w:snapToGrid w:val="0"/>
              <w:spacing w:before="60" w:afterLines="60" w:after="144" w:line="206" w:lineRule="exact"/>
              <w:ind w:left="57" w:right="29" w:hanging="22"/>
              <w:jc w:val="center"/>
              <w:rPr>
                <w:rFonts w:asciiTheme="majorBidi" w:eastAsia="SimSun" w:hAnsiTheme="majorBidi" w:cstheme="majorBidi"/>
              </w:rPr>
            </w:pPr>
            <w:r w:rsidRPr="005805A1">
              <w:rPr>
                <w:rFonts w:asciiTheme="majorBidi" w:eastAsia="SimSun" w:hAnsiTheme="majorBidi" w:cstheme="majorBidi"/>
              </w:rPr>
              <w:t>B, C</w:t>
            </w:r>
          </w:p>
        </w:tc>
        <w:tc>
          <w:tcPr>
            <w:tcW w:w="335" w:type="pct"/>
          </w:tcPr>
          <w:p w14:paraId="4B29610F" w14:textId="77777777" w:rsidR="005805A1" w:rsidRPr="005805A1" w:rsidRDefault="005805A1" w:rsidP="005805A1">
            <w:pPr>
              <w:widowControl w:val="0"/>
              <w:adjustRightInd w:val="0"/>
              <w:snapToGrid w:val="0"/>
              <w:spacing w:before="60" w:afterLines="60" w:after="144"/>
              <w:ind w:left="57" w:right="231"/>
              <w:rPr>
                <w:rFonts w:asciiTheme="majorBidi" w:eastAsia="SimSun" w:hAnsiTheme="majorBidi" w:cstheme="majorBidi"/>
              </w:rPr>
            </w:pPr>
            <w:r w:rsidRPr="005805A1">
              <w:rPr>
                <w:rFonts w:asciiTheme="majorBidi" w:eastAsia="SimSun" w:hAnsiTheme="majorBidi" w:cstheme="majorBidi"/>
              </w:rPr>
              <w:t>17-Apr-10</w:t>
            </w:r>
          </w:p>
        </w:tc>
        <w:tc>
          <w:tcPr>
            <w:tcW w:w="314" w:type="pct"/>
          </w:tcPr>
          <w:p w14:paraId="0D7D62CE"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16-Apr-12</w:t>
            </w:r>
          </w:p>
          <w:p w14:paraId="1E4430F6" w14:textId="77777777" w:rsidR="005805A1" w:rsidRPr="005805A1" w:rsidRDefault="005805A1" w:rsidP="005805A1">
            <w:pPr>
              <w:widowControl w:val="0"/>
              <w:adjustRightInd w:val="0"/>
              <w:snapToGrid w:val="0"/>
              <w:spacing w:before="60" w:afterLines="60" w:after="144"/>
              <w:ind w:left="57" w:right="106" w:hanging="3"/>
              <w:rPr>
                <w:rFonts w:asciiTheme="majorBidi" w:eastAsia="SimSun" w:hAnsiTheme="majorBidi" w:cstheme="majorBidi"/>
              </w:rPr>
            </w:pPr>
            <w:r w:rsidRPr="005805A1">
              <w:rPr>
                <w:rFonts w:asciiTheme="majorBidi" w:eastAsia="SimSun" w:hAnsiTheme="majorBidi" w:cstheme="majorBidi"/>
              </w:rPr>
              <w:t>(Ind</w:t>
            </w:r>
            <w:r w:rsidRPr="005805A1">
              <w:rPr>
                <w:rFonts w:asciiTheme="majorBidi" w:eastAsia="SimSun" w:hAnsiTheme="majorBidi" w:cstheme="majorBidi"/>
                <w:spacing w:val="-2"/>
              </w:rPr>
              <w:t>i</w:t>
            </w:r>
            <w:r w:rsidRPr="005805A1">
              <w:rPr>
                <w:rFonts w:asciiTheme="majorBidi" w:eastAsia="SimSun" w:hAnsiTheme="majorBidi" w:cstheme="majorBidi"/>
                <w:spacing w:val="1"/>
              </w:rPr>
              <w:t>c</w:t>
            </w:r>
            <w:r w:rsidRPr="005805A1">
              <w:rPr>
                <w:rFonts w:asciiTheme="majorBidi" w:eastAsia="SimSun" w:hAnsiTheme="majorBidi" w:cstheme="majorBidi"/>
              </w:rPr>
              <w:t xml:space="preserve">ated a need </w:t>
            </w:r>
            <w:r w:rsidRPr="005805A1">
              <w:rPr>
                <w:rFonts w:asciiTheme="majorBidi" w:eastAsia="SimSun" w:hAnsiTheme="majorBidi" w:cstheme="majorBidi"/>
                <w:spacing w:val="-2"/>
              </w:rPr>
              <w:t>f</w:t>
            </w:r>
            <w:r w:rsidRPr="005805A1">
              <w:rPr>
                <w:rFonts w:asciiTheme="majorBidi" w:eastAsia="SimSun" w:hAnsiTheme="majorBidi" w:cstheme="majorBidi"/>
              </w:rPr>
              <w:t>or e</w:t>
            </w:r>
            <w:r w:rsidRPr="005805A1">
              <w:rPr>
                <w:rFonts w:asciiTheme="majorBidi" w:eastAsia="SimSun" w:hAnsiTheme="majorBidi" w:cstheme="majorBidi"/>
                <w:spacing w:val="-4"/>
              </w:rPr>
              <w:t>x</w:t>
            </w:r>
            <w:r w:rsidRPr="005805A1">
              <w:rPr>
                <w:rFonts w:asciiTheme="majorBidi" w:eastAsia="SimSun" w:hAnsiTheme="majorBidi" w:cstheme="majorBidi"/>
              </w:rPr>
              <w:t>ten</w:t>
            </w:r>
            <w:r w:rsidRPr="005805A1">
              <w:rPr>
                <w:rFonts w:asciiTheme="majorBidi" w:eastAsia="SimSun" w:hAnsiTheme="majorBidi" w:cstheme="majorBidi"/>
                <w:spacing w:val="1"/>
              </w:rPr>
              <w:t>s</w:t>
            </w:r>
            <w:r w:rsidRPr="005805A1">
              <w:rPr>
                <w:rFonts w:asciiTheme="majorBidi" w:eastAsia="SimSun" w:hAnsiTheme="majorBidi" w:cstheme="majorBidi"/>
              </w:rPr>
              <w:t>ion)</w:t>
            </w:r>
          </w:p>
        </w:tc>
        <w:tc>
          <w:tcPr>
            <w:tcW w:w="290" w:type="pct"/>
          </w:tcPr>
          <w:p w14:paraId="391702B8" w14:textId="77777777" w:rsidR="005805A1" w:rsidRPr="005805A1" w:rsidRDefault="005805A1" w:rsidP="005805A1">
            <w:pPr>
              <w:widowControl w:val="0"/>
              <w:adjustRightInd w:val="0"/>
              <w:snapToGrid w:val="0"/>
              <w:spacing w:before="60" w:afterLines="60" w:after="144" w:line="206" w:lineRule="exact"/>
              <w:ind w:left="57" w:right="173" w:hanging="72"/>
              <w:rPr>
                <w:rFonts w:asciiTheme="majorBidi" w:eastAsia="SimSun" w:hAnsiTheme="majorBidi" w:cstheme="majorBidi"/>
              </w:rPr>
            </w:pPr>
            <w:r w:rsidRPr="005805A1">
              <w:rPr>
                <w:rFonts w:asciiTheme="majorBidi" w:eastAsia="SimSun" w:hAnsiTheme="majorBidi" w:cstheme="majorBidi"/>
              </w:rPr>
              <w:t xml:space="preserve"> 26 April 2010</w:t>
            </w:r>
          </w:p>
        </w:tc>
        <w:tc>
          <w:tcPr>
            <w:tcW w:w="266" w:type="pct"/>
          </w:tcPr>
          <w:p w14:paraId="42D00CE8" w14:textId="77777777" w:rsidR="005805A1" w:rsidRPr="005805A1" w:rsidRDefault="005805A1" w:rsidP="005805A1">
            <w:pPr>
              <w:widowControl w:val="0"/>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$249</w:t>
            </w:r>
            <w:r w:rsidRPr="005805A1">
              <w:rPr>
                <w:rFonts w:asciiTheme="majorBidi" w:eastAsia="SimSun" w:hAnsiTheme="majorBidi" w:cstheme="majorBidi"/>
                <w:spacing w:val="-2"/>
              </w:rPr>
              <w:t>,</w:t>
            </w:r>
            <w:r w:rsidRPr="005805A1">
              <w:rPr>
                <w:rFonts w:asciiTheme="majorBidi" w:eastAsia="SimSun" w:hAnsiTheme="majorBidi" w:cstheme="majorBidi"/>
              </w:rPr>
              <w:t>930</w:t>
            </w:r>
          </w:p>
        </w:tc>
        <w:tc>
          <w:tcPr>
            <w:tcW w:w="1086" w:type="pct"/>
          </w:tcPr>
          <w:p w14:paraId="428C05BC" w14:textId="77777777" w:rsidR="005805A1" w:rsidRPr="005805A1" w:rsidRDefault="005805A1" w:rsidP="005805A1">
            <w:pPr>
              <w:widowControl w:val="0"/>
              <w:adjustRightInd w:val="0"/>
              <w:snapToGrid w:val="0"/>
              <w:spacing w:before="60" w:afterLines="60" w:after="144"/>
              <w:ind w:left="57" w:right="99"/>
              <w:rPr>
                <w:rFonts w:asciiTheme="majorBidi" w:eastAsia="SimSun" w:hAnsiTheme="majorBidi" w:cstheme="majorBidi"/>
              </w:rPr>
            </w:pP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9"/>
              </w:rPr>
              <w:t xml:space="preserve"> </w:t>
            </w:r>
            <w:r w:rsidRPr="005805A1">
              <w:rPr>
                <w:rFonts w:asciiTheme="majorBidi" w:eastAsia="SimSun" w:hAnsiTheme="majorBidi" w:cstheme="majorBidi"/>
              </w:rPr>
              <w:t>f</w:t>
            </w:r>
            <w:r w:rsidRPr="005805A1">
              <w:rPr>
                <w:rFonts w:asciiTheme="majorBidi" w:eastAsia="SimSun" w:hAnsiTheme="majorBidi" w:cstheme="majorBidi"/>
                <w:spacing w:val="1"/>
              </w:rPr>
              <w:t>i</w:t>
            </w:r>
            <w:r w:rsidRPr="005805A1">
              <w:rPr>
                <w:rFonts w:asciiTheme="majorBidi" w:eastAsia="SimSun" w:hAnsiTheme="majorBidi" w:cstheme="majorBidi"/>
              </w:rPr>
              <w:t>r</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17"/>
              </w:rPr>
              <w:t xml:space="preserve"> </w:t>
            </w:r>
            <w:r w:rsidRPr="005805A1">
              <w:rPr>
                <w:rFonts w:asciiTheme="majorBidi" w:eastAsia="SimSun" w:hAnsiTheme="majorBidi" w:cstheme="majorBidi"/>
              </w:rPr>
              <w:t>draft</w:t>
            </w:r>
            <w:r w:rsidRPr="005805A1">
              <w:rPr>
                <w:rFonts w:asciiTheme="majorBidi" w:eastAsia="SimSun" w:hAnsiTheme="majorBidi" w:cstheme="majorBidi"/>
                <w:spacing w:val="17"/>
              </w:rPr>
              <w:t xml:space="preserve"> </w:t>
            </w:r>
            <w:r w:rsidRPr="005805A1">
              <w:rPr>
                <w:rFonts w:asciiTheme="majorBidi" w:eastAsia="SimSun" w:hAnsiTheme="majorBidi" w:cstheme="majorBidi"/>
              </w:rPr>
              <w:t>of</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7"/>
              </w:rPr>
              <w:t xml:space="preserve"> </w:t>
            </w:r>
            <w:r w:rsidRPr="005805A1">
              <w:rPr>
                <w:rFonts w:asciiTheme="majorBidi" w:eastAsia="SimSun" w:hAnsiTheme="majorBidi" w:cstheme="majorBidi"/>
              </w:rPr>
              <w:t>ga</w:t>
            </w:r>
            <w:r w:rsidRPr="005805A1">
              <w:rPr>
                <w:rFonts w:asciiTheme="majorBidi" w:eastAsia="SimSun" w:hAnsiTheme="majorBidi" w:cstheme="majorBidi"/>
                <w:spacing w:val="-2"/>
              </w:rPr>
              <w:t>p</w:t>
            </w:r>
            <w:r w:rsidRPr="005805A1">
              <w:rPr>
                <w:rFonts w:asciiTheme="majorBidi" w:eastAsia="SimSun" w:hAnsiTheme="majorBidi" w:cstheme="majorBidi"/>
              </w:rPr>
              <w:t>s</w:t>
            </w:r>
            <w:r w:rsidRPr="005805A1">
              <w:rPr>
                <w:rFonts w:asciiTheme="majorBidi" w:eastAsia="SimSun" w:hAnsiTheme="majorBidi" w:cstheme="majorBidi"/>
                <w:spacing w:val="20"/>
              </w:rPr>
              <w:t xml:space="preserve"> </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19"/>
              </w:rPr>
              <w:t xml:space="preserve"> </w:t>
            </w:r>
            <w:r w:rsidRPr="005805A1">
              <w:rPr>
                <w:rFonts w:asciiTheme="majorBidi" w:eastAsia="SimSun" w:hAnsiTheme="majorBidi" w:cstheme="majorBidi"/>
              </w:rPr>
              <w:t>ne</w:t>
            </w:r>
            <w:r w:rsidRPr="005805A1">
              <w:rPr>
                <w:rFonts w:asciiTheme="majorBidi" w:eastAsia="SimSun" w:hAnsiTheme="majorBidi" w:cstheme="majorBidi"/>
                <w:spacing w:val="-2"/>
              </w:rPr>
              <w:t>e</w:t>
            </w:r>
            <w:r w:rsidRPr="005805A1">
              <w:rPr>
                <w:rFonts w:asciiTheme="majorBidi" w:eastAsia="SimSun" w:hAnsiTheme="majorBidi" w:cstheme="majorBidi"/>
              </w:rPr>
              <w:t>ds</w:t>
            </w:r>
            <w:r w:rsidRPr="005805A1">
              <w:rPr>
                <w:rFonts w:asciiTheme="majorBidi" w:eastAsia="SimSun" w:hAnsiTheme="majorBidi" w:cstheme="majorBidi"/>
                <w:spacing w:val="18"/>
              </w:rPr>
              <w:t xml:space="preserve"> </w:t>
            </w:r>
            <w:r w:rsidRPr="005805A1">
              <w:rPr>
                <w:rFonts w:asciiTheme="majorBidi" w:eastAsia="SimSun" w:hAnsiTheme="majorBidi" w:cstheme="majorBidi"/>
              </w:rPr>
              <w:t>an</w:t>
            </w:r>
            <w:r w:rsidRPr="005805A1">
              <w:rPr>
                <w:rFonts w:asciiTheme="majorBidi" w:eastAsia="SimSun" w:hAnsiTheme="majorBidi" w:cstheme="majorBidi"/>
                <w:spacing w:val="-2"/>
              </w:rPr>
              <w:t>a</w:t>
            </w:r>
            <w:r w:rsidRPr="005805A1">
              <w:rPr>
                <w:rFonts w:asciiTheme="majorBidi" w:eastAsia="SimSun" w:hAnsiTheme="majorBidi" w:cstheme="majorBidi"/>
              </w:rPr>
              <w:t>l</w:t>
            </w:r>
            <w:r w:rsidRPr="005805A1">
              <w:rPr>
                <w:rFonts w:asciiTheme="majorBidi" w:eastAsia="SimSun" w:hAnsiTheme="majorBidi" w:cstheme="majorBidi"/>
                <w:spacing w:val="-2"/>
              </w:rPr>
              <w:t>y</w:t>
            </w:r>
            <w:r w:rsidRPr="005805A1">
              <w:rPr>
                <w:rFonts w:asciiTheme="majorBidi" w:eastAsia="SimSun" w:hAnsiTheme="majorBidi" w:cstheme="majorBidi"/>
                <w:spacing w:val="1"/>
              </w:rPr>
              <w:t>s</w:t>
            </w:r>
            <w:r w:rsidRPr="005805A1">
              <w:rPr>
                <w:rFonts w:asciiTheme="majorBidi" w:eastAsia="SimSun" w:hAnsiTheme="majorBidi" w:cstheme="majorBidi"/>
                <w:spacing w:val="-2"/>
              </w:rPr>
              <w:t>i</w:t>
            </w:r>
            <w:r w:rsidRPr="005805A1">
              <w:rPr>
                <w:rFonts w:asciiTheme="majorBidi" w:eastAsia="SimSun" w:hAnsiTheme="majorBidi" w:cstheme="majorBidi"/>
              </w:rPr>
              <w:t>s report</w:t>
            </w:r>
            <w:r w:rsidRPr="005805A1">
              <w:rPr>
                <w:rFonts w:asciiTheme="majorBidi" w:eastAsia="SimSun" w:hAnsiTheme="majorBidi" w:cstheme="majorBidi"/>
                <w:spacing w:val="36"/>
              </w:rPr>
              <w:t xml:space="preserve"> </w:t>
            </w:r>
            <w:r w:rsidRPr="005805A1">
              <w:rPr>
                <w:rFonts w:asciiTheme="majorBidi" w:eastAsia="SimSun" w:hAnsiTheme="majorBidi" w:cstheme="majorBidi"/>
              </w:rPr>
              <w:t>has</w:t>
            </w:r>
            <w:r w:rsidRPr="005805A1">
              <w:rPr>
                <w:rFonts w:asciiTheme="majorBidi" w:eastAsia="SimSun" w:hAnsiTheme="majorBidi" w:cstheme="majorBidi"/>
                <w:spacing w:val="37"/>
              </w:rPr>
              <w:t xml:space="preserve"> </w:t>
            </w:r>
            <w:r w:rsidRPr="005805A1">
              <w:rPr>
                <w:rFonts w:asciiTheme="majorBidi" w:eastAsia="SimSun" w:hAnsiTheme="majorBidi" w:cstheme="majorBidi"/>
              </w:rPr>
              <w:t>b</w:t>
            </w:r>
            <w:r w:rsidRPr="005805A1">
              <w:rPr>
                <w:rFonts w:asciiTheme="majorBidi" w:eastAsia="SimSun" w:hAnsiTheme="majorBidi" w:cstheme="majorBidi"/>
                <w:spacing w:val="-2"/>
              </w:rPr>
              <w:t>e</w:t>
            </w:r>
            <w:r w:rsidRPr="005805A1">
              <w:rPr>
                <w:rFonts w:asciiTheme="majorBidi" w:eastAsia="SimSun" w:hAnsiTheme="majorBidi" w:cstheme="majorBidi"/>
              </w:rPr>
              <w:t>en</w:t>
            </w:r>
            <w:r w:rsidRPr="005805A1">
              <w:rPr>
                <w:rFonts w:asciiTheme="majorBidi" w:eastAsia="SimSun" w:hAnsiTheme="majorBidi" w:cstheme="majorBidi"/>
                <w:spacing w:val="39"/>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spacing w:val="-2"/>
              </w:rPr>
              <w:t>o</w:t>
            </w:r>
            <w:r w:rsidRPr="005805A1">
              <w:rPr>
                <w:rFonts w:asciiTheme="majorBidi" w:eastAsia="SimSun" w:hAnsiTheme="majorBidi" w:cstheme="majorBidi"/>
                <w:spacing w:val="1"/>
              </w:rPr>
              <w:t>m</w:t>
            </w:r>
            <w:r w:rsidRPr="005805A1">
              <w:rPr>
                <w:rFonts w:asciiTheme="majorBidi" w:eastAsia="SimSun" w:hAnsiTheme="majorBidi" w:cstheme="majorBidi"/>
              </w:rPr>
              <w:t>pl</w:t>
            </w:r>
            <w:r w:rsidRPr="005805A1">
              <w:rPr>
                <w:rFonts w:asciiTheme="majorBidi" w:eastAsia="SimSun" w:hAnsiTheme="majorBidi" w:cstheme="majorBidi"/>
                <w:spacing w:val="-2"/>
              </w:rPr>
              <w:t>e</w:t>
            </w:r>
            <w:r w:rsidRPr="005805A1">
              <w:rPr>
                <w:rFonts w:asciiTheme="majorBidi" w:eastAsia="SimSun" w:hAnsiTheme="majorBidi" w:cstheme="majorBidi"/>
              </w:rPr>
              <w:t>te</w:t>
            </w:r>
            <w:r w:rsidRPr="005805A1">
              <w:rPr>
                <w:rFonts w:asciiTheme="majorBidi" w:eastAsia="SimSun" w:hAnsiTheme="majorBidi" w:cstheme="majorBidi"/>
                <w:spacing w:val="-2"/>
              </w:rPr>
              <w:t>d</w:t>
            </w:r>
            <w:r w:rsidRPr="005805A1">
              <w:rPr>
                <w:rFonts w:asciiTheme="majorBidi" w:eastAsia="SimSun" w:hAnsiTheme="majorBidi" w:cstheme="majorBidi"/>
              </w:rPr>
              <w:t>.</w:t>
            </w:r>
            <w:r w:rsidRPr="005805A1">
              <w:rPr>
                <w:rFonts w:asciiTheme="majorBidi" w:eastAsia="SimSun" w:hAnsiTheme="majorBidi" w:cstheme="majorBidi"/>
                <w:spacing w:val="39"/>
              </w:rPr>
              <w:t xml:space="preserve"> </w:t>
            </w:r>
            <w:r w:rsidRPr="005805A1">
              <w:rPr>
                <w:rFonts w:asciiTheme="majorBidi" w:eastAsia="SimSun" w:hAnsiTheme="majorBidi" w:cstheme="majorBidi"/>
              </w:rPr>
              <w:t>Ho</w:t>
            </w:r>
            <w:r w:rsidRPr="005805A1">
              <w:rPr>
                <w:rFonts w:asciiTheme="majorBidi" w:eastAsia="SimSun" w:hAnsiTheme="majorBidi" w:cstheme="majorBidi"/>
                <w:spacing w:val="-3"/>
              </w:rPr>
              <w:t>w</w:t>
            </w:r>
            <w:r w:rsidRPr="005805A1">
              <w:rPr>
                <w:rFonts w:asciiTheme="majorBidi" w:eastAsia="SimSun" w:hAnsiTheme="majorBidi" w:cstheme="majorBidi"/>
              </w:rPr>
              <w:t>e</w:t>
            </w:r>
            <w:r w:rsidRPr="005805A1">
              <w:rPr>
                <w:rFonts w:asciiTheme="majorBidi" w:eastAsia="SimSun" w:hAnsiTheme="majorBidi" w:cstheme="majorBidi"/>
                <w:spacing w:val="-2"/>
              </w:rPr>
              <w:t>v</w:t>
            </w:r>
            <w:r w:rsidRPr="005805A1">
              <w:rPr>
                <w:rFonts w:asciiTheme="majorBidi" w:eastAsia="SimSun" w:hAnsiTheme="majorBidi" w:cstheme="majorBidi"/>
              </w:rPr>
              <w:t>er,</w:t>
            </w:r>
            <w:r w:rsidRPr="005805A1">
              <w:rPr>
                <w:rFonts w:asciiTheme="majorBidi" w:eastAsia="SimSun" w:hAnsiTheme="majorBidi" w:cstheme="majorBidi"/>
                <w:spacing w:val="39"/>
              </w:rPr>
              <w:t xml:space="preserve"> </w:t>
            </w:r>
            <w:r w:rsidRPr="005805A1">
              <w:rPr>
                <w:rFonts w:asciiTheme="majorBidi" w:eastAsia="SimSun" w:hAnsiTheme="majorBidi" w:cstheme="majorBidi"/>
              </w:rPr>
              <w:t>the report</w:t>
            </w:r>
            <w:r w:rsidRPr="005805A1">
              <w:rPr>
                <w:rFonts w:asciiTheme="majorBidi" w:eastAsia="SimSun" w:hAnsiTheme="majorBidi" w:cstheme="majorBidi"/>
                <w:spacing w:val="12"/>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spacing w:val="-2"/>
              </w:rPr>
              <w:t>o</w:t>
            </w:r>
            <w:r w:rsidRPr="005805A1">
              <w:rPr>
                <w:rFonts w:asciiTheme="majorBidi" w:eastAsia="SimSun" w:hAnsiTheme="majorBidi" w:cstheme="majorBidi"/>
              </w:rPr>
              <w:t>uld</w:t>
            </w:r>
            <w:r w:rsidRPr="005805A1">
              <w:rPr>
                <w:rFonts w:asciiTheme="majorBidi" w:eastAsia="SimSun" w:hAnsiTheme="majorBidi" w:cstheme="majorBidi"/>
                <w:spacing w:val="13"/>
              </w:rPr>
              <w:t xml:space="preserve"> </w:t>
            </w:r>
            <w:r w:rsidRPr="005805A1">
              <w:rPr>
                <w:rFonts w:asciiTheme="majorBidi" w:eastAsia="SimSun" w:hAnsiTheme="majorBidi" w:cstheme="majorBidi"/>
                <w:spacing w:val="-2"/>
              </w:rPr>
              <w:t>n</w:t>
            </w:r>
            <w:r w:rsidRPr="005805A1">
              <w:rPr>
                <w:rFonts w:asciiTheme="majorBidi" w:eastAsia="SimSun" w:hAnsiTheme="majorBidi" w:cstheme="majorBidi"/>
              </w:rPr>
              <w:t>ot</w:t>
            </w:r>
            <w:r w:rsidRPr="005805A1">
              <w:rPr>
                <w:rFonts w:asciiTheme="majorBidi" w:eastAsia="SimSun" w:hAnsiTheme="majorBidi" w:cstheme="majorBidi"/>
                <w:spacing w:val="12"/>
              </w:rPr>
              <w:t xml:space="preserve"> </w:t>
            </w:r>
            <w:r w:rsidRPr="005805A1">
              <w:rPr>
                <w:rFonts w:asciiTheme="majorBidi" w:eastAsia="SimSun" w:hAnsiTheme="majorBidi" w:cstheme="majorBidi"/>
              </w:rPr>
              <w:t>be</w:t>
            </w:r>
            <w:r w:rsidRPr="005805A1">
              <w:rPr>
                <w:rFonts w:asciiTheme="majorBidi" w:eastAsia="SimSun" w:hAnsiTheme="majorBidi" w:cstheme="majorBidi"/>
                <w:spacing w:val="13"/>
              </w:rPr>
              <w:t xml:space="preserve"> </w:t>
            </w:r>
            <w:r w:rsidRPr="005805A1">
              <w:rPr>
                <w:rFonts w:asciiTheme="majorBidi" w:eastAsia="SimSun" w:hAnsiTheme="majorBidi" w:cstheme="majorBidi"/>
              </w:rPr>
              <w:t>f</w:t>
            </w:r>
            <w:r w:rsidRPr="005805A1">
              <w:rPr>
                <w:rFonts w:asciiTheme="majorBidi" w:eastAsia="SimSun" w:hAnsiTheme="majorBidi" w:cstheme="majorBidi"/>
                <w:spacing w:val="1"/>
              </w:rPr>
              <w:t>i</w:t>
            </w:r>
            <w:r w:rsidRPr="005805A1">
              <w:rPr>
                <w:rFonts w:asciiTheme="majorBidi" w:eastAsia="SimSun" w:hAnsiTheme="majorBidi" w:cstheme="majorBidi"/>
                <w:spacing w:val="-2"/>
              </w:rPr>
              <w:t>n</w:t>
            </w:r>
            <w:r w:rsidRPr="005805A1">
              <w:rPr>
                <w:rFonts w:asciiTheme="majorBidi" w:eastAsia="SimSun" w:hAnsiTheme="majorBidi" w:cstheme="majorBidi"/>
              </w:rPr>
              <w:t>ali</w:t>
            </w:r>
            <w:r w:rsidRPr="005805A1">
              <w:rPr>
                <w:rFonts w:asciiTheme="majorBidi" w:eastAsia="SimSun" w:hAnsiTheme="majorBidi" w:cstheme="majorBidi"/>
                <w:spacing w:val="-2"/>
              </w:rPr>
              <w:t>ze</w:t>
            </w:r>
            <w:r w:rsidRPr="005805A1">
              <w:rPr>
                <w:rFonts w:asciiTheme="majorBidi" w:eastAsia="SimSun" w:hAnsiTheme="majorBidi" w:cstheme="majorBidi"/>
              </w:rPr>
              <w:t>d</w:t>
            </w:r>
            <w:r w:rsidRPr="005805A1">
              <w:rPr>
                <w:rFonts w:asciiTheme="majorBidi" w:eastAsia="SimSun" w:hAnsiTheme="majorBidi" w:cstheme="majorBidi"/>
                <w:spacing w:val="15"/>
              </w:rPr>
              <w:t xml:space="preserve"> </w:t>
            </w:r>
            <w:r w:rsidRPr="005805A1">
              <w:rPr>
                <w:rFonts w:asciiTheme="majorBidi" w:eastAsia="SimSun" w:hAnsiTheme="majorBidi" w:cstheme="majorBidi"/>
              </w:rPr>
              <w:t>u</w:t>
            </w:r>
            <w:r w:rsidRPr="005805A1">
              <w:rPr>
                <w:rFonts w:asciiTheme="majorBidi" w:eastAsia="SimSun" w:hAnsiTheme="majorBidi" w:cstheme="majorBidi"/>
                <w:spacing w:val="-2"/>
              </w:rPr>
              <w:t>n</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l</w:t>
            </w:r>
            <w:r w:rsidRPr="005805A1">
              <w:rPr>
                <w:rFonts w:asciiTheme="majorBidi" w:eastAsia="SimSun" w:hAnsiTheme="majorBidi" w:cstheme="majorBidi"/>
                <w:spacing w:val="13"/>
              </w:rPr>
              <w:t xml:space="preserve"> </w:t>
            </w:r>
            <w:r w:rsidRPr="005805A1">
              <w:rPr>
                <w:rFonts w:asciiTheme="majorBidi" w:eastAsia="SimSun" w:hAnsiTheme="majorBidi" w:cstheme="majorBidi"/>
              </w:rPr>
              <w:t>F</w:t>
            </w:r>
            <w:r w:rsidRPr="005805A1">
              <w:rPr>
                <w:rFonts w:asciiTheme="majorBidi" w:eastAsia="SimSun" w:hAnsiTheme="majorBidi" w:cstheme="majorBidi"/>
                <w:spacing w:val="-2"/>
              </w:rPr>
              <w:t>e</w:t>
            </w:r>
            <w:r w:rsidRPr="005805A1">
              <w:rPr>
                <w:rFonts w:asciiTheme="majorBidi" w:eastAsia="SimSun" w:hAnsiTheme="majorBidi" w:cstheme="majorBidi"/>
              </w:rPr>
              <w:t>bruary 2012</w:t>
            </w:r>
            <w:r w:rsidRPr="005805A1">
              <w:rPr>
                <w:rFonts w:asciiTheme="majorBidi" w:eastAsia="SimSun" w:hAnsiTheme="majorBidi" w:cstheme="majorBidi"/>
                <w:spacing w:val="17"/>
              </w:rPr>
              <w:t xml:space="preserve"> </w:t>
            </w:r>
            <w:r w:rsidRPr="005805A1">
              <w:rPr>
                <w:rFonts w:asciiTheme="majorBidi" w:eastAsia="SimSun" w:hAnsiTheme="majorBidi" w:cstheme="majorBidi"/>
              </w:rPr>
              <w:t>as</w:t>
            </w:r>
            <w:r w:rsidRPr="005805A1">
              <w:rPr>
                <w:rFonts w:asciiTheme="majorBidi" w:eastAsia="SimSun" w:hAnsiTheme="majorBidi" w:cstheme="majorBidi"/>
                <w:spacing w:val="18"/>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spacing w:val="-2"/>
              </w:rPr>
              <w:t>o</w:t>
            </w:r>
            <w:r w:rsidRPr="005805A1">
              <w:rPr>
                <w:rFonts w:asciiTheme="majorBidi" w:eastAsia="SimSun" w:hAnsiTheme="majorBidi" w:cstheme="majorBidi"/>
                <w:spacing w:val="1"/>
              </w:rPr>
              <w:t>m</w:t>
            </w:r>
            <w:r w:rsidRPr="005805A1">
              <w:rPr>
                <w:rFonts w:asciiTheme="majorBidi" w:eastAsia="SimSun" w:hAnsiTheme="majorBidi" w:cstheme="majorBidi"/>
                <w:spacing w:val="-2"/>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rPr>
              <w:t>s</w:t>
            </w:r>
            <w:r w:rsidRPr="005805A1">
              <w:rPr>
                <w:rFonts w:asciiTheme="majorBidi" w:eastAsia="SimSun" w:hAnsiTheme="majorBidi" w:cstheme="majorBidi"/>
                <w:spacing w:val="20"/>
              </w:rPr>
              <w:t xml:space="preserve"> </w:t>
            </w:r>
            <w:r w:rsidRPr="005805A1">
              <w:rPr>
                <w:rFonts w:asciiTheme="majorBidi" w:eastAsia="SimSun" w:hAnsiTheme="majorBidi" w:cstheme="majorBidi"/>
              </w:rPr>
              <w:t>fr</w:t>
            </w:r>
            <w:r w:rsidRPr="005805A1">
              <w:rPr>
                <w:rFonts w:asciiTheme="majorBidi" w:eastAsia="SimSun" w:hAnsiTheme="majorBidi" w:cstheme="majorBidi"/>
                <w:spacing w:val="-2"/>
              </w:rPr>
              <w:t>o</w:t>
            </w:r>
            <w:r w:rsidRPr="005805A1">
              <w:rPr>
                <w:rFonts w:asciiTheme="majorBidi" w:eastAsia="SimSun" w:hAnsiTheme="majorBidi" w:cstheme="majorBidi"/>
              </w:rPr>
              <w:t>m</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7"/>
              </w:rPr>
              <w:t xml:space="preserve"> </w:t>
            </w:r>
            <w:r w:rsidRPr="005805A1">
              <w:rPr>
                <w:rFonts w:asciiTheme="majorBidi" w:eastAsia="SimSun" w:hAnsiTheme="majorBidi" w:cstheme="majorBidi"/>
                <w:spacing w:val="1"/>
              </w:rPr>
              <w:t>c</w:t>
            </w:r>
            <w:r w:rsidRPr="005805A1">
              <w:rPr>
                <w:rFonts w:asciiTheme="majorBidi" w:eastAsia="SimSun" w:hAnsiTheme="majorBidi" w:cstheme="majorBidi"/>
              </w:rPr>
              <w:t>ou</w:t>
            </w:r>
            <w:r w:rsidRPr="005805A1">
              <w:rPr>
                <w:rFonts w:asciiTheme="majorBidi" w:eastAsia="SimSun" w:hAnsiTheme="majorBidi" w:cstheme="majorBidi"/>
                <w:spacing w:val="-2"/>
              </w:rPr>
              <w:t>n</w:t>
            </w:r>
            <w:r w:rsidRPr="005805A1">
              <w:rPr>
                <w:rFonts w:asciiTheme="majorBidi" w:eastAsia="SimSun" w:hAnsiTheme="majorBidi" w:cstheme="majorBidi"/>
              </w:rPr>
              <w:t>try</w:t>
            </w:r>
            <w:r w:rsidRPr="005805A1">
              <w:rPr>
                <w:rFonts w:asciiTheme="majorBidi" w:eastAsia="SimSun" w:hAnsiTheme="majorBidi" w:cstheme="majorBidi"/>
                <w:spacing w:val="18"/>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ere</w:t>
            </w:r>
            <w:r w:rsidRPr="005805A1">
              <w:rPr>
                <w:rFonts w:asciiTheme="majorBidi" w:eastAsia="SimSun" w:hAnsiTheme="majorBidi" w:cstheme="majorBidi"/>
                <w:spacing w:val="19"/>
              </w:rPr>
              <w:t xml:space="preserve"> </w:t>
            </w:r>
            <w:r w:rsidRPr="005805A1">
              <w:rPr>
                <w:rFonts w:asciiTheme="majorBidi" w:eastAsia="SimSun" w:hAnsiTheme="majorBidi" w:cstheme="majorBidi"/>
              </w:rPr>
              <w:t>not re</w:t>
            </w:r>
            <w:r w:rsidRPr="005805A1">
              <w:rPr>
                <w:rFonts w:asciiTheme="majorBidi" w:eastAsia="SimSun" w:hAnsiTheme="majorBidi" w:cstheme="majorBidi"/>
                <w:spacing w:val="1"/>
              </w:rPr>
              <w:t>c</w:t>
            </w:r>
            <w:r w:rsidRPr="005805A1">
              <w:rPr>
                <w:rFonts w:asciiTheme="majorBidi" w:eastAsia="SimSun" w:hAnsiTheme="majorBidi" w:cstheme="majorBidi"/>
              </w:rPr>
              <w:t>ei</w:t>
            </w:r>
            <w:r w:rsidRPr="005805A1">
              <w:rPr>
                <w:rFonts w:asciiTheme="majorBidi" w:eastAsia="SimSun" w:hAnsiTheme="majorBidi" w:cstheme="majorBidi"/>
                <w:spacing w:val="-2"/>
              </w:rPr>
              <w:t>v</w:t>
            </w:r>
            <w:r w:rsidRPr="005805A1">
              <w:rPr>
                <w:rFonts w:asciiTheme="majorBidi" w:eastAsia="SimSun" w:hAnsiTheme="majorBidi" w:cstheme="majorBidi"/>
              </w:rPr>
              <w:t>e</w:t>
            </w:r>
            <w:r w:rsidRPr="005805A1">
              <w:rPr>
                <w:rFonts w:asciiTheme="majorBidi" w:eastAsia="SimSun" w:hAnsiTheme="majorBidi" w:cstheme="majorBidi"/>
                <w:spacing w:val="-2"/>
              </w:rPr>
              <w:t>d</w:t>
            </w:r>
            <w:r w:rsidRPr="005805A1">
              <w:rPr>
                <w:rFonts w:asciiTheme="majorBidi" w:eastAsia="SimSun" w:hAnsiTheme="majorBidi" w:cstheme="majorBidi"/>
              </w:rPr>
              <w:t>.</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20"/>
              </w:rPr>
              <w:t xml:space="preserve"> </w:t>
            </w:r>
            <w:r w:rsidRPr="005805A1">
              <w:rPr>
                <w:rFonts w:asciiTheme="majorBidi" w:eastAsia="SimSun" w:hAnsiTheme="majorBidi" w:cstheme="majorBidi"/>
              </w:rPr>
              <w:t>proj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20"/>
              </w:rPr>
              <w:t xml:space="preserve"> </w:t>
            </w:r>
            <w:r w:rsidRPr="005805A1">
              <w:rPr>
                <w:rFonts w:asciiTheme="majorBidi" w:eastAsia="SimSun" w:hAnsiTheme="majorBidi" w:cstheme="majorBidi"/>
              </w:rPr>
              <w:t>pe</w:t>
            </w:r>
            <w:r w:rsidRPr="005805A1">
              <w:rPr>
                <w:rFonts w:asciiTheme="majorBidi" w:eastAsia="SimSun" w:hAnsiTheme="majorBidi" w:cstheme="majorBidi"/>
                <w:spacing w:val="-3"/>
              </w:rPr>
              <w:t>r</w:t>
            </w:r>
            <w:r w:rsidRPr="005805A1">
              <w:rPr>
                <w:rFonts w:asciiTheme="majorBidi" w:eastAsia="SimSun" w:hAnsiTheme="majorBidi" w:cstheme="majorBidi"/>
                <w:spacing w:val="1"/>
              </w:rPr>
              <w:t>s</w:t>
            </w:r>
            <w:r w:rsidRPr="005805A1">
              <w:rPr>
                <w:rFonts w:asciiTheme="majorBidi" w:eastAsia="SimSun" w:hAnsiTheme="majorBidi" w:cstheme="majorBidi"/>
                <w:spacing w:val="-2"/>
              </w:rPr>
              <w:t>o</w:t>
            </w:r>
            <w:r w:rsidRPr="005805A1">
              <w:rPr>
                <w:rFonts w:asciiTheme="majorBidi" w:eastAsia="SimSun" w:hAnsiTheme="majorBidi" w:cstheme="majorBidi"/>
              </w:rPr>
              <w:t>nnel</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2"/>
              </w:rPr>
              <w:t>h</w:t>
            </w:r>
            <w:r w:rsidRPr="005805A1">
              <w:rPr>
                <w:rFonts w:asciiTheme="majorBidi" w:eastAsia="SimSun" w:hAnsiTheme="majorBidi" w:cstheme="majorBidi"/>
              </w:rPr>
              <w:t>ad</w:t>
            </w:r>
            <w:r w:rsidRPr="005805A1">
              <w:rPr>
                <w:rFonts w:asciiTheme="majorBidi" w:eastAsia="SimSun" w:hAnsiTheme="majorBidi" w:cstheme="majorBidi"/>
                <w:spacing w:val="20"/>
              </w:rPr>
              <w:t xml:space="preserve"> </w:t>
            </w:r>
            <w:r w:rsidRPr="005805A1">
              <w:rPr>
                <w:rFonts w:asciiTheme="majorBidi" w:eastAsia="SimSun" w:hAnsiTheme="majorBidi" w:cstheme="majorBidi"/>
              </w:rPr>
              <w:t>to</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2"/>
              </w:rPr>
              <w:t>b</w:t>
            </w:r>
            <w:r w:rsidRPr="005805A1">
              <w:rPr>
                <w:rFonts w:asciiTheme="majorBidi" w:eastAsia="SimSun" w:hAnsiTheme="majorBidi" w:cstheme="majorBidi"/>
              </w:rPr>
              <w:t>e re</w:t>
            </w:r>
            <w:r w:rsidRPr="005805A1">
              <w:rPr>
                <w:rFonts w:asciiTheme="majorBidi" w:eastAsia="SimSun" w:hAnsiTheme="majorBidi" w:cstheme="majorBidi"/>
                <w:spacing w:val="1"/>
              </w:rPr>
              <w:t>c</w:t>
            </w:r>
            <w:r w:rsidRPr="005805A1">
              <w:rPr>
                <w:rFonts w:asciiTheme="majorBidi" w:eastAsia="SimSun" w:hAnsiTheme="majorBidi" w:cstheme="majorBidi"/>
              </w:rPr>
              <w:t>ru</w:t>
            </w:r>
            <w:r w:rsidRPr="005805A1">
              <w:rPr>
                <w:rFonts w:asciiTheme="majorBidi" w:eastAsia="SimSun" w:hAnsiTheme="majorBidi" w:cstheme="majorBidi"/>
                <w:spacing w:val="-2"/>
              </w:rPr>
              <w:t>i</w:t>
            </w:r>
            <w:r w:rsidRPr="005805A1">
              <w:rPr>
                <w:rFonts w:asciiTheme="majorBidi" w:eastAsia="SimSun" w:hAnsiTheme="majorBidi" w:cstheme="majorBidi"/>
              </w:rPr>
              <w:t>ted</w:t>
            </w:r>
            <w:r w:rsidRPr="005805A1">
              <w:rPr>
                <w:rFonts w:asciiTheme="majorBidi" w:eastAsia="SimSun" w:hAnsiTheme="majorBidi" w:cstheme="majorBidi"/>
                <w:spacing w:val="34"/>
              </w:rPr>
              <w:t xml:space="preserve"> </w:t>
            </w:r>
            <w:r w:rsidRPr="005805A1">
              <w:rPr>
                <w:rFonts w:asciiTheme="majorBidi" w:eastAsia="SimSun" w:hAnsiTheme="majorBidi" w:cstheme="majorBidi"/>
              </w:rPr>
              <w:t>for</w:t>
            </w:r>
            <w:r w:rsidRPr="005805A1">
              <w:rPr>
                <w:rFonts w:asciiTheme="majorBidi" w:eastAsia="SimSun" w:hAnsiTheme="majorBidi" w:cstheme="majorBidi"/>
                <w:spacing w:val="33"/>
              </w:rPr>
              <w:t xml:space="preserve"> </w:t>
            </w:r>
            <w:r w:rsidRPr="005805A1">
              <w:rPr>
                <w:rFonts w:asciiTheme="majorBidi" w:eastAsia="SimSun" w:hAnsiTheme="majorBidi" w:cstheme="majorBidi"/>
              </w:rPr>
              <w:t>the</w:t>
            </w:r>
            <w:r w:rsidRPr="005805A1">
              <w:rPr>
                <w:rFonts w:asciiTheme="majorBidi" w:eastAsia="SimSun" w:hAnsiTheme="majorBidi" w:cstheme="majorBidi"/>
                <w:spacing w:val="34"/>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spacing w:val="-2"/>
              </w:rPr>
              <w:t>o</w:t>
            </w:r>
            <w:r w:rsidRPr="005805A1">
              <w:rPr>
                <w:rFonts w:asciiTheme="majorBidi" w:eastAsia="SimSun" w:hAnsiTheme="majorBidi" w:cstheme="majorBidi"/>
              </w:rPr>
              <w:t>nd</w:t>
            </w:r>
            <w:r w:rsidRPr="005805A1">
              <w:rPr>
                <w:rFonts w:asciiTheme="majorBidi" w:eastAsia="SimSun" w:hAnsiTheme="majorBidi" w:cstheme="majorBidi"/>
                <w:spacing w:val="3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i</w:t>
            </w:r>
            <w:r w:rsidRPr="005805A1">
              <w:rPr>
                <w:rFonts w:asciiTheme="majorBidi" w:eastAsia="SimSun" w:hAnsiTheme="majorBidi" w:cstheme="majorBidi"/>
                <w:spacing w:val="-2"/>
              </w:rPr>
              <w:t>me</w:t>
            </w:r>
            <w:r w:rsidRPr="005805A1">
              <w:rPr>
                <w:rFonts w:asciiTheme="majorBidi" w:eastAsia="SimSun" w:hAnsiTheme="majorBidi" w:cstheme="majorBidi"/>
              </w:rPr>
              <w:t>.</w:t>
            </w:r>
            <w:r w:rsidRPr="005805A1">
              <w:rPr>
                <w:rFonts w:asciiTheme="majorBidi" w:eastAsia="SimSun" w:hAnsiTheme="majorBidi" w:cstheme="majorBidi"/>
                <w:spacing w:val="3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36"/>
              </w:rPr>
              <w:t xml:space="preserve"> </w:t>
            </w:r>
            <w:r w:rsidRPr="005805A1">
              <w:rPr>
                <w:rFonts w:asciiTheme="majorBidi" w:eastAsia="SimSun" w:hAnsiTheme="majorBidi" w:cstheme="majorBidi"/>
              </w:rPr>
              <w:t>E</w:t>
            </w:r>
            <w:r w:rsidRPr="005805A1">
              <w:rPr>
                <w:rFonts w:asciiTheme="majorBidi" w:eastAsia="SimSun" w:hAnsiTheme="majorBidi" w:cstheme="majorBidi"/>
                <w:spacing w:val="-4"/>
              </w:rPr>
              <w:t>x</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ut</w:t>
            </w:r>
            <w:r w:rsidRPr="005805A1">
              <w:rPr>
                <w:rFonts w:asciiTheme="majorBidi" w:eastAsia="SimSun" w:hAnsiTheme="majorBidi" w:cstheme="majorBidi"/>
                <w:spacing w:val="1"/>
              </w:rPr>
              <w:t>i</w:t>
            </w:r>
            <w:r w:rsidRPr="005805A1">
              <w:rPr>
                <w:rFonts w:asciiTheme="majorBidi" w:eastAsia="SimSun" w:hAnsiTheme="majorBidi" w:cstheme="majorBidi"/>
              </w:rPr>
              <w:t>ng Agen</w:t>
            </w:r>
            <w:r w:rsidRPr="005805A1">
              <w:rPr>
                <w:rFonts w:asciiTheme="majorBidi" w:eastAsia="SimSun" w:hAnsiTheme="majorBidi" w:cstheme="majorBidi"/>
                <w:spacing w:val="1"/>
              </w:rPr>
              <w:t>c</w:t>
            </w:r>
            <w:r w:rsidRPr="005805A1">
              <w:rPr>
                <w:rFonts w:asciiTheme="majorBidi" w:eastAsia="SimSun" w:hAnsiTheme="majorBidi" w:cstheme="majorBidi"/>
              </w:rPr>
              <w:t>y</w:t>
            </w:r>
            <w:r w:rsidRPr="005805A1">
              <w:rPr>
                <w:rFonts w:asciiTheme="majorBidi" w:eastAsia="SimSun" w:hAnsiTheme="majorBidi" w:cstheme="majorBidi"/>
                <w:spacing w:val="32"/>
              </w:rPr>
              <w:t xml:space="preserve"> </w:t>
            </w:r>
            <w:r w:rsidRPr="005805A1">
              <w:rPr>
                <w:rFonts w:asciiTheme="majorBidi" w:eastAsia="SimSun" w:hAnsiTheme="majorBidi" w:cstheme="majorBidi"/>
              </w:rPr>
              <w:t>no</w:t>
            </w:r>
            <w:r w:rsidRPr="005805A1">
              <w:rPr>
                <w:rFonts w:asciiTheme="majorBidi" w:eastAsia="SimSun" w:hAnsiTheme="majorBidi" w:cstheme="majorBidi"/>
                <w:spacing w:val="-2"/>
              </w:rPr>
              <w:t>t</w:t>
            </w:r>
            <w:r w:rsidRPr="005805A1">
              <w:rPr>
                <w:rFonts w:asciiTheme="majorBidi" w:eastAsia="SimSun" w:hAnsiTheme="majorBidi" w:cstheme="majorBidi"/>
              </w:rPr>
              <w:t>ed</w:t>
            </w:r>
            <w:r w:rsidRPr="005805A1">
              <w:rPr>
                <w:rFonts w:asciiTheme="majorBidi" w:eastAsia="SimSun" w:hAnsiTheme="majorBidi" w:cstheme="majorBidi"/>
                <w:spacing w:val="34"/>
              </w:rPr>
              <w:t xml:space="preserve"> </w:t>
            </w:r>
            <w:r w:rsidRPr="005805A1">
              <w:rPr>
                <w:rFonts w:asciiTheme="majorBidi" w:eastAsia="SimSun" w:hAnsiTheme="majorBidi" w:cstheme="majorBidi"/>
              </w:rPr>
              <w:t>d</w:t>
            </w:r>
            <w:r w:rsidRPr="005805A1">
              <w:rPr>
                <w:rFonts w:asciiTheme="majorBidi" w:eastAsia="SimSun" w:hAnsiTheme="majorBidi" w:cstheme="majorBidi"/>
                <w:spacing w:val="-2"/>
              </w:rPr>
              <w:t>i</w:t>
            </w:r>
            <w:r w:rsidRPr="005805A1">
              <w:rPr>
                <w:rFonts w:asciiTheme="majorBidi" w:eastAsia="SimSun" w:hAnsiTheme="majorBidi" w:cstheme="majorBidi"/>
              </w:rPr>
              <w:t>ff</w:t>
            </w:r>
            <w:r w:rsidRPr="005805A1">
              <w:rPr>
                <w:rFonts w:asciiTheme="majorBidi" w:eastAsia="SimSun" w:hAnsiTheme="majorBidi" w:cstheme="majorBidi"/>
                <w:spacing w:val="-2"/>
              </w:rPr>
              <w:t>i</w:t>
            </w:r>
            <w:r w:rsidRPr="005805A1">
              <w:rPr>
                <w:rFonts w:asciiTheme="majorBidi" w:eastAsia="SimSun" w:hAnsiTheme="majorBidi" w:cstheme="majorBidi"/>
                <w:spacing w:val="1"/>
              </w:rPr>
              <w:t>c</w:t>
            </w:r>
            <w:r w:rsidRPr="005805A1">
              <w:rPr>
                <w:rFonts w:asciiTheme="majorBidi" w:eastAsia="SimSun" w:hAnsiTheme="majorBidi" w:cstheme="majorBidi"/>
              </w:rPr>
              <w:t>ul</w:t>
            </w:r>
            <w:r w:rsidRPr="005805A1">
              <w:rPr>
                <w:rFonts w:asciiTheme="majorBidi" w:eastAsia="SimSun" w:hAnsiTheme="majorBidi" w:cstheme="majorBidi"/>
                <w:spacing w:val="-2"/>
              </w:rPr>
              <w:t>t</w:t>
            </w:r>
            <w:r w:rsidRPr="005805A1">
              <w:rPr>
                <w:rFonts w:asciiTheme="majorBidi" w:eastAsia="SimSun" w:hAnsiTheme="majorBidi" w:cstheme="majorBidi"/>
              </w:rPr>
              <w:t>ies</w:t>
            </w:r>
            <w:r w:rsidRPr="005805A1">
              <w:rPr>
                <w:rFonts w:asciiTheme="majorBidi" w:eastAsia="SimSun" w:hAnsiTheme="majorBidi" w:cstheme="majorBidi"/>
                <w:spacing w:val="32"/>
              </w:rPr>
              <w:t xml:space="preserve"> </w:t>
            </w:r>
            <w:r w:rsidRPr="005805A1">
              <w:rPr>
                <w:rFonts w:asciiTheme="majorBidi" w:eastAsia="SimSun" w:hAnsiTheme="majorBidi" w:cstheme="majorBidi"/>
              </w:rPr>
              <w:t>in</w:t>
            </w:r>
            <w:r w:rsidRPr="005805A1">
              <w:rPr>
                <w:rFonts w:asciiTheme="majorBidi" w:eastAsia="SimSun" w:hAnsiTheme="majorBidi" w:cstheme="majorBidi"/>
                <w:spacing w:val="34"/>
              </w:rPr>
              <w:t xml:space="preserve"> </w:t>
            </w:r>
            <w:r w:rsidRPr="005805A1">
              <w:rPr>
                <w:rFonts w:asciiTheme="majorBidi" w:eastAsia="SimSun" w:hAnsiTheme="majorBidi" w:cstheme="majorBidi"/>
                <w:spacing w:val="-2"/>
              </w:rPr>
              <w:t>c</w:t>
            </w:r>
            <w:r w:rsidRPr="005805A1">
              <w:rPr>
                <w:rFonts w:asciiTheme="majorBidi" w:eastAsia="SimSun" w:hAnsiTheme="majorBidi" w:cstheme="majorBidi"/>
              </w:rPr>
              <w:t>oll</w:t>
            </w:r>
            <w:r w:rsidRPr="005805A1">
              <w:rPr>
                <w:rFonts w:asciiTheme="majorBidi" w:eastAsia="SimSun" w:hAnsiTheme="majorBidi" w:cstheme="majorBidi"/>
                <w:spacing w:val="-2"/>
              </w:rPr>
              <w:t>a</w:t>
            </w:r>
            <w:r w:rsidRPr="005805A1">
              <w:rPr>
                <w:rFonts w:asciiTheme="majorBidi" w:eastAsia="SimSun" w:hAnsiTheme="majorBidi" w:cstheme="majorBidi"/>
              </w:rPr>
              <w:t>bora</w:t>
            </w:r>
            <w:r w:rsidRPr="005805A1">
              <w:rPr>
                <w:rFonts w:asciiTheme="majorBidi" w:eastAsia="SimSun" w:hAnsiTheme="majorBidi" w:cstheme="majorBidi"/>
                <w:spacing w:val="-2"/>
              </w:rPr>
              <w:t>t</w:t>
            </w:r>
            <w:r w:rsidRPr="005805A1">
              <w:rPr>
                <w:rFonts w:asciiTheme="majorBidi" w:eastAsia="SimSun" w:hAnsiTheme="majorBidi" w:cstheme="majorBidi"/>
              </w:rPr>
              <w:t>ion</w:t>
            </w:r>
            <w:r w:rsidRPr="005805A1">
              <w:rPr>
                <w:rFonts w:asciiTheme="majorBidi" w:eastAsia="SimSun" w:hAnsiTheme="majorBidi" w:cstheme="majorBidi"/>
                <w:spacing w:val="34"/>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ith the</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c</w:t>
            </w:r>
            <w:r w:rsidRPr="005805A1">
              <w:rPr>
                <w:rFonts w:asciiTheme="majorBidi" w:eastAsia="SimSun" w:hAnsiTheme="majorBidi" w:cstheme="majorBidi"/>
              </w:rPr>
              <w:t>oun</w:t>
            </w:r>
            <w:r w:rsidRPr="005805A1">
              <w:rPr>
                <w:rFonts w:asciiTheme="majorBidi" w:eastAsia="SimSun" w:hAnsiTheme="majorBidi" w:cstheme="majorBidi"/>
                <w:spacing w:val="-1"/>
              </w:rPr>
              <w:t>t</w:t>
            </w:r>
            <w:r w:rsidRPr="005805A1">
              <w:rPr>
                <w:rFonts w:asciiTheme="majorBidi" w:eastAsia="SimSun" w:hAnsiTheme="majorBidi" w:cstheme="majorBidi"/>
              </w:rPr>
              <w:t>r</w:t>
            </w:r>
            <w:r w:rsidRPr="005805A1">
              <w:rPr>
                <w:rFonts w:asciiTheme="majorBidi" w:eastAsia="SimSun" w:hAnsiTheme="majorBidi" w:cstheme="majorBidi"/>
                <w:spacing w:val="-2"/>
              </w:rPr>
              <w:t>y</w:t>
            </w:r>
            <w:r w:rsidRPr="005805A1">
              <w:rPr>
                <w:rFonts w:asciiTheme="majorBidi" w:eastAsia="SimSun" w:hAnsiTheme="majorBidi" w:cstheme="majorBidi"/>
              </w:rPr>
              <w:t>.</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he</w:t>
            </w:r>
            <w:r w:rsidRPr="005805A1">
              <w:rPr>
                <w:rFonts w:asciiTheme="majorBidi" w:eastAsia="SimSun" w:hAnsiTheme="majorBidi" w:cstheme="majorBidi"/>
                <w:spacing w:val="19"/>
              </w:rPr>
              <w:t xml:space="preserve"> i</w:t>
            </w:r>
            <w:r w:rsidRPr="005805A1">
              <w:rPr>
                <w:rFonts w:asciiTheme="majorBidi" w:eastAsia="SimSun" w:hAnsiTheme="majorBidi" w:cstheme="majorBidi"/>
                <w:spacing w:val="-2"/>
              </w:rPr>
              <w:t>s</w:t>
            </w:r>
            <w:r w:rsidRPr="005805A1">
              <w:rPr>
                <w:rFonts w:asciiTheme="majorBidi" w:eastAsia="SimSun" w:hAnsiTheme="majorBidi" w:cstheme="majorBidi"/>
                <w:spacing w:val="1"/>
              </w:rPr>
              <w:t>s</w:t>
            </w:r>
            <w:r w:rsidRPr="005805A1">
              <w:rPr>
                <w:rFonts w:asciiTheme="majorBidi" w:eastAsia="SimSun" w:hAnsiTheme="majorBidi" w:cstheme="majorBidi"/>
              </w:rPr>
              <w:t>ue</w:t>
            </w:r>
            <w:r w:rsidRPr="005805A1">
              <w:rPr>
                <w:rFonts w:asciiTheme="majorBidi" w:eastAsia="SimSun" w:hAnsiTheme="majorBidi" w:cstheme="majorBidi"/>
                <w:spacing w:val="17"/>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as</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2"/>
              </w:rPr>
              <w:t>p</w:t>
            </w:r>
            <w:r w:rsidRPr="005805A1">
              <w:rPr>
                <w:rFonts w:asciiTheme="majorBidi" w:eastAsia="SimSun" w:hAnsiTheme="majorBidi" w:cstheme="majorBidi"/>
              </w:rPr>
              <w:t>ut</w:t>
            </w:r>
            <w:r w:rsidRPr="005805A1">
              <w:rPr>
                <w:rFonts w:asciiTheme="majorBidi" w:eastAsia="SimSun" w:hAnsiTheme="majorBidi" w:cstheme="majorBidi"/>
                <w:spacing w:val="19"/>
              </w:rPr>
              <w:t xml:space="preserve"> </w:t>
            </w:r>
            <w:r w:rsidRPr="005805A1">
              <w:rPr>
                <w:rFonts w:asciiTheme="majorBidi" w:eastAsia="SimSun" w:hAnsiTheme="majorBidi" w:cstheme="majorBidi"/>
              </w:rPr>
              <w:t>for</w:t>
            </w:r>
            <w:r w:rsidRPr="005805A1">
              <w:rPr>
                <w:rFonts w:asciiTheme="majorBidi" w:eastAsia="SimSun" w:hAnsiTheme="majorBidi" w:cstheme="majorBidi"/>
                <w:spacing w:val="-3"/>
              </w:rPr>
              <w:t>w</w:t>
            </w:r>
            <w:r w:rsidRPr="005805A1">
              <w:rPr>
                <w:rFonts w:asciiTheme="majorBidi" w:eastAsia="SimSun" w:hAnsiTheme="majorBidi" w:cstheme="majorBidi"/>
              </w:rPr>
              <w:t>ard</w:t>
            </w:r>
            <w:r w:rsidRPr="005805A1">
              <w:rPr>
                <w:rFonts w:asciiTheme="majorBidi" w:eastAsia="SimSun" w:hAnsiTheme="majorBidi" w:cstheme="majorBidi"/>
                <w:spacing w:val="19"/>
              </w:rPr>
              <w:t xml:space="preserve"> </w:t>
            </w:r>
            <w:r w:rsidRPr="005805A1">
              <w:rPr>
                <w:rFonts w:asciiTheme="majorBidi" w:eastAsia="SimSun" w:hAnsiTheme="majorBidi" w:cstheme="majorBidi"/>
              </w:rPr>
              <w:t>to</w:t>
            </w:r>
            <w:r w:rsidRPr="005805A1">
              <w:rPr>
                <w:rFonts w:asciiTheme="majorBidi" w:eastAsia="SimSun" w:hAnsiTheme="majorBidi" w:cstheme="majorBidi"/>
                <w:spacing w:val="17"/>
              </w:rPr>
              <w:t xml:space="preserve"> </w:t>
            </w:r>
            <w:r w:rsidRPr="005805A1">
              <w:rPr>
                <w:rFonts w:asciiTheme="majorBidi" w:eastAsia="SimSun" w:hAnsiTheme="majorBidi" w:cstheme="majorBidi"/>
              </w:rPr>
              <w:t xml:space="preserve">the </w:t>
            </w: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10"/>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ru</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10"/>
              </w:rPr>
              <w:t xml:space="preserve"> </w:t>
            </w:r>
            <w:r w:rsidRPr="005805A1">
              <w:rPr>
                <w:rFonts w:asciiTheme="majorBidi" w:eastAsia="SimSun" w:hAnsiTheme="majorBidi" w:cstheme="majorBidi"/>
              </w:rPr>
              <w:t>Fund</w:t>
            </w:r>
            <w:r w:rsidRPr="005805A1">
              <w:rPr>
                <w:rFonts w:asciiTheme="majorBidi" w:eastAsia="SimSun" w:hAnsiTheme="majorBidi" w:cstheme="majorBidi"/>
                <w:spacing w:val="10"/>
              </w:rPr>
              <w:t xml:space="preserve"> </w:t>
            </w:r>
            <w:r w:rsidRPr="005805A1">
              <w:rPr>
                <w:rFonts w:asciiTheme="majorBidi" w:eastAsia="SimSun" w:hAnsiTheme="majorBidi" w:cstheme="majorBidi"/>
              </w:rPr>
              <w:t>I</w:t>
            </w:r>
            <w:r w:rsidRPr="005805A1">
              <w:rPr>
                <w:rFonts w:asciiTheme="majorBidi" w:eastAsia="SimSun" w:hAnsiTheme="majorBidi" w:cstheme="majorBidi"/>
                <w:spacing w:val="1"/>
              </w:rPr>
              <w:t>m</w:t>
            </w:r>
            <w:r w:rsidRPr="005805A1">
              <w:rPr>
                <w:rFonts w:asciiTheme="majorBidi" w:eastAsia="SimSun" w:hAnsiTheme="majorBidi" w:cstheme="majorBidi"/>
                <w:spacing w:val="-2"/>
              </w:rPr>
              <w:t>p</w:t>
            </w:r>
            <w:r w:rsidRPr="005805A1">
              <w:rPr>
                <w:rFonts w:asciiTheme="majorBidi" w:eastAsia="SimSun" w:hAnsiTheme="majorBidi" w:cstheme="majorBidi"/>
              </w:rPr>
              <w:t>l</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spacing w:val="3"/>
              </w:rPr>
              <w:t>e</w:t>
            </w:r>
            <w:r w:rsidRPr="005805A1">
              <w:rPr>
                <w:rFonts w:asciiTheme="majorBidi" w:eastAsia="SimSun" w:hAnsiTheme="majorBidi" w:cstheme="majorBidi"/>
              </w:rPr>
              <w:t>n</w:t>
            </w:r>
            <w:r w:rsidRPr="005805A1">
              <w:rPr>
                <w:rFonts w:asciiTheme="majorBidi" w:eastAsia="SimSun" w:hAnsiTheme="majorBidi" w:cstheme="majorBidi"/>
                <w:spacing w:val="-2"/>
              </w:rPr>
              <w:t>t</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rPr>
              <w:t>on</w:t>
            </w:r>
            <w:r w:rsidRPr="005805A1">
              <w:rPr>
                <w:rFonts w:asciiTheme="majorBidi" w:eastAsia="SimSun" w:hAnsiTheme="majorBidi" w:cstheme="majorBidi"/>
                <w:spacing w:val="10"/>
              </w:rPr>
              <w:t xml:space="preserve"> </w:t>
            </w:r>
            <w:r w:rsidRPr="005805A1">
              <w:rPr>
                <w:rFonts w:asciiTheme="majorBidi" w:eastAsia="SimSun" w:hAnsiTheme="majorBidi" w:cstheme="majorBidi"/>
              </w:rPr>
              <w:t>C</w:t>
            </w:r>
            <w:r w:rsidRPr="005805A1">
              <w:rPr>
                <w:rFonts w:asciiTheme="majorBidi" w:eastAsia="SimSun" w:hAnsiTheme="majorBidi" w:cstheme="majorBidi"/>
                <w:spacing w:val="-2"/>
              </w:rPr>
              <w:t>o</w:t>
            </w:r>
            <w:r w:rsidRPr="005805A1">
              <w:rPr>
                <w:rFonts w:asciiTheme="majorBidi" w:eastAsia="SimSun" w:hAnsiTheme="majorBidi" w:cstheme="majorBidi"/>
                <w:spacing w:val="1"/>
              </w:rPr>
              <w:t>m</w:t>
            </w:r>
            <w:r w:rsidRPr="005805A1">
              <w:rPr>
                <w:rFonts w:asciiTheme="majorBidi" w:eastAsia="SimSun" w:hAnsiTheme="majorBidi" w:cstheme="majorBidi"/>
                <w:spacing w:val="-2"/>
              </w:rPr>
              <w:t>m</w:t>
            </w:r>
            <w:r w:rsidRPr="005805A1">
              <w:rPr>
                <w:rFonts w:asciiTheme="majorBidi" w:eastAsia="SimSun" w:hAnsiTheme="majorBidi" w:cstheme="majorBidi"/>
              </w:rPr>
              <w:t>itt</w:t>
            </w:r>
            <w:r w:rsidRPr="005805A1">
              <w:rPr>
                <w:rFonts w:asciiTheme="majorBidi" w:eastAsia="SimSun" w:hAnsiTheme="majorBidi" w:cstheme="majorBidi"/>
                <w:spacing w:val="-2"/>
              </w:rPr>
              <w:t>e</w:t>
            </w:r>
            <w:r w:rsidRPr="005805A1">
              <w:rPr>
                <w:rFonts w:asciiTheme="majorBidi" w:eastAsia="SimSun" w:hAnsiTheme="majorBidi" w:cstheme="majorBidi"/>
              </w:rPr>
              <w:t>e during</w:t>
            </w:r>
            <w:r w:rsidRPr="005805A1">
              <w:rPr>
                <w:rFonts w:asciiTheme="majorBidi" w:eastAsia="SimSun" w:hAnsiTheme="majorBidi" w:cstheme="majorBidi"/>
                <w:spacing w:val="29"/>
              </w:rPr>
              <w:t xml:space="preserve"> </w:t>
            </w:r>
            <w:r w:rsidRPr="005805A1">
              <w:rPr>
                <w:rFonts w:asciiTheme="majorBidi" w:eastAsia="SimSun" w:hAnsiTheme="majorBidi" w:cstheme="majorBidi"/>
              </w:rPr>
              <w:t>their</w:t>
            </w:r>
            <w:r w:rsidRPr="005805A1">
              <w:rPr>
                <w:rFonts w:asciiTheme="majorBidi" w:eastAsia="SimSun" w:hAnsiTheme="majorBidi" w:cstheme="majorBidi"/>
                <w:spacing w:val="28"/>
              </w:rPr>
              <w:t xml:space="preserve"> </w:t>
            </w:r>
            <w:r w:rsidRPr="005805A1">
              <w:rPr>
                <w:rFonts w:asciiTheme="majorBidi" w:eastAsia="SimSun" w:hAnsiTheme="majorBidi" w:cstheme="majorBidi"/>
              </w:rPr>
              <w:t>13</w:t>
            </w:r>
            <w:r w:rsidRPr="005805A1">
              <w:rPr>
                <w:rFonts w:asciiTheme="majorBidi" w:eastAsia="SimSun" w:hAnsiTheme="majorBidi" w:cstheme="majorBidi"/>
                <w:vertAlign w:val="superscript"/>
              </w:rPr>
              <w:t>th</w:t>
            </w:r>
            <w:r w:rsidRPr="005805A1">
              <w:rPr>
                <w:rFonts w:asciiTheme="majorBidi" w:eastAsia="SimSun" w:hAnsiTheme="majorBidi" w:cstheme="majorBidi"/>
                <w:spacing w:val="12"/>
                <w:position w:val="9"/>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rPr>
              <w:t>ee</w:t>
            </w:r>
            <w:r w:rsidRPr="005805A1">
              <w:rPr>
                <w:rFonts w:asciiTheme="majorBidi" w:eastAsia="SimSun" w:hAnsiTheme="majorBidi" w:cstheme="majorBidi"/>
                <w:spacing w:val="-2"/>
              </w:rPr>
              <w:t>t</w:t>
            </w:r>
            <w:r w:rsidRPr="005805A1">
              <w:rPr>
                <w:rFonts w:asciiTheme="majorBidi" w:eastAsia="SimSun" w:hAnsiTheme="majorBidi" w:cstheme="majorBidi"/>
              </w:rPr>
              <w:t>ing</w:t>
            </w:r>
            <w:r w:rsidRPr="005805A1">
              <w:rPr>
                <w:rFonts w:asciiTheme="majorBidi" w:eastAsia="SimSun" w:hAnsiTheme="majorBidi" w:cstheme="majorBidi"/>
                <w:spacing w:val="31"/>
              </w:rPr>
              <w:t xml:space="preserve"> </w:t>
            </w:r>
            <w:r w:rsidRPr="005805A1">
              <w:rPr>
                <w:rFonts w:asciiTheme="majorBidi" w:eastAsia="SimSun" w:hAnsiTheme="majorBidi" w:cstheme="majorBidi"/>
                <w:spacing w:val="-2"/>
              </w:rPr>
              <w:t>d</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spacing w:val="-2"/>
              </w:rPr>
              <w:t>i</w:t>
            </w:r>
            <w:r w:rsidRPr="005805A1">
              <w:rPr>
                <w:rFonts w:asciiTheme="majorBidi" w:eastAsia="SimSun" w:hAnsiTheme="majorBidi" w:cstheme="majorBidi"/>
              </w:rPr>
              <w:t>ded</w:t>
            </w:r>
            <w:r w:rsidRPr="005805A1">
              <w:rPr>
                <w:rFonts w:asciiTheme="majorBidi" w:eastAsia="SimSun" w:hAnsiTheme="majorBidi" w:cstheme="majorBidi"/>
                <w:spacing w:val="31"/>
              </w:rPr>
              <w:t xml:space="preserve"> </w:t>
            </w:r>
            <w:r w:rsidRPr="005805A1">
              <w:rPr>
                <w:rFonts w:asciiTheme="majorBidi" w:eastAsia="SimSun" w:hAnsiTheme="majorBidi" w:cstheme="majorBidi"/>
              </w:rPr>
              <w:t>to</w:t>
            </w:r>
            <w:r w:rsidRPr="005805A1">
              <w:rPr>
                <w:rFonts w:asciiTheme="majorBidi" w:eastAsia="SimSun" w:hAnsiTheme="majorBidi" w:cstheme="majorBidi"/>
                <w:spacing w:val="29"/>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u</w:t>
            </w:r>
            <w:r w:rsidRPr="005805A1">
              <w:rPr>
                <w:rFonts w:asciiTheme="majorBidi" w:eastAsia="SimSun" w:hAnsiTheme="majorBidi" w:cstheme="majorBidi"/>
                <w:spacing w:val="-2"/>
              </w:rPr>
              <w:t>s</w:t>
            </w:r>
            <w:r w:rsidRPr="005805A1">
              <w:rPr>
                <w:rFonts w:asciiTheme="majorBidi" w:eastAsia="SimSun" w:hAnsiTheme="majorBidi" w:cstheme="majorBidi"/>
              </w:rPr>
              <w:t>pe</w:t>
            </w:r>
            <w:r w:rsidRPr="005805A1">
              <w:rPr>
                <w:rFonts w:asciiTheme="majorBidi" w:eastAsia="SimSun" w:hAnsiTheme="majorBidi" w:cstheme="majorBidi"/>
                <w:spacing w:val="-2"/>
              </w:rPr>
              <w:t>n</w:t>
            </w:r>
            <w:r w:rsidRPr="005805A1">
              <w:rPr>
                <w:rFonts w:asciiTheme="majorBidi" w:eastAsia="SimSun" w:hAnsiTheme="majorBidi" w:cstheme="majorBidi"/>
              </w:rPr>
              <w:t>d the pr</w:t>
            </w:r>
            <w:r w:rsidRPr="005805A1">
              <w:rPr>
                <w:rFonts w:asciiTheme="majorBidi" w:eastAsia="SimSun" w:hAnsiTheme="majorBidi" w:cstheme="majorBidi"/>
                <w:spacing w:val="-2"/>
              </w:rPr>
              <w:t>o</w:t>
            </w:r>
            <w:r w:rsidRPr="005805A1">
              <w:rPr>
                <w:rFonts w:asciiTheme="majorBidi" w:eastAsia="SimSun" w:hAnsiTheme="majorBidi" w:cstheme="majorBidi"/>
              </w:rPr>
              <w:t>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p>
        </w:tc>
      </w:tr>
      <w:tr w:rsidR="005805A1" w:rsidRPr="005805A1" w14:paraId="70FFB768" w14:textId="77777777" w:rsidTr="00042D4A">
        <w:trPr>
          <w:trHeight w:val="1459"/>
        </w:trPr>
        <w:tc>
          <w:tcPr>
            <w:tcW w:w="222" w:type="pct"/>
          </w:tcPr>
          <w:p w14:paraId="6A27EF44"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9.</w:t>
            </w:r>
          </w:p>
        </w:tc>
        <w:tc>
          <w:tcPr>
            <w:tcW w:w="223" w:type="pct"/>
          </w:tcPr>
          <w:p w14:paraId="1912E5A3"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7</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05006134" w14:textId="77777777" w:rsidR="005805A1" w:rsidRPr="005805A1" w:rsidRDefault="005805A1" w:rsidP="005805A1">
            <w:pPr>
              <w:keepNext/>
              <w:keepLines/>
              <w:adjustRightInd w:val="0"/>
              <w:snapToGrid w:val="0"/>
              <w:spacing w:before="60" w:afterLines="60" w:after="144" w:line="206" w:lineRule="exact"/>
              <w:ind w:left="57" w:right="114" w:hanging="8"/>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09/7/GO V/12 VII.12.G.</w:t>
            </w:r>
          </w:p>
        </w:tc>
        <w:tc>
          <w:tcPr>
            <w:tcW w:w="400" w:type="pct"/>
          </w:tcPr>
          <w:p w14:paraId="7A9DCA33" w14:textId="77777777" w:rsidR="005805A1" w:rsidRPr="005805A1" w:rsidRDefault="005805A1" w:rsidP="005805A1">
            <w:pPr>
              <w:keepNext/>
              <w:keepLines/>
              <w:adjustRightInd w:val="0"/>
              <w:snapToGrid w:val="0"/>
              <w:spacing w:before="60" w:afterLines="60" w:after="144" w:line="206" w:lineRule="exact"/>
              <w:ind w:left="57" w:right="140" w:firstLine="1"/>
              <w:rPr>
                <w:rFonts w:asciiTheme="majorBidi" w:eastAsia="SimSun" w:hAnsiTheme="majorBidi" w:cstheme="majorBidi"/>
              </w:rPr>
            </w:pPr>
            <w:r w:rsidRPr="005805A1">
              <w:rPr>
                <w:rFonts w:asciiTheme="majorBidi" w:eastAsia="SimSun" w:hAnsiTheme="majorBidi" w:cstheme="majorBidi"/>
              </w:rPr>
              <w:t>Lao People</w:t>
            </w:r>
            <w:r w:rsidRPr="005805A1">
              <w:rPr>
                <w:rFonts w:asciiTheme="majorBidi" w:eastAsia="SimSun" w:hAnsiTheme="majorBidi" w:cstheme="majorBidi"/>
                <w:spacing w:val="-4"/>
              </w:rPr>
              <w:t>'</w:t>
            </w:r>
            <w:r w:rsidRPr="005805A1">
              <w:rPr>
                <w:rFonts w:asciiTheme="majorBidi" w:eastAsia="SimSun" w:hAnsiTheme="majorBidi" w:cstheme="majorBidi"/>
              </w:rPr>
              <w:t>s De</w:t>
            </w:r>
            <w:r w:rsidRPr="005805A1">
              <w:rPr>
                <w:rFonts w:asciiTheme="majorBidi" w:eastAsia="SimSun" w:hAnsiTheme="majorBidi" w:cstheme="majorBidi"/>
                <w:spacing w:val="1"/>
              </w:rPr>
              <w:t>m</w:t>
            </w:r>
            <w:r w:rsidRPr="005805A1">
              <w:rPr>
                <w:rFonts w:asciiTheme="majorBidi" w:eastAsia="SimSun" w:hAnsiTheme="majorBidi" w:cstheme="majorBidi"/>
              </w:rPr>
              <w:t>o</w:t>
            </w:r>
            <w:r w:rsidRPr="005805A1">
              <w:rPr>
                <w:rFonts w:asciiTheme="majorBidi" w:eastAsia="SimSun" w:hAnsiTheme="majorBidi" w:cstheme="majorBidi"/>
                <w:spacing w:val="1"/>
              </w:rPr>
              <w:t>c</w:t>
            </w:r>
            <w:r w:rsidRPr="005805A1">
              <w:rPr>
                <w:rFonts w:asciiTheme="majorBidi" w:eastAsia="SimSun" w:hAnsiTheme="majorBidi" w:cstheme="majorBidi"/>
                <w:spacing w:val="-3"/>
              </w:rPr>
              <w:t>r</w:t>
            </w:r>
            <w:r w:rsidRPr="005805A1">
              <w:rPr>
                <w:rFonts w:asciiTheme="majorBidi" w:eastAsia="SimSun" w:hAnsiTheme="majorBidi" w:cstheme="majorBidi"/>
              </w:rPr>
              <w:t>at</w:t>
            </w:r>
            <w:r w:rsidRPr="005805A1">
              <w:rPr>
                <w:rFonts w:asciiTheme="majorBidi" w:eastAsia="SimSun" w:hAnsiTheme="majorBidi" w:cstheme="majorBidi"/>
                <w:spacing w:val="-2"/>
              </w:rPr>
              <w:t>i</w:t>
            </w:r>
            <w:r w:rsidRPr="005805A1">
              <w:rPr>
                <w:rFonts w:asciiTheme="majorBidi" w:eastAsia="SimSun" w:hAnsiTheme="majorBidi" w:cstheme="majorBidi"/>
              </w:rPr>
              <w:t>c Repub</w:t>
            </w:r>
            <w:r w:rsidRPr="005805A1">
              <w:rPr>
                <w:rFonts w:asciiTheme="majorBidi" w:eastAsia="SimSun" w:hAnsiTheme="majorBidi" w:cstheme="majorBidi"/>
                <w:spacing w:val="-2"/>
              </w:rPr>
              <w:t>l</w:t>
            </w:r>
            <w:r w:rsidRPr="005805A1">
              <w:rPr>
                <w:rFonts w:asciiTheme="majorBidi" w:eastAsia="SimSun" w:hAnsiTheme="majorBidi" w:cstheme="majorBidi"/>
              </w:rPr>
              <w:t>ic</w:t>
            </w:r>
          </w:p>
        </w:tc>
        <w:tc>
          <w:tcPr>
            <w:tcW w:w="822" w:type="pct"/>
          </w:tcPr>
          <w:p w14:paraId="1262FD38" w14:textId="77777777" w:rsidR="005805A1" w:rsidRPr="005805A1" w:rsidRDefault="005805A1" w:rsidP="005805A1">
            <w:pPr>
              <w:keepNext/>
              <w:keepLines/>
              <w:adjustRightInd w:val="0"/>
              <w:snapToGrid w:val="0"/>
              <w:spacing w:before="60" w:afterLines="60" w:after="144" w:line="206" w:lineRule="exact"/>
              <w:ind w:left="57" w:right="363"/>
              <w:rPr>
                <w:rFonts w:asciiTheme="majorBidi" w:eastAsia="SimSun" w:hAnsiTheme="majorBidi" w:cstheme="majorBidi"/>
              </w:rPr>
            </w:pPr>
            <w:r w:rsidRPr="005805A1">
              <w:rPr>
                <w:rFonts w:asciiTheme="majorBidi" w:eastAsia="SimSun" w:hAnsiTheme="majorBidi" w:cstheme="majorBidi"/>
              </w:rPr>
              <w:t>Lao</w:t>
            </w:r>
            <w:r w:rsidRPr="005805A1">
              <w:rPr>
                <w:rFonts w:asciiTheme="majorBidi" w:eastAsia="SimSun" w:hAnsiTheme="majorBidi" w:cstheme="majorBidi"/>
                <w:spacing w:val="-2"/>
              </w:rPr>
              <w:t>s</w:t>
            </w:r>
            <w:r w:rsidRPr="005805A1">
              <w:rPr>
                <w:rFonts w:asciiTheme="majorBidi" w:eastAsia="SimSun" w:hAnsiTheme="majorBidi" w:cstheme="majorBidi"/>
              </w:rPr>
              <w:t>, U</w:t>
            </w:r>
            <w:r w:rsidRPr="005805A1">
              <w:rPr>
                <w:rFonts w:asciiTheme="majorBidi" w:eastAsia="SimSun" w:hAnsiTheme="majorBidi" w:cstheme="majorBidi"/>
                <w:spacing w:val="-1"/>
              </w:rPr>
              <w:t>N</w:t>
            </w:r>
            <w:r w:rsidRPr="005805A1">
              <w:rPr>
                <w:rFonts w:asciiTheme="majorBidi" w:eastAsia="SimSun" w:hAnsiTheme="majorBidi" w:cstheme="majorBidi"/>
              </w:rPr>
              <w:t>DP, and UNEP partne</w:t>
            </w:r>
            <w:r w:rsidRPr="005805A1">
              <w:rPr>
                <w:rFonts w:asciiTheme="majorBidi" w:eastAsia="SimSun" w:hAnsiTheme="majorBidi" w:cstheme="majorBidi"/>
                <w:spacing w:val="-3"/>
              </w:rPr>
              <w:t>r</w:t>
            </w:r>
            <w:r w:rsidRPr="005805A1">
              <w:rPr>
                <w:rFonts w:asciiTheme="majorBidi" w:eastAsia="SimSun" w:hAnsiTheme="majorBidi" w:cstheme="majorBidi"/>
                <w:spacing w:val="1"/>
              </w:rPr>
              <w:t>s</w:t>
            </w:r>
            <w:r w:rsidRPr="005805A1">
              <w:rPr>
                <w:rFonts w:asciiTheme="majorBidi" w:eastAsia="SimSun" w:hAnsiTheme="majorBidi" w:cstheme="majorBidi"/>
              </w:rPr>
              <w:t>h</w:t>
            </w:r>
            <w:r w:rsidRPr="005805A1">
              <w:rPr>
                <w:rFonts w:asciiTheme="majorBidi" w:eastAsia="SimSun" w:hAnsiTheme="majorBidi" w:cstheme="majorBidi"/>
                <w:spacing w:val="-2"/>
              </w:rPr>
              <w:t>i</w:t>
            </w:r>
            <w:r w:rsidRPr="005805A1">
              <w:rPr>
                <w:rFonts w:asciiTheme="majorBidi" w:eastAsia="SimSun" w:hAnsiTheme="majorBidi" w:cstheme="majorBidi"/>
              </w:rPr>
              <w:t xml:space="preserve">p </w:t>
            </w:r>
            <w:r w:rsidRPr="005805A1">
              <w:rPr>
                <w:rFonts w:asciiTheme="majorBidi" w:eastAsia="SimSun" w:hAnsiTheme="majorBidi" w:cstheme="majorBidi"/>
                <w:spacing w:val="-2"/>
              </w:rPr>
              <w:t>i</w:t>
            </w:r>
            <w:r w:rsidRPr="005805A1">
              <w:rPr>
                <w:rFonts w:asciiTheme="majorBidi" w:eastAsia="SimSun" w:hAnsiTheme="majorBidi" w:cstheme="majorBidi"/>
              </w:rPr>
              <w:t>nit</w:t>
            </w:r>
            <w:r w:rsidRPr="005805A1">
              <w:rPr>
                <w:rFonts w:asciiTheme="majorBidi" w:eastAsia="SimSun" w:hAnsiTheme="majorBidi" w:cstheme="majorBidi"/>
                <w:spacing w:val="-2"/>
              </w:rPr>
              <w:t>i</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spacing w:val="-2"/>
              </w:rPr>
              <w:t>v</w:t>
            </w:r>
            <w:r w:rsidRPr="005805A1">
              <w:rPr>
                <w:rFonts w:asciiTheme="majorBidi" w:eastAsia="SimSun" w:hAnsiTheme="majorBidi" w:cstheme="majorBidi"/>
              </w:rPr>
              <w:t xml:space="preserve">e </w:t>
            </w:r>
            <w:r w:rsidRPr="005805A1">
              <w:rPr>
                <w:rFonts w:asciiTheme="majorBidi" w:eastAsia="SimSun" w:hAnsiTheme="majorBidi" w:cstheme="majorBidi"/>
                <w:spacing w:val="-2"/>
              </w:rPr>
              <w:t>f</w:t>
            </w:r>
            <w:r w:rsidRPr="005805A1">
              <w:rPr>
                <w:rFonts w:asciiTheme="majorBidi" w:eastAsia="SimSun" w:hAnsiTheme="majorBidi" w:cstheme="majorBidi"/>
              </w:rPr>
              <w:t>or the integ</w:t>
            </w:r>
            <w:r w:rsidRPr="005805A1">
              <w:rPr>
                <w:rFonts w:asciiTheme="majorBidi" w:eastAsia="SimSun" w:hAnsiTheme="majorBidi" w:cstheme="majorBidi"/>
                <w:spacing w:val="-3"/>
              </w:rPr>
              <w:t>r</w:t>
            </w:r>
            <w:r w:rsidRPr="005805A1">
              <w:rPr>
                <w:rFonts w:asciiTheme="majorBidi" w:eastAsia="SimSun" w:hAnsiTheme="majorBidi" w:cstheme="majorBidi"/>
              </w:rPr>
              <w:t>at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n of</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o</w:t>
            </w:r>
            <w:r w:rsidRPr="005805A1">
              <w:rPr>
                <w:rFonts w:asciiTheme="majorBidi" w:eastAsia="SimSun" w:hAnsiTheme="majorBidi" w:cstheme="majorBidi"/>
              </w:rPr>
              <w:t xml:space="preserve">und </w:t>
            </w:r>
            <w:r w:rsidRPr="005805A1">
              <w:rPr>
                <w:rFonts w:asciiTheme="majorBidi" w:eastAsia="SimSun" w:hAnsiTheme="majorBidi" w:cstheme="majorBidi"/>
                <w:spacing w:val="1"/>
              </w:rPr>
              <w:t>m</w:t>
            </w:r>
            <w:r w:rsidRPr="005805A1">
              <w:rPr>
                <w:rFonts w:asciiTheme="majorBidi" w:eastAsia="SimSun" w:hAnsiTheme="majorBidi" w:cstheme="majorBidi"/>
              </w:rPr>
              <w:t>an</w:t>
            </w:r>
            <w:r w:rsidRPr="005805A1">
              <w:rPr>
                <w:rFonts w:asciiTheme="majorBidi" w:eastAsia="SimSun" w:hAnsiTheme="majorBidi" w:cstheme="majorBidi"/>
                <w:spacing w:val="-2"/>
              </w:rPr>
              <w:t>a</w:t>
            </w:r>
            <w:r w:rsidRPr="005805A1">
              <w:rPr>
                <w:rFonts w:asciiTheme="majorBidi" w:eastAsia="SimSun" w:hAnsiTheme="majorBidi" w:cstheme="majorBidi"/>
              </w:rPr>
              <w:t>ge</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c</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i</w:t>
            </w:r>
            <w:r w:rsidRPr="005805A1">
              <w:rPr>
                <w:rFonts w:asciiTheme="majorBidi" w:eastAsia="SimSun" w:hAnsiTheme="majorBidi" w:cstheme="majorBidi"/>
                <w:spacing w:val="-2"/>
              </w:rPr>
              <w:t>c</w:t>
            </w:r>
            <w:r w:rsidRPr="005805A1">
              <w:rPr>
                <w:rFonts w:asciiTheme="majorBidi" w:eastAsia="SimSun" w:hAnsiTheme="majorBidi" w:cstheme="majorBidi"/>
              </w:rPr>
              <w:t>a</w:t>
            </w:r>
            <w:r w:rsidRPr="005805A1">
              <w:rPr>
                <w:rFonts w:asciiTheme="majorBidi" w:eastAsia="SimSun" w:hAnsiTheme="majorBidi" w:cstheme="majorBidi"/>
                <w:spacing w:val="-2"/>
              </w:rPr>
              <w:t>l</w:t>
            </w:r>
            <w:r w:rsidRPr="005805A1">
              <w:rPr>
                <w:rFonts w:asciiTheme="majorBidi" w:eastAsia="SimSun" w:hAnsiTheme="majorBidi" w:cstheme="majorBidi"/>
              </w:rPr>
              <w:t xml:space="preserve">s </w:t>
            </w:r>
            <w:r w:rsidRPr="005805A1">
              <w:rPr>
                <w:rFonts w:asciiTheme="majorBidi" w:eastAsia="SimSun" w:hAnsiTheme="majorBidi" w:cstheme="majorBidi"/>
                <w:spacing w:val="1"/>
              </w:rPr>
              <w:t>c</w:t>
            </w:r>
            <w:r w:rsidRPr="005805A1">
              <w:rPr>
                <w:rFonts w:asciiTheme="majorBidi" w:eastAsia="SimSun" w:hAnsiTheme="majorBidi" w:cstheme="majorBidi"/>
              </w:rPr>
              <w:t>o</w:t>
            </w:r>
            <w:r w:rsidRPr="005805A1">
              <w:rPr>
                <w:rFonts w:asciiTheme="majorBidi" w:eastAsia="SimSun" w:hAnsiTheme="majorBidi" w:cstheme="majorBidi"/>
                <w:spacing w:val="-2"/>
              </w:rPr>
              <w:t>n</w:t>
            </w:r>
            <w:r w:rsidRPr="005805A1">
              <w:rPr>
                <w:rFonts w:asciiTheme="majorBidi" w:eastAsia="SimSun" w:hAnsiTheme="majorBidi" w:cstheme="majorBidi"/>
                <w:spacing w:val="1"/>
              </w:rPr>
              <w:t>s</w:t>
            </w:r>
            <w:r w:rsidRPr="005805A1">
              <w:rPr>
                <w:rFonts w:asciiTheme="majorBidi" w:eastAsia="SimSun" w:hAnsiTheme="majorBidi" w:cstheme="majorBidi"/>
              </w:rPr>
              <w:t>ide</w:t>
            </w:r>
            <w:r w:rsidRPr="005805A1">
              <w:rPr>
                <w:rFonts w:asciiTheme="majorBidi" w:eastAsia="SimSun" w:hAnsiTheme="majorBidi" w:cstheme="majorBidi"/>
                <w:spacing w:val="-3"/>
              </w:rPr>
              <w:t>r</w:t>
            </w:r>
            <w:r w:rsidRPr="005805A1">
              <w:rPr>
                <w:rFonts w:asciiTheme="majorBidi" w:eastAsia="SimSun" w:hAnsiTheme="majorBidi" w:cstheme="majorBidi"/>
              </w:rPr>
              <w:t>at</w:t>
            </w:r>
            <w:r w:rsidRPr="005805A1">
              <w:rPr>
                <w:rFonts w:asciiTheme="majorBidi" w:eastAsia="SimSun" w:hAnsiTheme="majorBidi" w:cstheme="majorBidi"/>
                <w:spacing w:val="-2"/>
              </w:rPr>
              <w:t>i</w:t>
            </w:r>
            <w:r w:rsidRPr="005805A1">
              <w:rPr>
                <w:rFonts w:asciiTheme="majorBidi" w:eastAsia="SimSun" w:hAnsiTheme="majorBidi" w:cstheme="majorBidi"/>
              </w:rPr>
              <w:t>ons</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i</w:t>
            </w:r>
            <w:r w:rsidRPr="005805A1">
              <w:rPr>
                <w:rFonts w:asciiTheme="majorBidi" w:eastAsia="SimSun" w:hAnsiTheme="majorBidi" w:cstheme="majorBidi"/>
              </w:rPr>
              <w:t>n</w:t>
            </w:r>
            <w:r w:rsidRPr="005805A1">
              <w:rPr>
                <w:rFonts w:asciiTheme="majorBidi" w:eastAsia="SimSun" w:hAnsiTheme="majorBidi" w:cstheme="majorBidi"/>
                <w:spacing w:val="-2"/>
              </w:rPr>
              <w:t>t</w:t>
            </w:r>
            <w:r w:rsidRPr="005805A1">
              <w:rPr>
                <w:rFonts w:asciiTheme="majorBidi" w:eastAsia="SimSun" w:hAnsiTheme="majorBidi" w:cstheme="majorBidi"/>
              </w:rPr>
              <w:t>o de</w:t>
            </w:r>
            <w:r w:rsidRPr="005805A1">
              <w:rPr>
                <w:rFonts w:asciiTheme="majorBidi" w:eastAsia="SimSun" w:hAnsiTheme="majorBidi" w:cstheme="majorBidi"/>
                <w:spacing w:val="-2"/>
              </w:rPr>
              <w:t>v</w:t>
            </w:r>
            <w:r w:rsidRPr="005805A1">
              <w:rPr>
                <w:rFonts w:asciiTheme="majorBidi" w:eastAsia="SimSun" w:hAnsiTheme="majorBidi" w:cstheme="majorBidi"/>
              </w:rPr>
              <w:t>elo</w:t>
            </w:r>
            <w:r w:rsidRPr="005805A1">
              <w:rPr>
                <w:rFonts w:asciiTheme="majorBidi" w:eastAsia="SimSun" w:hAnsiTheme="majorBidi" w:cstheme="majorBidi"/>
                <w:spacing w:val="-2"/>
              </w:rPr>
              <w:t>p</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2"/>
              </w:rPr>
              <w:t>n</w:t>
            </w:r>
            <w:r w:rsidRPr="005805A1">
              <w:rPr>
                <w:rFonts w:asciiTheme="majorBidi" w:eastAsia="SimSun" w:hAnsiTheme="majorBidi" w:cstheme="majorBidi"/>
              </w:rPr>
              <w:t>t p</w:t>
            </w:r>
            <w:r w:rsidRPr="005805A1">
              <w:rPr>
                <w:rFonts w:asciiTheme="majorBidi" w:eastAsia="SimSun" w:hAnsiTheme="majorBidi" w:cstheme="majorBidi"/>
                <w:spacing w:val="-2"/>
              </w:rPr>
              <w:t>l</w:t>
            </w:r>
            <w:r w:rsidRPr="005805A1">
              <w:rPr>
                <w:rFonts w:asciiTheme="majorBidi" w:eastAsia="SimSun" w:hAnsiTheme="majorBidi" w:cstheme="majorBidi"/>
              </w:rPr>
              <w:t>ans</w:t>
            </w:r>
            <w:r w:rsidRPr="005805A1">
              <w:rPr>
                <w:rFonts w:asciiTheme="majorBidi" w:eastAsia="SimSun" w:hAnsiTheme="majorBidi" w:cstheme="majorBidi"/>
                <w:spacing w:val="-2"/>
              </w:rPr>
              <w:t xml:space="preserve"> </w:t>
            </w:r>
            <w:r w:rsidRPr="005805A1">
              <w:rPr>
                <w:rFonts w:asciiTheme="majorBidi" w:eastAsia="SimSun" w:hAnsiTheme="majorBidi" w:cstheme="majorBidi"/>
              </w:rPr>
              <w:t>and pro</w:t>
            </w:r>
            <w:r w:rsidRPr="005805A1">
              <w:rPr>
                <w:rFonts w:asciiTheme="majorBidi" w:eastAsia="SimSun" w:hAnsiTheme="majorBidi" w:cstheme="majorBidi"/>
                <w:spacing w:val="1"/>
              </w:rPr>
              <w:t>c</w:t>
            </w:r>
            <w:r w:rsidRPr="005805A1">
              <w:rPr>
                <w:rFonts w:asciiTheme="majorBidi" w:eastAsia="SimSun" w:hAnsiTheme="majorBidi" w:cstheme="majorBidi"/>
                <w:spacing w:val="-2"/>
              </w:rPr>
              <w:t>e</w:t>
            </w:r>
            <w:r w:rsidRPr="005805A1">
              <w:rPr>
                <w:rFonts w:asciiTheme="majorBidi" w:eastAsia="SimSun" w:hAnsiTheme="majorBidi" w:cstheme="majorBidi"/>
                <w:spacing w:val="1"/>
              </w:rPr>
              <w:t>s</w:t>
            </w:r>
            <w:r w:rsidRPr="005805A1">
              <w:rPr>
                <w:rFonts w:asciiTheme="majorBidi" w:eastAsia="SimSun" w:hAnsiTheme="majorBidi" w:cstheme="majorBidi"/>
                <w:spacing w:val="-2"/>
              </w:rPr>
              <w:t>s</w:t>
            </w:r>
            <w:r w:rsidRPr="005805A1">
              <w:rPr>
                <w:rFonts w:asciiTheme="majorBidi" w:eastAsia="SimSun" w:hAnsiTheme="majorBidi" w:cstheme="majorBidi"/>
              </w:rPr>
              <w:t>es</w:t>
            </w:r>
          </w:p>
        </w:tc>
        <w:tc>
          <w:tcPr>
            <w:tcW w:w="349" w:type="pct"/>
          </w:tcPr>
          <w:p w14:paraId="7A98F607" w14:textId="77777777" w:rsidR="005805A1" w:rsidRPr="005805A1" w:rsidRDefault="005805A1" w:rsidP="005805A1">
            <w:pPr>
              <w:keepNext/>
              <w:keepLines/>
              <w:adjustRightInd w:val="0"/>
              <w:snapToGrid w:val="0"/>
              <w:spacing w:before="60" w:afterLines="60" w:after="144"/>
              <w:ind w:left="57"/>
              <w:jc w:val="center"/>
              <w:rPr>
                <w:rFonts w:asciiTheme="majorBidi" w:eastAsia="SimSun" w:hAnsiTheme="majorBidi" w:cstheme="majorBidi"/>
              </w:rPr>
            </w:pPr>
            <w:r w:rsidRPr="005805A1">
              <w:rPr>
                <w:rFonts w:asciiTheme="majorBidi" w:eastAsia="SimSun" w:hAnsiTheme="majorBidi" w:cstheme="majorBidi"/>
                <w:spacing w:val="-1"/>
              </w:rPr>
              <w:t>UNDP</w:t>
            </w:r>
          </w:p>
        </w:tc>
        <w:tc>
          <w:tcPr>
            <w:tcW w:w="292" w:type="pct"/>
          </w:tcPr>
          <w:p w14:paraId="59235C95" w14:textId="77777777" w:rsidR="005805A1" w:rsidRPr="005805A1" w:rsidRDefault="005805A1" w:rsidP="005805A1">
            <w:pPr>
              <w:keepNext/>
              <w:keepLines/>
              <w:adjustRightInd w:val="0"/>
              <w:snapToGrid w:val="0"/>
              <w:spacing w:before="60" w:afterLines="60" w:after="144" w:line="206" w:lineRule="exact"/>
              <w:ind w:left="57" w:right="29" w:hanging="22"/>
              <w:jc w:val="center"/>
              <w:rPr>
                <w:rFonts w:asciiTheme="majorBidi" w:eastAsia="SimSun" w:hAnsiTheme="majorBidi" w:cstheme="majorBidi"/>
              </w:rPr>
            </w:pPr>
            <w:r w:rsidRPr="005805A1">
              <w:rPr>
                <w:rFonts w:asciiTheme="majorBidi" w:eastAsia="SimSun" w:hAnsiTheme="majorBidi" w:cstheme="majorBidi"/>
              </w:rPr>
              <w:t>B, C</w:t>
            </w:r>
          </w:p>
        </w:tc>
        <w:tc>
          <w:tcPr>
            <w:tcW w:w="335" w:type="pct"/>
          </w:tcPr>
          <w:p w14:paraId="3CA3ABA7" w14:textId="77777777" w:rsidR="005805A1" w:rsidRPr="005805A1" w:rsidRDefault="005805A1" w:rsidP="005805A1">
            <w:pPr>
              <w:keepNext/>
              <w:keepLines/>
              <w:adjustRightInd w:val="0"/>
              <w:snapToGrid w:val="0"/>
              <w:spacing w:before="60" w:afterLines="60" w:after="144" w:line="206" w:lineRule="exact"/>
              <w:ind w:left="57" w:right="110" w:hanging="39"/>
              <w:rPr>
                <w:rFonts w:asciiTheme="majorBidi" w:eastAsia="SimSun" w:hAnsiTheme="majorBidi" w:cstheme="majorBidi"/>
              </w:rPr>
            </w:pPr>
          </w:p>
        </w:tc>
        <w:tc>
          <w:tcPr>
            <w:tcW w:w="314" w:type="pct"/>
          </w:tcPr>
          <w:p w14:paraId="6DFCF23E" w14:textId="77777777" w:rsidR="005805A1" w:rsidRPr="005805A1" w:rsidRDefault="005805A1" w:rsidP="005805A1">
            <w:pPr>
              <w:keepNext/>
              <w:keepLines/>
              <w:adjustRightInd w:val="0"/>
              <w:snapToGrid w:val="0"/>
              <w:spacing w:before="60" w:afterLines="60" w:after="144" w:line="206" w:lineRule="exact"/>
              <w:ind w:left="57" w:right="111" w:hanging="2"/>
              <w:rPr>
                <w:rFonts w:asciiTheme="majorBidi" w:eastAsia="SimSun" w:hAnsiTheme="majorBidi" w:cstheme="majorBidi"/>
              </w:rPr>
            </w:pPr>
          </w:p>
        </w:tc>
        <w:tc>
          <w:tcPr>
            <w:tcW w:w="290" w:type="pct"/>
          </w:tcPr>
          <w:p w14:paraId="1BE626CB" w14:textId="77777777" w:rsidR="005805A1" w:rsidRPr="005805A1" w:rsidRDefault="005805A1" w:rsidP="005805A1">
            <w:pPr>
              <w:keepNext/>
              <w:keepLines/>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 xml:space="preserve">None </w:t>
            </w:r>
          </w:p>
        </w:tc>
        <w:tc>
          <w:tcPr>
            <w:tcW w:w="266" w:type="pct"/>
          </w:tcPr>
          <w:p w14:paraId="676AED5F" w14:textId="77777777" w:rsidR="005805A1" w:rsidRPr="005805A1" w:rsidRDefault="005805A1" w:rsidP="005805A1">
            <w:pPr>
              <w:keepNext/>
              <w:keepLines/>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$250,0</w:t>
            </w:r>
            <w:r w:rsidRPr="005805A1">
              <w:rPr>
                <w:rFonts w:asciiTheme="majorBidi" w:eastAsia="SimSun" w:hAnsiTheme="majorBidi" w:cstheme="majorBidi"/>
                <w:spacing w:val="-2"/>
              </w:rPr>
              <w:t>0</w:t>
            </w:r>
            <w:r w:rsidRPr="005805A1">
              <w:rPr>
                <w:rFonts w:asciiTheme="majorBidi" w:eastAsia="SimSun" w:hAnsiTheme="majorBidi" w:cstheme="majorBidi"/>
              </w:rPr>
              <w:t>0</w:t>
            </w:r>
          </w:p>
        </w:tc>
        <w:tc>
          <w:tcPr>
            <w:tcW w:w="1086" w:type="pct"/>
          </w:tcPr>
          <w:p w14:paraId="0C213520" w14:textId="77777777" w:rsidR="005805A1" w:rsidRPr="005805A1" w:rsidRDefault="005805A1" w:rsidP="005805A1">
            <w:pPr>
              <w:keepNext/>
              <w:keepLines/>
              <w:adjustRightInd w:val="0"/>
              <w:snapToGrid w:val="0"/>
              <w:spacing w:before="60" w:afterLines="60" w:after="144"/>
              <w:ind w:left="57" w:right="102"/>
              <w:rPr>
                <w:rFonts w:asciiTheme="majorBidi" w:eastAsia="SimSun" w:hAnsiTheme="majorBidi" w:cstheme="majorBidi"/>
              </w:rPr>
            </w:pPr>
            <w:r w:rsidRPr="005805A1">
              <w:rPr>
                <w:rFonts w:asciiTheme="majorBidi" w:eastAsia="SimSun" w:hAnsiTheme="majorBidi" w:cstheme="majorBidi"/>
              </w:rPr>
              <w:t>Su</w:t>
            </w:r>
            <w:r w:rsidRPr="005805A1">
              <w:rPr>
                <w:rFonts w:asciiTheme="majorBidi" w:eastAsia="SimSun" w:hAnsiTheme="majorBidi" w:cstheme="majorBidi"/>
                <w:spacing w:val="1"/>
              </w:rPr>
              <w:t>s</w:t>
            </w:r>
            <w:r w:rsidRPr="005805A1">
              <w:rPr>
                <w:rFonts w:asciiTheme="majorBidi" w:eastAsia="SimSun" w:hAnsiTheme="majorBidi" w:cstheme="majorBidi"/>
              </w:rPr>
              <w:t>p</w:t>
            </w:r>
            <w:r w:rsidRPr="005805A1">
              <w:rPr>
                <w:rFonts w:asciiTheme="majorBidi" w:eastAsia="SimSun" w:hAnsiTheme="majorBidi" w:cstheme="majorBidi"/>
                <w:spacing w:val="-2"/>
              </w:rPr>
              <w:t>e</w:t>
            </w:r>
            <w:r w:rsidRPr="005805A1">
              <w:rPr>
                <w:rFonts w:asciiTheme="majorBidi" w:eastAsia="SimSun" w:hAnsiTheme="majorBidi" w:cstheme="majorBidi"/>
              </w:rPr>
              <w:t>nded for</w:t>
            </w:r>
            <w:r w:rsidRPr="005805A1">
              <w:rPr>
                <w:rFonts w:asciiTheme="majorBidi" w:eastAsia="SimSun" w:hAnsiTheme="majorBidi" w:cstheme="majorBidi"/>
                <w:spacing w:val="3"/>
              </w:rPr>
              <w:t xml:space="preserve"> </w:t>
            </w:r>
            <w:r w:rsidRPr="005805A1">
              <w:rPr>
                <w:rFonts w:asciiTheme="majorBidi" w:eastAsia="SimSun" w:hAnsiTheme="majorBidi" w:cstheme="majorBidi"/>
                <w:spacing w:val="-3"/>
              </w:rPr>
              <w:t>r</w:t>
            </w:r>
            <w:r w:rsidRPr="005805A1">
              <w:rPr>
                <w:rFonts w:asciiTheme="majorBidi" w:eastAsia="SimSun" w:hAnsiTheme="majorBidi" w:cstheme="majorBidi"/>
              </w:rPr>
              <w:t>e</w:t>
            </w:r>
            <w:r w:rsidRPr="005805A1">
              <w:rPr>
                <w:rFonts w:asciiTheme="majorBidi" w:eastAsia="SimSun" w:hAnsiTheme="majorBidi" w:cstheme="majorBidi"/>
                <w:spacing w:val="1"/>
              </w:rPr>
              <w:t>s</w:t>
            </w:r>
            <w:r w:rsidRPr="005805A1">
              <w:rPr>
                <w:rFonts w:asciiTheme="majorBidi" w:eastAsia="SimSun" w:hAnsiTheme="majorBidi" w:cstheme="majorBidi"/>
                <w:spacing w:val="-2"/>
              </w:rPr>
              <w:t>u</w:t>
            </w:r>
            <w:r w:rsidRPr="005805A1">
              <w:rPr>
                <w:rFonts w:asciiTheme="majorBidi" w:eastAsia="SimSun" w:hAnsiTheme="majorBidi" w:cstheme="majorBidi"/>
              </w:rPr>
              <w:t>b</w:t>
            </w:r>
            <w:r w:rsidRPr="005805A1">
              <w:rPr>
                <w:rFonts w:asciiTheme="majorBidi" w:eastAsia="SimSun" w:hAnsiTheme="majorBidi" w:cstheme="majorBidi"/>
                <w:spacing w:val="-2"/>
              </w:rPr>
              <w:t>m</w:t>
            </w:r>
            <w:r w:rsidRPr="005805A1">
              <w:rPr>
                <w:rFonts w:asciiTheme="majorBidi" w:eastAsia="SimSun" w:hAnsiTheme="majorBidi" w:cstheme="majorBidi"/>
              </w:rPr>
              <w:t>i</w:t>
            </w:r>
            <w:r w:rsidRPr="005805A1">
              <w:rPr>
                <w:rFonts w:asciiTheme="majorBidi" w:eastAsia="SimSun" w:hAnsiTheme="majorBidi" w:cstheme="majorBidi"/>
                <w:spacing w:val="-2"/>
              </w:rPr>
              <w:t>s</w:t>
            </w:r>
            <w:r w:rsidRPr="005805A1">
              <w:rPr>
                <w:rFonts w:asciiTheme="majorBidi" w:eastAsia="SimSun" w:hAnsiTheme="majorBidi" w:cstheme="majorBidi"/>
                <w:spacing w:val="1"/>
              </w:rPr>
              <w:t>s</w:t>
            </w:r>
            <w:r w:rsidRPr="005805A1">
              <w:rPr>
                <w:rFonts w:asciiTheme="majorBidi" w:eastAsia="SimSun" w:hAnsiTheme="majorBidi" w:cstheme="majorBidi"/>
              </w:rPr>
              <w:t>i</w:t>
            </w:r>
            <w:r w:rsidRPr="005805A1">
              <w:rPr>
                <w:rFonts w:asciiTheme="majorBidi" w:eastAsia="SimSun" w:hAnsiTheme="majorBidi" w:cstheme="majorBidi"/>
                <w:spacing w:val="-2"/>
              </w:rPr>
              <w:t>o</w:t>
            </w:r>
            <w:r w:rsidRPr="005805A1">
              <w:rPr>
                <w:rFonts w:asciiTheme="majorBidi" w:eastAsia="SimSun" w:hAnsiTheme="majorBidi" w:cstheme="majorBidi"/>
              </w:rPr>
              <w:t xml:space="preserve">n </w:t>
            </w:r>
            <w:r w:rsidRPr="005805A1">
              <w:rPr>
                <w:rFonts w:asciiTheme="majorBidi" w:eastAsia="SimSun" w:hAnsiTheme="majorBidi" w:cstheme="majorBidi"/>
                <w:spacing w:val="3"/>
              </w:rPr>
              <w:t xml:space="preserve">following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 fai</w:t>
            </w:r>
            <w:r w:rsidRPr="005805A1">
              <w:rPr>
                <w:rFonts w:asciiTheme="majorBidi" w:eastAsia="SimSun" w:hAnsiTheme="majorBidi" w:cstheme="majorBidi"/>
                <w:spacing w:val="1"/>
              </w:rPr>
              <w:t>l</w:t>
            </w:r>
            <w:r w:rsidRPr="005805A1">
              <w:rPr>
                <w:rFonts w:asciiTheme="majorBidi" w:eastAsia="SimSun" w:hAnsiTheme="majorBidi" w:cstheme="majorBidi"/>
              </w:rPr>
              <w:t>u</w:t>
            </w:r>
            <w:r w:rsidRPr="005805A1">
              <w:rPr>
                <w:rFonts w:asciiTheme="majorBidi" w:eastAsia="SimSun" w:hAnsiTheme="majorBidi" w:cstheme="majorBidi"/>
                <w:spacing w:val="-3"/>
              </w:rPr>
              <w:t>r</w:t>
            </w:r>
            <w:r w:rsidRPr="005805A1">
              <w:rPr>
                <w:rFonts w:asciiTheme="majorBidi" w:eastAsia="SimSun" w:hAnsiTheme="majorBidi" w:cstheme="majorBidi"/>
              </w:rPr>
              <w:t>e to</w:t>
            </w:r>
            <w:r w:rsidRPr="005805A1">
              <w:rPr>
                <w:rFonts w:asciiTheme="majorBidi" w:eastAsia="SimSun" w:hAnsiTheme="majorBidi" w:cstheme="majorBidi"/>
                <w:spacing w:val="-2"/>
              </w:rPr>
              <w:t xml:space="preserve"> </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rPr>
              <w:t xml:space="preserve">et </w:t>
            </w:r>
            <w:r w:rsidRPr="005805A1">
              <w:rPr>
                <w:rFonts w:asciiTheme="majorBidi" w:eastAsia="SimSun" w:hAnsiTheme="majorBidi" w:cstheme="majorBidi"/>
                <w:spacing w:val="-2"/>
              </w:rPr>
              <w:t>c</w:t>
            </w:r>
            <w:r w:rsidRPr="005805A1">
              <w:rPr>
                <w:rFonts w:asciiTheme="majorBidi" w:eastAsia="SimSun" w:hAnsiTheme="majorBidi" w:cstheme="majorBidi"/>
              </w:rPr>
              <w:t>on</w:t>
            </w:r>
            <w:r w:rsidRPr="005805A1">
              <w:rPr>
                <w:rFonts w:asciiTheme="majorBidi" w:eastAsia="SimSun" w:hAnsiTheme="majorBidi" w:cstheme="majorBidi"/>
                <w:spacing w:val="-2"/>
              </w:rPr>
              <w:t>d</w:t>
            </w:r>
            <w:r w:rsidRPr="005805A1">
              <w:rPr>
                <w:rFonts w:asciiTheme="majorBidi" w:eastAsia="SimSun" w:hAnsiTheme="majorBidi" w:cstheme="majorBidi"/>
              </w:rPr>
              <w:t>it</w:t>
            </w:r>
            <w:r w:rsidRPr="005805A1">
              <w:rPr>
                <w:rFonts w:asciiTheme="majorBidi" w:eastAsia="SimSun" w:hAnsiTheme="majorBidi" w:cstheme="majorBidi"/>
                <w:spacing w:val="1"/>
              </w:rPr>
              <w:t>i</w:t>
            </w:r>
            <w:r w:rsidRPr="005805A1">
              <w:rPr>
                <w:rFonts w:asciiTheme="majorBidi" w:eastAsia="SimSun" w:hAnsiTheme="majorBidi" w:cstheme="majorBidi"/>
                <w:spacing w:val="-2"/>
              </w:rPr>
              <w:t>o</w:t>
            </w:r>
            <w:r w:rsidRPr="005805A1">
              <w:rPr>
                <w:rFonts w:asciiTheme="majorBidi" w:eastAsia="SimSun" w:hAnsiTheme="majorBidi" w:cstheme="majorBidi"/>
              </w:rPr>
              <w:t xml:space="preserve">nal </w:t>
            </w:r>
            <w:r w:rsidRPr="005805A1">
              <w:rPr>
                <w:rFonts w:asciiTheme="majorBidi" w:eastAsia="SimSun" w:hAnsiTheme="majorBidi" w:cstheme="majorBidi"/>
                <w:spacing w:val="-2"/>
              </w:rPr>
              <w:t>r</w:t>
            </w:r>
            <w:r w:rsidRPr="005805A1">
              <w:rPr>
                <w:rFonts w:asciiTheme="majorBidi" w:eastAsia="SimSun" w:hAnsiTheme="majorBidi" w:cstheme="majorBidi"/>
              </w:rPr>
              <w:t>e</w:t>
            </w:r>
            <w:r w:rsidRPr="005805A1">
              <w:rPr>
                <w:rFonts w:asciiTheme="majorBidi" w:eastAsia="SimSun" w:hAnsiTheme="majorBidi" w:cstheme="majorBidi"/>
                <w:spacing w:val="-2"/>
              </w:rPr>
              <w:t>q</w:t>
            </w:r>
            <w:r w:rsidRPr="005805A1">
              <w:rPr>
                <w:rFonts w:asciiTheme="majorBidi" w:eastAsia="SimSun" w:hAnsiTheme="majorBidi" w:cstheme="majorBidi"/>
              </w:rPr>
              <w:t>uire</w:t>
            </w:r>
            <w:r w:rsidRPr="005805A1">
              <w:rPr>
                <w:rFonts w:asciiTheme="majorBidi" w:eastAsia="SimSun" w:hAnsiTheme="majorBidi" w:cstheme="majorBidi"/>
                <w:spacing w:val="-2"/>
              </w:rPr>
              <w:t>m</w:t>
            </w:r>
            <w:r w:rsidRPr="005805A1">
              <w:rPr>
                <w:rFonts w:asciiTheme="majorBidi" w:eastAsia="SimSun" w:hAnsiTheme="majorBidi" w:cstheme="majorBidi"/>
              </w:rPr>
              <w:t>en</w:t>
            </w:r>
            <w:r w:rsidRPr="005805A1">
              <w:rPr>
                <w:rFonts w:asciiTheme="majorBidi" w:eastAsia="SimSun" w:hAnsiTheme="majorBidi" w:cstheme="majorBidi"/>
                <w:spacing w:val="-2"/>
              </w:rPr>
              <w:t>t</w:t>
            </w:r>
            <w:r w:rsidRPr="005805A1">
              <w:rPr>
                <w:rFonts w:asciiTheme="majorBidi" w:eastAsia="SimSun" w:hAnsiTheme="majorBidi" w:cstheme="majorBidi"/>
                <w:spacing w:val="1"/>
              </w:rPr>
              <w:t>s</w:t>
            </w:r>
            <w:r w:rsidRPr="005805A1">
              <w:rPr>
                <w:rFonts w:asciiTheme="majorBidi" w:eastAsia="SimSun" w:hAnsiTheme="majorBidi" w:cstheme="majorBidi"/>
              </w:rPr>
              <w:t>.</w:t>
            </w:r>
          </w:p>
        </w:tc>
      </w:tr>
      <w:tr w:rsidR="005805A1" w:rsidRPr="005805A1" w14:paraId="4F773559" w14:textId="77777777" w:rsidTr="00042D4A">
        <w:trPr>
          <w:trHeight w:hRule="exact" w:val="1887"/>
        </w:trPr>
        <w:tc>
          <w:tcPr>
            <w:tcW w:w="222" w:type="pct"/>
          </w:tcPr>
          <w:p w14:paraId="1D2C061F" w14:textId="77777777" w:rsidR="005805A1" w:rsidRPr="005805A1" w:rsidRDefault="005805A1" w:rsidP="005805A1">
            <w:pPr>
              <w:rPr>
                <w:rFonts w:asciiTheme="majorBidi" w:eastAsia="SimSun" w:hAnsiTheme="majorBidi" w:cstheme="majorBidi"/>
                <w:position w:val="-8"/>
              </w:rPr>
            </w:pPr>
            <w:r w:rsidRPr="005805A1">
              <w:rPr>
                <w:rFonts w:asciiTheme="majorBidi" w:eastAsia="SimSun" w:hAnsiTheme="majorBidi" w:cstheme="majorBidi"/>
                <w:position w:val="-8"/>
              </w:rPr>
              <w:lastRenderedPageBreak/>
              <w:t xml:space="preserve">     10. </w:t>
            </w:r>
          </w:p>
        </w:tc>
        <w:tc>
          <w:tcPr>
            <w:tcW w:w="223" w:type="pct"/>
          </w:tcPr>
          <w:p w14:paraId="3CF3981F" w14:textId="77777777" w:rsidR="005805A1" w:rsidRPr="005805A1" w:rsidRDefault="005805A1" w:rsidP="005805A1">
            <w:pPr>
              <w:ind w:left="360"/>
              <w:rPr>
                <w:rFonts w:asciiTheme="majorBidi" w:eastAsia="SimSun" w:hAnsiTheme="majorBidi" w:cstheme="majorBidi"/>
                <w:position w:val="-8"/>
              </w:rPr>
            </w:pPr>
            <w:r w:rsidRPr="005805A1">
              <w:rPr>
                <w:rFonts w:asciiTheme="majorBidi" w:eastAsia="SimSun" w:hAnsiTheme="majorBidi" w:cstheme="majorBidi"/>
                <w:position w:val="-8"/>
              </w:rPr>
              <w:t>7</w:t>
            </w:r>
            <w:r w:rsidRPr="005805A1">
              <w:rPr>
                <w:rFonts w:asciiTheme="majorBidi" w:eastAsia="SimSun" w:hAnsiTheme="majorBidi" w:cstheme="majorBidi"/>
                <w:position w:val="-8"/>
                <w:vertAlign w:val="superscript"/>
              </w:rPr>
              <w:t>th</w:t>
            </w:r>
            <w:r w:rsidRPr="005805A1">
              <w:rPr>
                <w:rFonts w:asciiTheme="majorBidi" w:eastAsia="SimSun" w:hAnsiTheme="majorBidi" w:cstheme="majorBidi"/>
                <w:position w:val="-8"/>
              </w:rPr>
              <w:t xml:space="preserve"> </w:t>
            </w:r>
          </w:p>
        </w:tc>
        <w:tc>
          <w:tcPr>
            <w:tcW w:w="401" w:type="pct"/>
          </w:tcPr>
          <w:p w14:paraId="681FB454" w14:textId="77777777" w:rsidR="005805A1" w:rsidRPr="005805A1" w:rsidRDefault="005805A1" w:rsidP="005805A1">
            <w:pPr>
              <w:keepNext/>
              <w:keepLines/>
              <w:adjustRightInd w:val="0"/>
              <w:snapToGrid w:val="0"/>
              <w:spacing w:before="60" w:afterLines="60" w:after="144"/>
              <w:ind w:left="57" w:right="114" w:hanging="8"/>
              <w:rPr>
                <w:rFonts w:asciiTheme="majorBidi" w:eastAsia="SimSun" w:hAnsiTheme="majorBidi" w:cstheme="majorBidi"/>
              </w:rPr>
            </w:pP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3"/>
              </w:rPr>
              <w:t>T</w:t>
            </w:r>
            <w:r w:rsidRPr="005805A1">
              <w:rPr>
                <w:rFonts w:asciiTheme="majorBidi" w:eastAsia="SimSun" w:hAnsiTheme="majorBidi" w:cstheme="majorBidi"/>
              </w:rPr>
              <w:t>F/ 09/7/GO V/09 VII.09.G. M</w:t>
            </w:r>
          </w:p>
        </w:tc>
        <w:tc>
          <w:tcPr>
            <w:tcW w:w="400" w:type="pct"/>
          </w:tcPr>
          <w:p w14:paraId="2355D6E7" w14:textId="77777777" w:rsidR="005805A1" w:rsidRPr="005805A1" w:rsidRDefault="005805A1" w:rsidP="005805A1">
            <w:pPr>
              <w:keepNext/>
              <w:keepLines/>
              <w:adjustRightInd w:val="0"/>
              <w:snapToGrid w:val="0"/>
              <w:spacing w:before="60" w:afterLines="60" w:after="144"/>
              <w:ind w:left="57" w:right="103" w:hanging="3"/>
              <w:rPr>
                <w:rFonts w:asciiTheme="majorBidi" w:eastAsia="SimSun" w:hAnsiTheme="majorBidi" w:cstheme="majorBidi"/>
              </w:rPr>
            </w:pPr>
            <w:r w:rsidRPr="005805A1">
              <w:rPr>
                <w:rFonts w:asciiTheme="majorBidi" w:eastAsia="SimSun" w:hAnsiTheme="majorBidi" w:cstheme="majorBidi"/>
              </w:rPr>
              <w:t>Bur</w:t>
            </w:r>
            <w:r w:rsidRPr="005805A1">
              <w:rPr>
                <w:rFonts w:asciiTheme="majorBidi" w:eastAsia="SimSun" w:hAnsiTheme="majorBidi" w:cstheme="majorBidi"/>
                <w:spacing w:val="1"/>
              </w:rPr>
              <w:t>k</w:t>
            </w:r>
            <w:r w:rsidRPr="005805A1">
              <w:rPr>
                <w:rFonts w:asciiTheme="majorBidi" w:eastAsia="SimSun" w:hAnsiTheme="majorBidi" w:cstheme="majorBidi"/>
              </w:rPr>
              <w:t>i</w:t>
            </w:r>
            <w:r w:rsidRPr="005805A1">
              <w:rPr>
                <w:rFonts w:asciiTheme="majorBidi" w:eastAsia="SimSun" w:hAnsiTheme="majorBidi" w:cstheme="majorBidi"/>
                <w:spacing w:val="-2"/>
              </w:rPr>
              <w:t>n</w:t>
            </w:r>
            <w:r w:rsidRPr="005805A1">
              <w:rPr>
                <w:rFonts w:asciiTheme="majorBidi" w:eastAsia="SimSun" w:hAnsiTheme="majorBidi" w:cstheme="majorBidi"/>
              </w:rPr>
              <w:t>a Fa</w:t>
            </w:r>
            <w:r w:rsidRPr="005805A1">
              <w:rPr>
                <w:rFonts w:asciiTheme="majorBidi" w:eastAsia="SimSun" w:hAnsiTheme="majorBidi" w:cstheme="majorBidi"/>
                <w:spacing w:val="1"/>
              </w:rPr>
              <w:t>s</w:t>
            </w:r>
            <w:r w:rsidRPr="005805A1">
              <w:rPr>
                <w:rFonts w:asciiTheme="majorBidi" w:eastAsia="SimSun" w:hAnsiTheme="majorBidi" w:cstheme="majorBidi"/>
              </w:rPr>
              <w:t>o,</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Chad, </w:t>
            </w:r>
            <w:r w:rsidRPr="005805A1">
              <w:rPr>
                <w:rFonts w:asciiTheme="majorBidi" w:eastAsia="SimSun" w:hAnsiTheme="majorBidi" w:cstheme="majorBidi"/>
                <w:spacing w:val="-1"/>
              </w:rPr>
              <w:t>G</w:t>
            </w:r>
            <w:r w:rsidRPr="005805A1">
              <w:rPr>
                <w:rFonts w:asciiTheme="majorBidi" w:eastAsia="SimSun" w:hAnsiTheme="majorBidi" w:cstheme="majorBidi"/>
              </w:rPr>
              <w:t>a</w:t>
            </w:r>
            <w:r w:rsidRPr="005805A1">
              <w:rPr>
                <w:rFonts w:asciiTheme="majorBidi" w:eastAsia="SimSun" w:hAnsiTheme="majorBidi" w:cstheme="majorBidi"/>
                <w:spacing w:val="1"/>
              </w:rPr>
              <w:t>m</w:t>
            </w:r>
            <w:r w:rsidRPr="005805A1">
              <w:rPr>
                <w:rFonts w:asciiTheme="majorBidi" w:eastAsia="SimSun" w:hAnsiTheme="majorBidi" w:cstheme="majorBidi"/>
              </w:rPr>
              <w:t>bi</w:t>
            </w:r>
            <w:r w:rsidRPr="005805A1">
              <w:rPr>
                <w:rFonts w:asciiTheme="majorBidi" w:eastAsia="SimSun" w:hAnsiTheme="majorBidi" w:cstheme="majorBidi"/>
                <w:spacing w:val="-2"/>
              </w:rPr>
              <w:t>a</w:t>
            </w:r>
            <w:r w:rsidRPr="005805A1">
              <w:rPr>
                <w:rFonts w:asciiTheme="majorBidi" w:eastAsia="SimSun" w:hAnsiTheme="majorBidi" w:cstheme="majorBidi"/>
              </w:rPr>
              <w:t xml:space="preserve">, </w:t>
            </w:r>
            <w:r w:rsidRPr="005805A1">
              <w:rPr>
                <w:rFonts w:asciiTheme="majorBidi" w:eastAsia="SimSun" w:hAnsiTheme="majorBidi" w:cstheme="majorBidi"/>
                <w:spacing w:val="-4"/>
              </w:rPr>
              <w:t>M</w:t>
            </w:r>
            <w:r w:rsidRPr="005805A1">
              <w:rPr>
                <w:rFonts w:asciiTheme="majorBidi" w:eastAsia="SimSun" w:hAnsiTheme="majorBidi" w:cstheme="majorBidi"/>
              </w:rPr>
              <w:t>auritania and Ni</w:t>
            </w:r>
            <w:r w:rsidRPr="005805A1">
              <w:rPr>
                <w:rFonts w:asciiTheme="majorBidi" w:eastAsia="SimSun" w:hAnsiTheme="majorBidi" w:cstheme="majorBidi"/>
                <w:spacing w:val="-2"/>
              </w:rPr>
              <w:t>g</w:t>
            </w:r>
            <w:r w:rsidRPr="005805A1">
              <w:rPr>
                <w:rFonts w:asciiTheme="majorBidi" w:eastAsia="SimSun" w:hAnsiTheme="majorBidi" w:cstheme="majorBidi"/>
              </w:rPr>
              <w:t>er</w:t>
            </w:r>
          </w:p>
        </w:tc>
        <w:tc>
          <w:tcPr>
            <w:tcW w:w="822" w:type="pct"/>
          </w:tcPr>
          <w:p w14:paraId="2F223456" w14:textId="77777777" w:rsidR="005805A1" w:rsidRPr="005805A1" w:rsidRDefault="005805A1" w:rsidP="005805A1">
            <w:pPr>
              <w:keepNext/>
              <w:keepLines/>
              <w:adjustRightInd w:val="0"/>
              <w:snapToGrid w:val="0"/>
              <w:spacing w:before="60" w:afterLines="60" w:after="144"/>
              <w:ind w:left="57" w:right="180"/>
              <w:rPr>
                <w:rFonts w:asciiTheme="majorBidi" w:eastAsia="SimSun" w:hAnsiTheme="majorBidi" w:cstheme="majorBidi"/>
              </w:rPr>
            </w:pPr>
            <w:r w:rsidRPr="005805A1">
              <w:rPr>
                <w:rFonts w:asciiTheme="majorBidi" w:eastAsia="SimSun" w:hAnsiTheme="majorBidi" w:cstheme="majorBidi"/>
              </w:rPr>
              <w:t>Strengt</w:t>
            </w:r>
            <w:r w:rsidRPr="005805A1">
              <w:rPr>
                <w:rFonts w:asciiTheme="majorBidi" w:eastAsia="SimSun" w:hAnsiTheme="majorBidi" w:cstheme="majorBidi"/>
                <w:spacing w:val="-2"/>
              </w:rPr>
              <w:t>h</w:t>
            </w:r>
            <w:r w:rsidRPr="005805A1">
              <w:rPr>
                <w:rFonts w:asciiTheme="majorBidi" w:eastAsia="SimSun" w:hAnsiTheme="majorBidi" w:cstheme="majorBidi"/>
              </w:rPr>
              <w:t>en</w:t>
            </w:r>
            <w:r w:rsidRPr="005805A1">
              <w:rPr>
                <w:rFonts w:asciiTheme="majorBidi" w:eastAsia="SimSun" w:hAnsiTheme="majorBidi" w:cstheme="majorBidi"/>
                <w:spacing w:val="-2"/>
              </w:rPr>
              <w:t>i</w:t>
            </w:r>
            <w:r w:rsidRPr="005805A1">
              <w:rPr>
                <w:rFonts w:asciiTheme="majorBidi" w:eastAsia="SimSun" w:hAnsiTheme="majorBidi" w:cstheme="majorBidi"/>
              </w:rPr>
              <w:t xml:space="preserve">ng </w:t>
            </w:r>
            <w:r w:rsidRPr="005805A1">
              <w:rPr>
                <w:rFonts w:asciiTheme="majorBidi" w:eastAsia="SimSun" w:hAnsiTheme="majorBidi" w:cstheme="majorBidi"/>
                <w:spacing w:val="-2"/>
              </w:rPr>
              <w:t>p</w:t>
            </w:r>
            <w:r w:rsidRPr="005805A1">
              <w:rPr>
                <w:rFonts w:asciiTheme="majorBidi" w:eastAsia="SimSun" w:hAnsiTheme="majorBidi" w:cstheme="majorBidi"/>
              </w:rPr>
              <w:t>e</w:t>
            </w:r>
            <w:r w:rsidRPr="005805A1">
              <w:rPr>
                <w:rFonts w:asciiTheme="majorBidi" w:eastAsia="SimSun" w:hAnsiTheme="majorBidi" w:cstheme="majorBidi"/>
                <w:spacing w:val="1"/>
              </w:rPr>
              <w:t>s</w:t>
            </w:r>
            <w:r w:rsidRPr="005805A1">
              <w:rPr>
                <w:rFonts w:asciiTheme="majorBidi" w:eastAsia="SimSun" w:hAnsiTheme="majorBidi" w:cstheme="majorBidi"/>
                <w:spacing w:val="-2"/>
              </w:rPr>
              <w:t>t</w:t>
            </w:r>
            <w:r w:rsidRPr="005805A1">
              <w:rPr>
                <w:rFonts w:asciiTheme="majorBidi" w:eastAsia="SimSun" w:hAnsiTheme="majorBidi" w:cstheme="majorBidi"/>
              </w:rPr>
              <w:t>i</w:t>
            </w:r>
            <w:r w:rsidRPr="005805A1">
              <w:rPr>
                <w:rFonts w:asciiTheme="majorBidi" w:eastAsia="SimSun" w:hAnsiTheme="majorBidi" w:cstheme="majorBidi"/>
                <w:spacing w:val="1"/>
              </w:rPr>
              <w:t>c</w:t>
            </w:r>
            <w:r w:rsidRPr="005805A1">
              <w:rPr>
                <w:rFonts w:asciiTheme="majorBidi" w:eastAsia="SimSun" w:hAnsiTheme="majorBidi" w:cstheme="majorBidi"/>
                <w:spacing w:val="-2"/>
              </w:rPr>
              <w:t>i</w:t>
            </w:r>
            <w:r w:rsidRPr="005805A1">
              <w:rPr>
                <w:rFonts w:asciiTheme="majorBidi" w:eastAsia="SimSun" w:hAnsiTheme="majorBidi" w:cstheme="majorBidi"/>
              </w:rPr>
              <w:t xml:space="preserve">de </w:t>
            </w:r>
            <w:r w:rsidRPr="005805A1">
              <w:rPr>
                <w:rFonts w:asciiTheme="majorBidi" w:eastAsia="SimSun" w:hAnsiTheme="majorBidi" w:cstheme="majorBidi"/>
                <w:spacing w:val="1"/>
              </w:rPr>
              <w:t>m</w:t>
            </w:r>
            <w:r w:rsidRPr="005805A1">
              <w:rPr>
                <w:rFonts w:asciiTheme="majorBidi" w:eastAsia="SimSun" w:hAnsiTheme="majorBidi" w:cstheme="majorBidi"/>
              </w:rPr>
              <w:t>an</w:t>
            </w:r>
            <w:r w:rsidRPr="005805A1">
              <w:rPr>
                <w:rFonts w:asciiTheme="majorBidi" w:eastAsia="SimSun" w:hAnsiTheme="majorBidi" w:cstheme="majorBidi"/>
                <w:spacing w:val="-2"/>
              </w:rPr>
              <w:t>a</w:t>
            </w:r>
            <w:r w:rsidRPr="005805A1">
              <w:rPr>
                <w:rFonts w:asciiTheme="majorBidi" w:eastAsia="SimSun" w:hAnsiTheme="majorBidi" w:cstheme="majorBidi"/>
              </w:rPr>
              <w:t>ge</w:t>
            </w:r>
            <w:r w:rsidRPr="005805A1">
              <w:rPr>
                <w:rFonts w:asciiTheme="majorBidi" w:eastAsia="SimSun" w:hAnsiTheme="majorBidi" w:cstheme="majorBidi"/>
                <w:spacing w:val="-2"/>
              </w:rPr>
              <w:t>m</w:t>
            </w:r>
            <w:r w:rsidRPr="005805A1">
              <w:rPr>
                <w:rFonts w:asciiTheme="majorBidi" w:eastAsia="SimSun" w:hAnsiTheme="majorBidi" w:cstheme="majorBidi"/>
              </w:rPr>
              <w:t>ent</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in </w:t>
            </w:r>
            <w:r w:rsidRPr="005805A1">
              <w:rPr>
                <w:rFonts w:asciiTheme="majorBidi" w:eastAsia="SimSun" w:hAnsiTheme="majorBidi" w:cstheme="majorBidi"/>
                <w:spacing w:val="-2"/>
              </w:rPr>
              <w:t>t</w:t>
            </w:r>
            <w:r w:rsidRPr="005805A1">
              <w:rPr>
                <w:rFonts w:asciiTheme="majorBidi" w:eastAsia="SimSun" w:hAnsiTheme="majorBidi" w:cstheme="majorBidi"/>
              </w:rPr>
              <w:t>he S</w:t>
            </w:r>
            <w:r w:rsidRPr="005805A1">
              <w:rPr>
                <w:rFonts w:asciiTheme="majorBidi" w:eastAsia="SimSun" w:hAnsiTheme="majorBidi" w:cstheme="majorBidi"/>
                <w:spacing w:val="-2"/>
              </w:rPr>
              <w:t>a</w:t>
            </w:r>
            <w:r w:rsidRPr="005805A1">
              <w:rPr>
                <w:rFonts w:asciiTheme="majorBidi" w:eastAsia="SimSun" w:hAnsiTheme="majorBidi" w:cstheme="majorBidi"/>
              </w:rPr>
              <w:t>hel In</w:t>
            </w:r>
            <w:r w:rsidRPr="005805A1">
              <w:rPr>
                <w:rFonts w:asciiTheme="majorBidi" w:eastAsia="SimSun" w:hAnsiTheme="majorBidi" w:cstheme="majorBidi"/>
                <w:spacing w:val="1"/>
              </w:rPr>
              <w:t>s</w:t>
            </w:r>
            <w:r w:rsidRPr="005805A1">
              <w:rPr>
                <w:rFonts w:asciiTheme="majorBidi" w:eastAsia="SimSun" w:hAnsiTheme="majorBidi" w:cstheme="majorBidi"/>
              </w:rPr>
              <w:t>t</w:t>
            </w:r>
            <w:r w:rsidRPr="005805A1">
              <w:rPr>
                <w:rFonts w:asciiTheme="majorBidi" w:eastAsia="SimSun" w:hAnsiTheme="majorBidi" w:cstheme="majorBidi"/>
                <w:spacing w:val="-2"/>
              </w:rPr>
              <w:t>i</w:t>
            </w:r>
            <w:r w:rsidRPr="005805A1">
              <w:rPr>
                <w:rFonts w:asciiTheme="majorBidi" w:eastAsia="SimSun" w:hAnsiTheme="majorBidi" w:cstheme="majorBidi"/>
              </w:rPr>
              <w:t>tute</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of </w:t>
            </w:r>
            <w:r w:rsidRPr="005805A1">
              <w:rPr>
                <w:rFonts w:asciiTheme="majorBidi" w:eastAsia="SimSun" w:hAnsiTheme="majorBidi" w:cstheme="majorBidi"/>
                <w:spacing w:val="-2"/>
              </w:rPr>
              <w:t>t</w:t>
            </w:r>
            <w:r w:rsidRPr="005805A1">
              <w:rPr>
                <w:rFonts w:asciiTheme="majorBidi" w:eastAsia="SimSun" w:hAnsiTheme="majorBidi" w:cstheme="majorBidi"/>
              </w:rPr>
              <w:t>he Pe</w:t>
            </w:r>
            <w:r w:rsidRPr="005805A1">
              <w:rPr>
                <w:rFonts w:asciiTheme="majorBidi" w:eastAsia="SimSun" w:hAnsiTheme="majorBidi" w:cstheme="majorBidi"/>
                <w:spacing w:val="-3"/>
              </w:rPr>
              <w:t>r</w:t>
            </w:r>
            <w:r w:rsidRPr="005805A1">
              <w:rPr>
                <w:rFonts w:asciiTheme="majorBidi" w:eastAsia="SimSun" w:hAnsiTheme="majorBidi" w:cstheme="majorBidi"/>
                <w:spacing w:val="1"/>
              </w:rPr>
              <w:t>m</w:t>
            </w:r>
            <w:r w:rsidRPr="005805A1">
              <w:rPr>
                <w:rFonts w:asciiTheme="majorBidi" w:eastAsia="SimSun" w:hAnsiTheme="majorBidi" w:cstheme="majorBidi"/>
              </w:rPr>
              <w:t>a</w:t>
            </w:r>
            <w:r w:rsidRPr="005805A1">
              <w:rPr>
                <w:rFonts w:asciiTheme="majorBidi" w:eastAsia="SimSun" w:hAnsiTheme="majorBidi" w:cstheme="majorBidi"/>
                <w:spacing w:val="-2"/>
              </w:rPr>
              <w:t>n</w:t>
            </w:r>
            <w:r w:rsidRPr="005805A1">
              <w:rPr>
                <w:rFonts w:asciiTheme="majorBidi" w:eastAsia="SimSun" w:hAnsiTheme="majorBidi" w:cstheme="majorBidi"/>
              </w:rPr>
              <w:t>ent Inter</w:t>
            </w:r>
            <w:r w:rsidRPr="005805A1">
              <w:rPr>
                <w:rFonts w:asciiTheme="majorBidi" w:eastAsia="SimSun" w:hAnsiTheme="majorBidi" w:cstheme="majorBidi"/>
                <w:spacing w:val="-2"/>
              </w:rPr>
              <w:t>s</w:t>
            </w:r>
            <w:r w:rsidRPr="005805A1">
              <w:rPr>
                <w:rFonts w:asciiTheme="majorBidi" w:eastAsia="SimSun" w:hAnsiTheme="majorBidi" w:cstheme="majorBidi"/>
              </w:rPr>
              <w:t xml:space="preserve">tate </w:t>
            </w:r>
            <w:r w:rsidRPr="005805A1">
              <w:rPr>
                <w:rFonts w:asciiTheme="majorBidi" w:eastAsia="SimSun" w:hAnsiTheme="majorBidi" w:cstheme="majorBidi"/>
                <w:spacing w:val="-3"/>
              </w:rPr>
              <w:t>C</w:t>
            </w:r>
            <w:r w:rsidRPr="005805A1">
              <w:rPr>
                <w:rFonts w:asciiTheme="majorBidi" w:eastAsia="SimSun" w:hAnsiTheme="majorBidi" w:cstheme="majorBidi"/>
              </w:rPr>
              <w:t>o</w:t>
            </w:r>
            <w:r w:rsidRPr="005805A1">
              <w:rPr>
                <w:rFonts w:asciiTheme="majorBidi" w:eastAsia="SimSun" w:hAnsiTheme="majorBidi" w:cstheme="majorBidi"/>
                <w:spacing w:val="-2"/>
              </w:rPr>
              <w:t>m</w:t>
            </w:r>
            <w:r w:rsidRPr="005805A1">
              <w:rPr>
                <w:rFonts w:asciiTheme="majorBidi" w:eastAsia="SimSun" w:hAnsiTheme="majorBidi" w:cstheme="majorBidi"/>
                <w:spacing w:val="1"/>
              </w:rPr>
              <w:t>m</w:t>
            </w:r>
            <w:r w:rsidRPr="005805A1">
              <w:rPr>
                <w:rFonts w:asciiTheme="majorBidi" w:eastAsia="SimSun" w:hAnsiTheme="majorBidi" w:cstheme="majorBidi"/>
              </w:rPr>
              <w:t>it</w:t>
            </w:r>
            <w:r w:rsidRPr="005805A1">
              <w:rPr>
                <w:rFonts w:asciiTheme="majorBidi" w:eastAsia="SimSun" w:hAnsiTheme="majorBidi" w:cstheme="majorBidi"/>
                <w:spacing w:val="-2"/>
              </w:rPr>
              <w:t>t</w:t>
            </w:r>
            <w:r w:rsidRPr="005805A1">
              <w:rPr>
                <w:rFonts w:asciiTheme="majorBidi" w:eastAsia="SimSun" w:hAnsiTheme="majorBidi" w:cstheme="majorBidi"/>
              </w:rPr>
              <w:t>ee for</w:t>
            </w:r>
            <w:r w:rsidRPr="005805A1">
              <w:rPr>
                <w:rFonts w:asciiTheme="majorBidi" w:eastAsia="SimSun" w:hAnsiTheme="majorBidi" w:cstheme="majorBidi"/>
                <w:spacing w:val="-3"/>
              </w:rPr>
              <w:t xml:space="preserve"> </w:t>
            </w:r>
            <w:r w:rsidRPr="005805A1">
              <w:rPr>
                <w:rFonts w:asciiTheme="majorBidi" w:eastAsia="SimSun" w:hAnsiTheme="majorBidi" w:cstheme="majorBidi"/>
              </w:rPr>
              <w:t>the Drought C</w:t>
            </w:r>
            <w:r w:rsidRPr="005805A1">
              <w:rPr>
                <w:rFonts w:asciiTheme="majorBidi" w:eastAsia="SimSun" w:hAnsiTheme="majorBidi" w:cstheme="majorBidi"/>
                <w:spacing w:val="-2"/>
              </w:rPr>
              <w:t>o</w:t>
            </w:r>
            <w:r w:rsidRPr="005805A1">
              <w:rPr>
                <w:rFonts w:asciiTheme="majorBidi" w:eastAsia="SimSun" w:hAnsiTheme="majorBidi" w:cstheme="majorBidi"/>
              </w:rPr>
              <w:t>ntr</w:t>
            </w:r>
            <w:r w:rsidRPr="005805A1">
              <w:rPr>
                <w:rFonts w:asciiTheme="majorBidi" w:eastAsia="SimSun" w:hAnsiTheme="majorBidi" w:cstheme="majorBidi"/>
                <w:spacing w:val="-2"/>
              </w:rPr>
              <w:t>o</w:t>
            </w:r>
            <w:r w:rsidRPr="005805A1">
              <w:rPr>
                <w:rFonts w:asciiTheme="majorBidi" w:eastAsia="SimSun" w:hAnsiTheme="majorBidi" w:cstheme="majorBidi"/>
              </w:rPr>
              <w:t xml:space="preserve">l </w:t>
            </w:r>
            <w:r w:rsidRPr="005805A1">
              <w:rPr>
                <w:rFonts w:asciiTheme="majorBidi" w:eastAsia="SimSun" w:hAnsiTheme="majorBidi" w:cstheme="majorBidi"/>
                <w:spacing w:val="1"/>
              </w:rPr>
              <w:t>i</w:t>
            </w:r>
            <w:r w:rsidRPr="005805A1">
              <w:rPr>
                <w:rFonts w:asciiTheme="majorBidi" w:eastAsia="SimSun" w:hAnsiTheme="majorBidi" w:cstheme="majorBidi"/>
              </w:rPr>
              <w:t>n</w:t>
            </w:r>
            <w:r w:rsidRPr="005805A1">
              <w:rPr>
                <w:rFonts w:asciiTheme="majorBidi" w:eastAsia="SimSun" w:hAnsiTheme="majorBidi" w:cstheme="majorBidi"/>
                <w:spacing w:val="-2"/>
              </w:rPr>
              <w:t xml:space="preserve"> </w:t>
            </w:r>
            <w:r w:rsidRPr="005805A1">
              <w:rPr>
                <w:rFonts w:asciiTheme="majorBidi" w:eastAsia="SimSun" w:hAnsiTheme="majorBidi" w:cstheme="majorBidi"/>
              </w:rPr>
              <w:t xml:space="preserve">the </w:t>
            </w:r>
            <w:r w:rsidRPr="005805A1">
              <w:rPr>
                <w:rFonts w:asciiTheme="majorBidi" w:eastAsia="SimSun" w:hAnsiTheme="majorBidi" w:cstheme="majorBidi"/>
                <w:spacing w:val="-3"/>
              </w:rPr>
              <w:t>S</w:t>
            </w:r>
            <w:r w:rsidRPr="005805A1">
              <w:rPr>
                <w:rFonts w:asciiTheme="majorBidi" w:eastAsia="SimSun" w:hAnsiTheme="majorBidi" w:cstheme="majorBidi"/>
              </w:rPr>
              <w:t>ah</w:t>
            </w:r>
            <w:r w:rsidRPr="005805A1">
              <w:rPr>
                <w:rFonts w:asciiTheme="majorBidi" w:eastAsia="SimSun" w:hAnsiTheme="majorBidi" w:cstheme="majorBidi"/>
                <w:spacing w:val="-2"/>
              </w:rPr>
              <w:t>e</w:t>
            </w:r>
            <w:r w:rsidRPr="005805A1">
              <w:rPr>
                <w:rFonts w:asciiTheme="majorBidi" w:eastAsia="SimSun" w:hAnsiTheme="majorBidi" w:cstheme="majorBidi"/>
              </w:rPr>
              <w:t xml:space="preserve">l (CILSS) </w:t>
            </w:r>
            <w:r w:rsidRPr="005805A1">
              <w:rPr>
                <w:rFonts w:asciiTheme="majorBidi" w:eastAsia="SimSun" w:hAnsiTheme="majorBidi" w:cstheme="majorBidi"/>
                <w:spacing w:val="1"/>
              </w:rPr>
              <w:t>m</w:t>
            </w:r>
            <w:r w:rsidRPr="005805A1">
              <w:rPr>
                <w:rFonts w:asciiTheme="majorBidi" w:eastAsia="SimSun" w:hAnsiTheme="majorBidi" w:cstheme="majorBidi"/>
                <w:spacing w:val="-2"/>
              </w:rPr>
              <w:t>e</w:t>
            </w:r>
            <w:r w:rsidRPr="005805A1">
              <w:rPr>
                <w:rFonts w:asciiTheme="majorBidi" w:eastAsia="SimSun" w:hAnsiTheme="majorBidi" w:cstheme="majorBidi"/>
                <w:spacing w:val="1"/>
              </w:rPr>
              <w:t>m</w:t>
            </w:r>
            <w:r w:rsidRPr="005805A1">
              <w:rPr>
                <w:rFonts w:asciiTheme="majorBidi" w:eastAsia="SimSun" w:hAnsiTheme="majorBidi" w:cstheme="majorBidi"/>
              </w:rPr>
              <w:t>ber</w:t>
            </w:r>
            <w:r w:rsidRPr="005805A1">
              <w:rPr>
                <w:rFonts w:asciiTheme="majorBidi" w:eastAsia="SimSun" w:hAnsiTheme="majorBidi" w:cstheme="majorBidi"/>
                <w:spacing w:val="-3"/>
              </w:rPr>
              <w:t xml:space="preserve"> </w:t>
            </w:r>
            <w:r w:rsidRPr="005805A1">
              <w:rPr>
                <w:rFonts w:asciiTheme="majorBidi" w:eastAsia="SimSun" w:hAnsiTheme="majorBidi" w:cstheme="majorBidi"/>
              </w:rPr>
              <w:t>Stat</w:t>
            </w:r>
            <w:r w:rsidRPr="005805A1">
              <w:rPr>
                <w:rFonts w:asciiTheme="majorBidi" w:eastAsia="SimSun" w:hAnsiTheme="majorBidi" w:cstheme="majorBidi"/>
                <w:spacing w:val="-2"/>
              </w:rPr>
              <w:t>e</w:t>
            </w:r>
            <w:r w:rsidRPr="005805A1">
              <w:rPr>
                <w:rFonts w:asciiTheme="majorBidi" w:eastAsia="SimSun" w:hAnsiTheme="majorBidi" w:cstheme="majorBidi"/>
              </w:rPr>
              <w:t>s</w:t>
            </w:r>
          </w:p>
        </w:tc>
        <w:tc>
          <w:tcPr>
            <w:tcW w:w="349" w:type="pct"/>
          </w:tcPr>
          <w:p w14:paraId="4E3E879B" w14:textId="77777777" w:rsidR="005805A1" w:rsidRPr="005805A1" w:rsidRDefault="005805A1" w:rsidP="005805A1">
            <w:pPr>
              <w:keepNext/>
              <w:keepLines/>
              <w:adjustRightInd w:val="0"/>
              <w:snapToGrid w:val="0"/>
              <w:spacing w:before="60" w:afterLines="60" w:after="144"/>
              <w:ind w:left="57"/>
              <w:jc w:val="center"/>
              <w:rPr>
                <w:rFonts w:asciiTheme="majorBidi" w:eastAsia="SimSun" w:hAnsiTheme="majorBidi" w:cstheme="majorBidi"/>
              </w:rPr>
            </w:pPr>
            <w:r w:rsidRPr="005805A1">
              <w:rPr>
                <w:rFonts w:asciiTheme="majorBidi" w:eastAsia="SimSun" w:hAnsiTheme="majorBidi" w:cstheme="majorBidi"/>
              </w:rPr>
              <w:t>CILSS</w:t>
            </w:r>
          </w:p>
        </w:tc>
        <w:tc>
          <w:tcPr>
            <w:tcW w:w="292" w:type="pct"/>
          </w:tcPr>
          <w:p w14:paraId="4FE52045" w14:textId="77777777" w:rsidR="005805A1" w:rsidRPr="005805A1" w:rsidRDefault="005805A1" w:rsidP="005805A1">
            <w:pPr>
              <w:keepNext/>
              <w:keepLines/>
              <w:adjustRightInd w:val="0"/>
              <w:snapToGrid w:val="0"/>
              <w:spacing w:before="60" w:afterLines="60" w:after="144" w:line="206" w:lineRule="exact"/>
              <w:ind w:left="57" w:right="31" w:hanging="22"/>
              <w:jc w:val="center"/>
              <w:rPr>
                <w:rFonts w:asciiTheme="majorBidi" w:eastAsia="SimSun" w:hAnsiTheme="majorBidi" w:cstheme="majorBidi"/>
              </w:rPr>
            </w:pPr>
            <w:r w:rsidRPr="005805A1">
              <w:rPr>
                <w:rFonts w:asciiTheme="majorBidi" w:eastAsia="SimSun" w:hAnsiTheme="majorBidi" w:cstheme="majorBidi"/>
                <w:spacing w:val="-1"/>
              </w:rPr>
              <w:t xml:space="preserve">B, </w:t>
            </w:r>
            <w:r w:rsidRPr="005805A1">
              <w:rPr>
                <w:rFonts w:asciiTheme="majorBidi" w:eastAsia="SimSun" w:hAnsiTheme="majorBidi" w:cstheme="majorBidi"/>
              </w:rPr>
              <w:t>C</w:t>
            </w:r>
          </w:p>
        </w:tc>
        <w:tc>
          <w:tcPr>
            <w:tcW w:w="335" w:type="pct"/>
          </w:tcPr>
          <w:p w14:paraId="2413E48A" w14:textId="77777777" w:rsidR="005805A1" w:rsidRPr="005805A1" w:rsidRDefault="005805A1" w:rsidP="005805A1">
            <w:pPr>
              <w:keepNext/>
              <w:keepLines/>
              <w:adjustRightInd w:val="0"/>
              <w:snapToGrid w:val="0"/>
              <w:spacing w:before="60" w:afterLines="60" w:after="144"/>
              <w:ind w:left="57" w:right="231"/>
              <w:rPr>
                <w:rFonts w:asciiTheme="majorBidi" w:eastAsia="SimSun" w:hAnsiTheme="majorBidi" w:cstheme="majorBidi"/>
              </w:rPr>
            </w:pPr>
            <w:r w:rsidRPr="005805A1">
              <w:rPr>
                <w:rFonts w:asciiTheme="majorBidi" w:eastAsia="SimSun" w:hAnsiTheme="majorBidi" w:cstheme="majorBidi"/>
              </w:rPr>
              <w:t>23-Aug-10</w:t>
            </w:r>
          </w:p>
        </w:tc>
        <w:tc>
          <w:tcPr>
            <w:tcW w:w="314" w:type="pct"/>
          </w:tcPr>
          <w:p w14:paraId="2A334412" w14:textId="77777777" w:rsidR="005805A1" w:rsidRPr="005805A1" w:rsidRDefault="005805A1" w:rsidP="005805A1">
            <w:pPr>
              <w:keepNext/>
              <w:keepLines/>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22-Aug-12</w:t>
            </w:r>
          </w:p>
        </w:tc>
        <w:tc>
          <w:tcPr>
            <w:tcW w:w="290" w:type="pct"/>
          </w:tcPr>
          <w:p w14:paraId="0BC73A63" w14:textId="77777777" w:rsidR="005805A1" w:rsidRPr="005805A1" w:rsidRDefault="005805A1" w:rsidP="005805A1">
            <w:pPr>
              <w:keepNext/>
              <w:keepLines/>
              <w:adjustRightInd w:val="0"/>
              <w:snapToGrid w:val="0"/>
              <w:spacing w:before="60" w:afterLines="60" w:after="144" w:line="206" w:lineRule="exact"/>
              <w:ind w:right="220"/>
              <w:rPr>
                <w:rFonts w:asciiTheme="majorBidi" w:eastAsia="SimSun" w:hAnsiTheme="majorBidi" w:cstheme="majorBidi"/>
              </w:rPr>
            </w:pPr>
            <w:r w:rsidRPr="005805A1">
              <w:rPr>
                <w:rFonts w:asciiTheme="majorBidi" w:eastAsia="SimSun" w:hAnsiTheme="majorBidi" w:cstheme="majorBidi"/>
              </w:rPr>
              <w:t>1-</w:t>
            </w:r>
            <w:r w:rsidRPr="005805A1">
              <w:rPr>
                <w:rFonts w:asciiTheme="majorBidi" w:eastAsia="SimSun" w:hAnsiTheme="majorBidi" w:cstheme="majorBidi"/>
                <w:spacing w:val="-1"/>
              </w:rPr>
              <w:t>O</w:t>
            </w:r>
            <w:r w:rsidRPr="005805A1">
              <w:rPr>
                <w:rFonts w:asciiTheme="majorBidi" w:eastAsia="SimSun" w:hAnsiTheme="majorBidi" w:cstheme="majorBidi"/>
                <w:spacing w:val="1"/>
              </w:rPr>
              <w:t>c</w:t>
            </w:r>
            <w:r w:rsidRPr="005805A1">
              <w:rPr>
                <w:rFonts w:asciiTheme="majorBidi" w:eastAsia="SimSun" w:hAnsiTheme="majorBidi" w:cstheme="majorBidi"/>
              </w:rPr>
              <w:t>t-10</w:t>
            </w:r>
          </w:p>
        </w:tc>
        <w:tc>
          <w:tcPr>
            <w:tcW w:w="266" w:type="pct"/>
          </w:tcPr>
          <w:p w14:paraId="7517A541" w14:textId="77777777" w:rsidR="005805A1" w:rsidRPr="005805A1" w:rsidRDefault="005805A1" w:rsidP="005805A1">
            <w:pPr>
              <w:keepNext/>
              <w:keepLines/>
              <w:adjustRightInd w:val="0"/>
              <w:snapToGrid w:val="0"/>
              <w:spacing w:before="60" w:afterLines="60" w:after="144"/>
              <w:ind w:left="57"/>
              <w:rPr>
                <w:rFonts w:asciiTheme="majorBidi" w:eastAsia="SimSun" w:hAnsiTheme="majorBidi" w:cstheme="majorBidi"/>
              </w:rPr>
            </w:pPr>
            <w:r w:rsidRPr="005805A1">
              <w:rPr>
                <w:rFonts w:asciiTheme="majorBidi" w:eastAsia="SimSun" w:hAnsiTheme="majorBidi" w:cstheme="majorBidi"/>
              </w:rPr>
              <w:t>$247</w:t>
            </w:r>
            <w:r w:rsidRPr="005805A1">
              <w:rPr>
                <w:rFonts w:asciiTheme="majorBidi" w:eastAsia="SimSun" w:hAnsiTheme="majorBidi" w:cstheme="majorBidi"/>
                <w:spacing w:val="-2"/>
              </w:rPr>
              <w:t>,</w:t>
            </w:r>
            <w:r w:rsidRPr="005805A1">
              <w:rPr>
                <w:rFonts w:asciiTheme="majorBidi" w:eastAsia="SimSun" w:hAnsiTheme="majorBidi" w:cstheme="majorBidi"/>
              </w:rPr>
              <w:t>066</w:t>
            </w:r>
          </w:p>
        </w:tc>
        <w:tc>
          <w:tcPr>
            <w:tcW w:w="1086" w:type="pct"/>
          </w:tcPr>
          <w:p w14:paraId="272B9EC8" w14:textId="77777777" w:rsidR="005805A1" w:rsidRPr="005805A1" w:rsidRDefault="005805A1" w:rsidP="005805A1">
            <w:pPr>
              <w:keepNext/>
              <w:keepLines/>
              <w:adjustRightInd w:val="0"/>
              <w:snapToGrid w:val="0"/>
              <w:spacing w:before="60" w:afterLines="60" w:after="144"/>
              <w:ind w:left="57" w:right="98"/>
              <w:rPr>
                <w:rFonts w:asciiTheme="majorBidi" w:eastAsia="SimSun" w:hAnsiTheme="majorBidi" w:cstheme="majorBidi"/>
              </w:rPr>
            </w:pPr>
            <w:r w:rsidRPr="005805A1">
              <w:rPr>
                <w:rFonts w:asciiTheme="majorBidi" w:eastAsia="SimSun" w:hAnsiTheme="majorBidi" w:cstheme="majorBidi"/>
              </w:rPr>
              <w:t>No</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rPr>
              <w:t>at</w:t>
            </w:r>
            <w:r w:rsidRPr="005805A1">
              <w:rPr>
                <w:rFonts w:asciiTheme="majorBidi" w:eastAsia="SimSun" w:hAnsiTheme="majorBidi" w:cstheme="majorBidi"/>
                <w:spacing w:val="-2"/>
              </w:rPr>
              <w:t>i</w:t>
            </w:r>
            <w:r w:rsidRPr="005805A1">
              <w:rPr>
                <w:rFonts w:asciiTheme="majorBidi" w:eastAsia="SimSun" w:hAnsiTheme="majorBidi" w:cstheme="majorBidi"/>
                <w:spacing w:val="1"/>
              </w:rPr>
              <w:t>s</w:t>
            </w:r>
            <w:r w:rsidRPr="005805A1">
              <w:rPr>
                <w:rFonts w:asciiTheme="majorBidi" w:eastAsia="SimSun" w:hAnsiTheme="majorBidi" w:cstheme="majorBidi"/>
              </w:rPr>
              <w:t>f</w:t>
            </w:r>
            <w:r w:rsidRPr="005805A1">
              <w:rPr>
                <w:rFonts w:asciiTheme="majorBidi" w:eastAsia="SimSun" w:hAnsiTheme="majorBidi" w:cstheme="majorBidi"/>
                <w:spacing w:val="-2"/>
              </w:rPr>
              <w:t>a</w:t>
            </w:r>
            <w:r w:rsidRPr="005805A1">
              <w:rPr>
                <w:rFonts w:asciiTheme="majorBidi" w:eastAsia="SimSun" w:hAnsiTheme="majorBidi" w:cstheme="majorBidi"/>
                <w:spacing w:val="1"/>
              </w:rPr>
              <w:t>c</w:t>
            </w:r>
            <w:r w:rsidRPr="005805A1">
              <w:rPr>
                <w:rFonts w:asciiTheme="majorBidi" w:eastAsia="SimSun" w:hAnsiTheme="majorBidi" w:cstheme="majorBidi"/>
              </w:rPr>
              <w:t>tory</w:t>
            </w:r>
            <w:r w:rsidRPr="005805A1">
              <w:rPr>
                <w:rFonts w:asciiTheme="majorBidi" w:eastAsia="SimSun" w:hAnsiTheme="majorBidi" w:cstheme="majorBidi"/>
                <w:spacing w:val="18"/>
              </w:rPr>
              <w:t xml:space="preserve"> </w:t>
            </w:r>
            <w:r w:rsidRPr="005805A1">
              <w:rPr>
                <w:rFonts w:asciiTheme="majorBidi" w:eastAsia="SimSun" w:hAnsiTheme="majorBidi" w:cstheme="majorBidi"/>
              </w:rPr>
              <w:t>repor</w:t>
            </w:r>
            <w:r w:rsidRPr="005805A1">
              <w:rPr>
                <w:rFonts w:asciiTheme="majorBidi" w:eastAsia="SimSun" w:hAnsiTheme="majorBidi" w:cstheme="majorBidi"/>
                <w:spacing w:val="-2"/>
              </w:rPr>
              <w:t>t</w:t>
            </w:r>
            <w:r w:rsidRPr="005805A1">
              <w:rPr>
                <w:rFonts w:asciiTheme="majorBidi" w:eastAsia="SimSun" w:hAnsiTheme="majorBidi" w:cstheme="majorBidi"/>
              </w:rPr>
              <w:t>s</w:t>
            </w:r>
            <w:r w:rsidRPr="005805A1">
              <w:rPr>
                <w:rFonts w:asciiTheme="majorBidi" w:eastAsia="SimSun" w:hAnsiTheme="majorBidi" w:cstheme="majorBidi"/>
                <w:spacing w:val="20"/>
              </w:rPr>
              <w:t xml:space="preserve"> </w:t>
            </w:r>
            <w:r w:rsidRPr="005805A1">
              <w:rPr>
                <w:rFonts w:asciiTheme="majorBidi" w:eastAsia="SimSun" w:hAnsiTheme="majorBidi" w:cstheme="majorBidi"/>
                <w:spacing w:val="-3"/>
              </w:rPr>
              <w:t>w</w:t>
            </w:r>
            <w:r w:rsidRPr="005805A1">
              <w:rPr>
                <w:rFonts w:asciiTheme="majorBidi" w:eastAsia="SimSun" w:hAnsiTheme="majorBidi" w:cstheme="majorBidi"/>
              </w:rPr>
              <w:t>ere</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2"/>
              </w:rPr>
              <w:t>r</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rPr>
              <w:t>ei</w:t>
            </w:r>
            <w:r w:rsidRPr="005805A1">
              <w:rPr>
                <w:rFonts w:asciiTheme="majorBidi" w:eastAsia="SimSun" w:hAnsiTheme="majorBidi" w:cstheme="majorBidi"/>
                <w:spacing w:val="-2"/>
              </w:rPr>
              <w:t>v</w:t>
            </w:r>
            <w:r w:rsidRPr="005805A1">
              <w:rPr>
                <w:rFonts w:asciiTheme="majorBidi" w:eastAsia="SimSun" w:hAnsiTheme="majorBidi" w:cstheme="majorBidi"/>
              </w:rPr>
              <w:t xml:space="preserve">ed </w:t>
            </w:r>
            <w:r w:rsidRPr="005805A1">
              <w:rPr>
                <w:rFonts w:asciiTheme="majorBidi" w:eastAsia="SimSun" w:hAnsiTheme="majorBidi" w:cstheme="majorBidi"/>
                <w:spacing w:val="-2"/>
              </w:rPr>
              <w:t>a</w:t>
            </w:r>
            <w:r w:rsidRPr="005805A1">
              <w:rPr>
                <w:rFonts w:asciiTheme="majorBidi" w:eastAsia="SimSun" w:hAnsiTheme="majorBidi" w:cstheme="majorBidi"/>
              </w:rPr>
              <w:t>nd</w:t>
            </w:r>
            <w:r w:rsidRPr="005805A1">
              <w:rPr>
                <w:rFonts w:asciiTheme="majorBidi" w:eastAsia="SimSun" w:hAnsiTheme="majorBidi" w:cstheme="majorBidi"/>
                <w:spacing w:val="19"/>
              </w:rPr>
              <w:t xml:space="preserve"> </w:t>
            </w:r>
            <w:r w:rsidRPr="005805A1">
              <w:rPr>
                <w:rFonts w:asciiTheme="majorBidi" w:eastAsia="SimSun" w:hAnsiTheme="majorBidi" w:cstheme="majorBidi"/>
                <w:spacing w:val="4"/>
              </w:rPr>
              <w:t>t</w:t>
            </w:r>
            <w:r w:rsidRPr="005805A1">
              <w:rPr>
                <w:rFonts w:asciiTheme="majorBidi" w:eastAsia="SimSun" w:hAnsiTheme="majorBidi" w:cstheme="majorBidi"/>
                <w:spacing w:val="-2"/>
              </w:rPr>
              <w:t xml:space="preserve">he </w:t>
            </w:r>
            <w:r w:rsidRPr="005805A1">
              <w:rPr>
                <w:rFonts w:asciiTheme="majorBidi" w:eastAsia="SimSun" w:hAnsiTheme="majorBidi" w:cstheme="majorBidi"/>
                <w:spacing w:val="-1"/>
              </w:rPr>
              <w:t>Q</w:t>
            </w:r>
            <w:r w:rsidRPr="005805A1">
              <w:rPr>
                <w:rFonts w:asciiTheme="majorBidi" w:eastAsia="SimSun" w:hAnsiTheme="majorBidi" w:cstheme="majorBidi"/>
              </w:rPr>
              <w:t>SP</w:t>
            </w:r>
            <w:r w:rsidRPr="005805A1">
              <w:rPr>
                <w:rFonts w:asciiTheme="majorBidi" w:eastAsia="SimSun" w:hAnsiTheme="majorBidi" w:cstheme="majorBidi"/>
                <w:spacing w:val="1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FIC</w:t>
            </w:r>
            <w:r w:rsidRPr="005805A1">
              <w:rPr>
                <w:rFonts w:asciiTheme="majorBidi" w:eastAsia="SimSun" w:hAnsiTheme="majorBidi" w:cstheme="majorBidi"/>
                <w:spacing w:val="16"/>
              </w:rPr>
              <w:t xml:space="preserve"> </w:t>
            </w:r>
            <w:r w:rsidRPr="005805A1">
              <w:rPr>
                <w:rFonts w:asciiTheme="majorBidi" w:eastAsia="SimSun" w:hAnsiTheme="majorBidi" w:cstheme="majorBidi"/>
              </w:rPr>
              <w:t>de</w:t>
            </w:r>
            <w:r w:rsidRPr="005805A1">
              <w:rPr>
                <w:rFonts w:asciiTheme="majorBidi" w:eastAsia="SimSun" w:hAnsiTheme="majorBidi" w:cstheme="majorBidi"/>
                <w:spacing w:val="1"/>
              </w:rPr>
              <w:t>c</w:t>
            </w:r>
            <w:r w:rsidRPr="005805A1">
              <w:rPr>
                <w:rFonts w:asciiTheme="majorBidi" w:eastAsia="SimSun" w:hAnsiTheme="majorBidi" w:cstheme="majorBidi"/>
              </w:rPr>
              <w:t>id</w:t>
            </w:r>
            <w:r w:rsidRPr="005805A1">
              <w:rPr>
                <w:rFonts w:asciiTheme="majorBidi" w:eastAsia="SimSun" w:hAnsiTheme="majorBidi" w:cstheme="majorBidi"/>
                <w:spacing w:val="-2"/>
              </w:rPr>
              <w:t>e</w:t>
            </w:r>
            <w:r w:rsidRPr="005805A1">
              <w:rPr>
                <w:rFonts w:asciiTheme="majorBidi" w:eastAsia="SimSun" w:hAnsiTheme="majorBidi" w:cstheme="majorBidi"/>
                <w:spacing w:val="2"/>
              </w:rPr>
              <w:t>d</w:t>
            </w:r>
            <w:r w:rsidRPr="005805A1">
              <w:rPr>
                <w:rFonts w:asciiTheme="majorBidi" w:eastAsia="SimSun" w:hAnsiTheme="majorBidi" w:cstheme="majorBidi"/>
              </w:rPr>
              <w:t>,</w:t>
            </w:r>
            <w:r w:rsidRPr="005805A1">
              <w:rPr>
                <w:rFonts w:asciiTheme="majorBidi" w:eastAsia="SimSun" w:hAnsiTheme="majorBidi" w:cstheme="majorBidi"/>
                <w:spacing w:val="14"/>
              </w:rPr>
              <w:t xml:space="preserve"> </w:t>
            </w:r>
            <w:r w:rsidRPr="005805A1">
              <w:rPr>
                <w:rFonts w:asciiTheme="majorBidi" w:eastAsia="SimSun" w:hAnsiTheme="majorBidi" w:cstheme="majorBidi"/>
              </w:rPr>
              <w:t>at</w:t>
            </w:r>
            <w:r w:rsidRPr="005805A1">
              <w:rPr>
                <w:rFonts w:asciiTheme="majorBidi" w:eastAsia="SimSun" w:hAnsiTheme="majorBidi" w:cstheme="majorBidi"/>
                <w:spacing w:val="17"/>
              </w:rPr>
              <w:t xml:space="preserve"> </w:t>
            </w:r>
            <w:r w:rsidRPr="005805A1">
              <w:rPr>
                <w:rFonts w:asciiTheme="majorBidi" w:eastAsia="SimSun" w:hAnsiTheme="majorBidi" w:cstheme="majorBidi"/>
              </w:rPr>
              <w:t>i</w:t>
            </w:r>
            <w:r w:rsidRPr="005805A1">
              <w:rPr>
                <w:rFonts w:asciiTheme="majorBidi" w:eastAsia="SimSun" w:hAnsiTheme="majorBidi" w:cstheme="majorBidi"/>
                <w:spacing w:val="-2"/>
              </w:rPr>
              <w:t>t</w:t>
            </w:r>
            <w:r w:rsidRPr="005805A1">
              <w:rPr>
                <w:rFonts w:asciiTheme="majorBidi" w:eastAsia="SimSun" w:hAnsiTheme="majorBidi" w:cstheme="majorBidi"/>
              </w:rPr>
              <w:t xml:space="preserve">s </w:t>
            </w:r>
            <w:r w:rsidRPr="005805A1">
              <w:rPr>
                <w:rFonts w:asciiTheme="majorBidi" w:eastAsia="SimSun" w:hAnsiTheme="majorBidi" w:cstheme="majorBidi"/>
                <w:spacing w:val="18"/>
              </w:rPr>
              <w:t xml:space="preserve">16th </w:t>
            </w:r>
            <w:r w:rsidRPr="005805A1">
              <w:rPr>
                <w:rFonts w:asciiTheme="majorBidi" w:eastAsia="SimSun" w:hAnsiTheme="majorBidi" w:cstheme="majorBidi"/>
                <w:spacing w:val="1"/>
              </w:rPr>
              <w:t>m</w:t>
            </w:r>
            <w:r w:rsidRPr="005805A1">
              <w:rPr>
                <w:rFonts w:asciiTheme="majorBidi" w:eastAsia="SimSun" w:hAnsiTheme="majorBidi" w:cstheme="majorBidi"/>
              </w:rPr>
              <w:t>e</w:t>
            </w:r>
            <w:r w:rsidRPr="005805A1">
              <w:rPr>
                <w:rFonts w:asciiTheme="majorBidi" w:eastAsia="SimSun" w:hAnsiTheme="majorBidi" w:cstheme="majorBidi"/>
                <w:spacing w:val="-2"/>
              </w:rPr>
              <w:t>e</w:t>
            </w:r>
            <w:r w:rsidRPr="005805A1">
              <w:rPr>
                <w:rFonts w:asciiTheme="majorBidi" w:eastAsia="SimSun" w:hAnsiTheme="majorBidi" w:cstheme="majorBidi"/>
              </w:rPr>
              <w:t>t</w:t>
            </w:r>
            <w:r w:rsidRPr="005805A1">
              <w:rPr>
                <w:rFonts w:asciiTheme="majorBidi" w:eastAsia="SimSun" w:hAnsiTheme="majorBidi" w:cstheme="majorBidi"/>
                <w:spacing w:val="1"/>
              </w:rPr>
              <w:t>i</w:t>
            </w:r>
            <w:r w:rsidRPr="005805A1">
              <w:rPr>
                <w:rFonts w:asciiTheme="majorBidi" w:eastAsia="SimSun" w:hAnsiTheme="majorBidi" w:cstheme="majorBidi"/>
              </w:rPr>
              <w:t>ng</w:t>
            </w:r>
            <w:r w:rsidRPr="005805A1">
              <w:rPr>
                <w:rFonts w:asciiTheme="majorBidi" w:eastAsia="SimSun" w:hAnsiTheme="majorBidi" w:cstheme="majorBidi"/>
                <w:spacing w:val="15"/>
              </w:rPr>
              <w:t xml:space="preserve"> </w:t>
            </w:r>
            <w:r w:rsidRPr="005805A1">
              <w:rPr>
                <w:rFonts w:asciiTheme="majorBidi" w:eastAsia="SimSun" w:hAnsiTheme="majorBidi" w:cstheme="majorBidi"/>
              </w:rPr>
              <w:t>h</w:t>
            </w:r>
            <w:r w:rsidRPr="005805A1">
              <w:rPr>
                <w:rFonts w:asciiTheme="majorBidi" w:eastAsia="SimSun" w:hAnsiTheme="majorBidi" w:cstheme="majorBidi"/>
                <w:spacing w:val="-2"/>
              </w:rPr>
              <w:t>e</w:t>
            </w:r>
            <w:r w:rsidRPr="005805A1">
              <w:rPr>
                <w:rFonts w:asciiTheme="majorBidi" w:eastAsia="SimSun" w:hAnsiTheme="majorBidi" w:cstheme="majorBidi"/>
              </w:rPr>
              <w:t>ld</w:t>
            </w:r>
            <w:r w:rsidRPr="005805A1">
              <w:rPr>
                <w:rFonts w:asciiTheme="majorBidi" w:eastAsia="SimSun" w:hAnsiTheme="majorBidi" w:cstheme="majorBidi"/>
                <w:spacing w:val="16"/>
              </w:rPr>
              <w:t xml:space="preserve"> </w:t>
            </w:r>
            <w:r w:rsidRPr="005805A1">
              <w:rPr>
                <w:rFonts w:asciiTheme="majorBidi" w:eastAsia="SimSun" w:hAnsiTheme="majorBidi" w:cstheme="majorBidi"/>
              </w:rPr>
              <w:t>in No</w:t>
            </w:r>
            <w:r w:rsidRPr="005805A1">
              <w:rPr>
                <w:rFonts w:asciiTheme="majorBidi" w:eastAsia="SimSun" w:hAnsiTheme="majorBidi" w:cstheme="majorBidi"/>
                <w:spacing w:val="-1"/>
              </w:rPr>
              <w:t>v</w:t>
            </w:r>
            <w:r w:rsidRPr="005805A1">
              <w:rPr>
                <w:rFonts w:asciiTheme="majorBidi" w:eastAsia="SimSun" w:hAnsiTheme="majorBidi" w:cstheme="majorBidi"/>
              </w:rPr>
              <w:t>e</w:t>
            </w:r>
            <w:r w:rsidRPr="005805A1">
              <w:rPr>
                <w:rFonts w:asciiTheme="majorBidi" w:eastAsia="SimSun" w:hAnsiTheme="majorBidi" w:cstheme="majorBidi"/>
                <w:spacing w:val="1"/>
              </w:rPr>
              <w:t>m</w:t>
            </w:r>
            <w:r w:rsidRPr="005805A1">
              <w:rPr>
                <w:rFonts w:asciiTheme="majorBidi" w:eastAsia="SimSun" w:hAnsiTheme="majorBidi" w:cstheme="majorBidi"/>
              </w:rPr>
              <w:t>ber</w:t>
            </w:r>
            <w:r w:rsidRPr="005805A1">
              <w:rPr>
                <w:rFonts w:asciiTheme="majorBidi" w:eastAsia="SimSun" w:hAnsiTheme="majorBidi" w:cstheme="majorBidi"/>
                <w:spacing w:val="28"/>
              </w:rPr>
              <w:t xml:space="preserve"> </w:t>
            </w:r>
            <w:r w:rsidRPr="005805A1">
              <w:rPr>
                <w:rFonts w:asciiTheme="majorBidi" w:eastAsia="SimSun" w:hAnsiTheme="majorBidi" w:cstheme="majorBidi"/>
              </w:rPr>
              <w:t>20</w:t>
            </w:r>
            <w:r w:rsidRPr="005805A1">
              <w:rPr>
                <w:rFonts w:asciiTheme="majorBidi" w:eastAsia="SimSun" w:hAnsiTheme="majorBidi" w:cstheme="majorBidi"/>
                <w:spacing w:val="-2"/>
              </w:rPr>
              <w:t>1</w:t>
            </w:r>
            <w:r w:rsidRPr="005805A1">
              <w:rPr>
                <w:rFonts w:asciiTheme="majorBidi" w:eastAsia="SimSun" w:hAnsiTheme="majorBidi" w:cstheme="majorBidi"/>
                <w:spacing w:val="2"/>
              </w:rPr>
              <w:t>4</w:t>
            </w:r>
            <w:r w:rsidRPr="005805A1">
              <w:rPr>
                <w:rFonts w:asciiTheme="majorBidi" w:eastAsia="SimSun" w:hAnsiTheme="majorBidi" w:cstheme="majorBidi"/>
              </w:rPr>
              <w:t>,</w:t>
            </w:r>
            <w:r w:rsidRPr="005805A1">
              <w:rPr>
                <w:rFonts w:asciiTheme="majorBidi" w:eastAsia="SimSun" w:hAnsiTheme="majorBidi" w:cstheme="majorBidi"/>
                <w:spacing w:val="29"/>
              </w:rPr>
              <w:t xml:space="preserve"> </w:t>
            </w:r>
            <w:r w:rsidRPr="005805A1">
              <w:rPr>
                <w:rFonts w:asciiTheme="majorBidi" w:eastAsia="SimSun" w:hAnsiTheme="majorBidi" w:cstheme="majorBidi"/>
              </w:rPr>
              <w:t>to</w:t>
            </w:r>
            <w:r w:rsidRPr="005805A1">
              <w:rPr>
                <w:rFonts w:asciiTheme="majorBidi" w:eastAsia="SimSun" w:hAnsiTheme="majorBidi" w:cstheme="majorBidi"/>
                <w:spacing w:val="29"/>
              </w:rPr>
              <w:t xml:space="preserve"> </w:t>
            </w:r>
            <w:r w:rsidRPr="005805A1">
              <w:rPr>
                <w:rFonts w:asciiTheme="majorBidi" w:eastAsia="SimSun" w:hAnsiTheme="majorBidi" w:cstheme="majorBidi"/>
                <w:spacing w:val="1"/>
              </w:rPr>
              <w:t>s</w:t>
            </w:r>
            <w:r w:rsidRPr="005805A1">
              <w:rPr>
                <w:rFonts w:asciiTheme="majorBidi" w:eastAsia="SimSun" w:hAnsiTheme="majorBidi" w:cstheme="majorBidi"/>
                <w:spacing w:val="-2"/>
              </w:rPr>
              <w:t>u</w:t>
            </w:r>
            <w:r w:rsidRPr="005805A1">
              <w:rPr>
                <w:rFonts w:asciiTheme="majorBidi" w:eastAsia="SimSun" w:hAnsiTheme="majorBidi" w:cstheme="majorBidi"/>
                <w:spacing w:val="1"/>
              </w:rPr>
              <w:t>s</w:t>
            </w:r>
            <w:r w:rsidRPr="005805A1">
              <w:rPr>
                <w:rFonts w:asciiTheme="majorBidi" w:eastAsia="SimSun" w:hAnsiTheme="majorBidi" w:cstheme="majorBidi"/>
              </w:rPr>
              <w:t>pe</w:t>
            </w:r>
            <w:r w:rsidRPr="005805A1">
              <w:rPr>
                <w:rFonts w:asciiTheme="majorBidi" w:eastAsia="SimSun" w:hAnsiTheme="majorBidi" w:cstheme="majorBidi"/>
                <w:spacing w:val="-2"/>
              </w:rPr>
              <w:t>n</w:t>
            </w:r>
            <w:r w:rsidRPr="005805A1">
              <w:rPr>
                <w:rFonts w:asciiTheme="majorBidi" w:eastAsia="SimSun" w:hAnsiTheme="majorBidi" w:cstheme="majorBidi"/>
              </w:rPr>
              <w:t>d</w:t>
            </w:r>
            <w:r w:rsidRPr="005805A1">
              <w:rPr>
                <w:rFonts w:asciiTheme="majorBidi" w:eastAsia="SimSun" w:hAnsiTheme="majorBidi" w:cstheme="majorBidi"/>
                <w:spacing w:val="29"/>
              </w:rPr>
              <w:t xml:space="preserve"> </w:t>
            </w:r>
            <w:r w:rsidRPr="005805A1">
              <w:rPr>
                <w:rFonts w:asciiTheme="majorBidi" w:eastAsia="SimSun" w:hAnsiTheme="majorBidi" w:cstheme="majorBidi"/>
              </w:rPr>
              <w:t>the</w:t>
            </w:r>
            <w:r w:rsidRPr="005805A1">
              <w:rPr>
                <w:rFonts w:asciiTheme="majorBidi" w:eastAsia="SimSun" w:hAnsiTheme="majorBidi" w:cstheme="majorBidi"/>
                <w:spacing w:val="29"/>
              </w:rPr>
              <w:t xml:space="preserve"> </w:t>
            </w:r>
            <w:r w:rsidRPr="005805A1">
              <w:rPr>
                <w:rFonts w:asciiTheme="majorBidi" w:eastAsia="SimSun" w:hAnsiTheme="majorBidi" w:cstheme="majorBidi"/>
              </w:rPr>
              <w:t>proj</w:t>
            </w:r>
            <w:r w:rsidRPr="005805A1">
              <w:rPr>
                <w:rFonts w:asciiTheme="majorBidi" w:eastAsia="SimSun" w:hAnsiTheme="majorBidi" w:cstheme="majorBidi"/>
                <w:spacing w:val="-2"/>
              </w:rPr>
              <w:t>e</w:t>
            </w:r>
            <w:r w:rsidRPr="005805A1">
              <w:rPr>
                <w:rFonts w:asciiTheme="majorBidi" w:eastAsia="SimSun" w:hAnsiTheme="majorBidi" w:cstheme="majorBidi"/>
                <w:spacing w:val="1"/>
              </w:rPr>
              <w:t>c</w:t>
            </w:r>
            <w:r w:rsidRPr="005805A1">
              <w:rPr>
                <w:rFonts w:asciiTheme="majorBidi" w:eastAsia="SimSun" w:hAnsiTheme="majorBidi" w:cstheme="majorBidi"/>
              </w:rPr>
              <w:t>t.</w:t>
            </w:r>
            <w:r w:rsidRPr="005805A1">
              <w:rPr>
                <w:rFonts w:asciiTheme="majorBidi" w:eastAsia="SimSun" w:hAnsiTheme="majorBidi" w:cstheme="majorBidi"/>
                <w:spacing w:val="29"/>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 xml:space="preserve">he </w:t>
            </w:r>
            <w:r w:rsidRPr="005805A1">
              <w:rPr>
                <w:rFonts w:asciiTheme="majorBidi" w:eastAsia="SimSun" w:hAnsiTheme="majorBidi" w:cstheme="majorBidi"/>
                <w:spacing w:val="1"/>
              </w:rPr>
              <w:t>s</w:t>
            </w:r>
            <w:r w:rsidRPr="005805A1">
              <w:rPr>
                <w:rFonts w:asciiTheme="majorBidi" w:eastAsia="SimSun" w:hAnsiTheme="majorBidi" w:cstheme="majorBidi"/>
              </w:rPr>
              <w:t>e</w:t>
            </w:r>
            <w:r w:rsidRPr="005805A1">
              <w:rPr>
                <w:rFonts w:asciiTheme="majorBidi" w:eastAsia="SimSun" w:hAnsiTheme="majorBidi" w:cstheme="majorBidi"/>
                <w:spacing w:val="1"/>
              </w:rPr>
              <w:t>c</w:t>
            </w:r>
            <w:r w:rsidRPr="005805A1">
              <w:rPr>
                <w:rFonts w:asciiTheme="majorBidi" w:eastAsia="SimSun" w:hAnsiTheme="majorBidi" w:cstheme="majorBidi"/>
                <w:spacing w:val="-3"/>
              </w:rPr>
              <w:t>r</w:t>
            </w:r>
            <w:r w:rsidRPr="005805A1">
              <w:rPr>
                <w:rFonts w:asciiTheme="majorBidi" w:eastAsia="SimSun" w:hAnsiTheme="majorBidi" w:cstheme="majorBidi"/>
              </w:rPr>
              <w:t>etar</w:t>
            </w:r>
            <w:r w:rsidRPr="005805A1">
              <w:rPr>
                <w:rFonts w:asciiTheme="majorBidi" w:eastAsia="SimSun" w:hAnsiTheme="majorBidi" w:cstheme="majorBidi"/>
                <w:spacing w:val="-2"/>
              </w:rPr>
              <w:t>i</w:t>
            </w:r>
            <w:r w:rsidRPr="005805A1">
              <w:rPr>
                <w:rFonts w:asciiTheme="majorBidi" w:eastAsia="SimSun" w:hAnsiTheme="majorBidi" w:cstheme="majorBidi"/>
              </w:rPr>
              <w:t>at</w:t>
            </w:r>
            <w:r w:rsidRPr="005805A1">
              <w:rPr>
                <w:rFonts w:asciiTheme="majorBidi" w:eastAsia="SimSun" w:hAnsiTheme="majorBidi" w:cstheme="majorBidi"/>
                <w:spacing w:val="46"/>
              </w:rPr>
              <w:t xml:space="preserve"> </w:t>
            </w:r>
            <w:r w:rsidRPr="005805A1">
              <w:rPr>
                <w:rFonts w:asciiTheme="majorBidi" w:eastAsia="SimSun" w:hAnsiTheme="majorBidi" w:cstheme="majorBidi"/>
                <w:spacing w:val="-2"/>
              </w:rPr>
              <w:t>i</w:t>
            </w:r>
            <w:r w:rsidRPr="005805A1">
              <w:rPr>
                <w:rFonts w:asciiTheme="majorBidi" w:eastAsia="SimSun" w:hAnsiTheme="majorBidi" w:cstheme="majorBidi"/>
              </w:rPr>
              <w:t>s</w:t>
            </w:r>
            <w:r w:rsidRPr="005805A1">
              <w:rPr>
                <w:rFonts w:asciiTheme="majorBidi" w:eastAsia="SimSun" w:hAnsiTheme="majorBidi" w:cstheme="majorBidi"/>
                <w:spacing w:val="46"/>
              </w:rPr>
              <w:t xml:space="preserve"> </w:t>
            </w:r>
            <w:r w:rsidRPr="005805A1">
              <w:rPr>
                <w:rFonts w:asciiTheme="majorBidi" w:eastAsia="SimSun" w:hAnsiTheme="majorBidi" w:cstheme="majorBidi"/>
              </w:rPr>
              <w:t>tr</w:t>
            </w:r>
            <w:r w:rsidRPr="005805A1">
              <w:rPr>
                <w:rFonts w:asciiTheme="majorBidi" w:eastAsia="SimSun" w:hAnsiTheme="majorBidi" w:cstheme="majorBidi"/>
                <w:spacing w:val="-1"/>
              </w:rPr>
              <w:t>y</w:t>
            </w:r>
            <w:r w:rsidRPr="005805A1">
              <w:rPr>
                <w:rFonts w:asciiTheme="majorBidi" w:eastAsia="SimSun" w:hAnsiTheme="majorBidi" w:cstheme="majorBidi"/>
                <w:spacing w:val="-2"/>
              </w:rPr>
              <w:t>i</w:t>
            </w:r>
            <w:r w:rsidRPr="005805A1">
              <w:rPr>
                <w:rFonts w:asciiTheme="majorBidi" w:eastAsia="SimSun" w:hAnsiTheme="majorBidi" w:cstheme="majorBidi"/>
              </w:rPr>
              <w:t>ng</w:t>
            </w:r>
            <w:r w:rsidRPr="005805A1">
              <w:rPr>
                <w:rFonts w:asciiTheme="majorBidi" w:eastAsia="SimSun" w:hAnsiTheme="majorBidi" w:cstheme="majorBidi"/>
                <w:spacing w:val="46"/>
              </w:rPr>
              <w:t xml:space="preserve"> </w:t>
            </w:r>
            <w:r w:rsidRPr="005805A1">
              <w:rPr>
                <w:rFonts w:asciiTheme="majorBidi" w:eastAsia="SimSun" w:hAnsiTheme="majorBidi" w:cstheme="majorBidi"/>
                <w:spacing w:val="-2"/>
              </w:rPr>
              <w:t>t</w:t>
            </w:r>
            <w:r w:rsidRPr="005805A1">
              <w:rPr>
                <w:rFonts w:asciiTheme="majorBidi" w:eastAsia="SimSun" w:hAnsiTheme="majorBidi" w:cstheme="majorBidi"/>
              </w:rPr>
              <w:t>o</w:t>
            </w:r>
            <w:r w:rsidRPr="005805A1">
              <w:rPr>
                <w:rFonts w:asciiTheme="majorBidi" w:eastAsia="SimSun" w:hAnsiTheme="majorBidi" w:cstheme="majorBidi"/>
                <w:spacing w:val="46"/>
              </w:rPr>
              <w:t xml:space="preserve"> </w:t>
            </w:r>
            <w:r w:rsidRPr="005805A1">
              <w:rPr>
                <w:rFonts w:asciiTheme="majorBidi" w:eastAsia="SimSun" w:hAnsiTheme="majorBidi" w:cstheme="majorBidi"/>
              </w:rPr>
              <w:t>g</w:t>
            </w:r>
            <w:r w:rsidRPr="005805A1">
              <w:rPr>
                <w:rFonts w:asciiTheme="majorBidi" w:eastAsia="SimSun" w:hAnsiTheme="majorBidi" w:cstheme="majorBidi"/>
                <w:spacing w:val="-2"/>
              </w:rPr>
              <w:t>e</w:t>
            </w:r>
            <w:r w:rsidRPr="005805A1">
              <w:rPr>
                <w:rFonts w:asciiTheme="majorBidi" w:eastAsia="SimSun" w:hAnsiTheme="majorBidi" w:cstheme="majorBidi"/>
              </w:rPr>
              <w:t>t</w:t>
            </w:r>
            <w:r w:rsidRPr="005805A1">
              <w:rPr>
                <w:rFonts w:asciiTheme="majorBidi" w:eastAsia="SimSun" w:hAnsiTheme="majorBidi" w:cstheme="majorBidi"/>
                <w:spacing w:val="46"/>
              </w:rPr>
              <w:t xml:space="preserve"> </w:t>
            </w:r>
            <w:r w:rsidRPr="005805A1">
              <w:rPr>
                <w:rFonts w:asciiTheme="majorBidi" w:eastAsia="SimSun" w:hAnsiTheme="majorBidi" w:cstheme="majorBidi"/>
              </w:rPr>
              <w:t>t</w:t>
            </w:r>
            <w:r w:rsidRPr="005805A1">
              <w:rPr>
                <w:rFonts w:asciiTheme="majorBidi" w:eastAsia="SimSun" w:hAnsiTheme="majorBidi" w:cstheme="majorBidi"/>
                <w:spacing w:val="-2"/>
              </w:rPr>
              <w:t>h</w:t>
            </w:r>
            <w:r w:rsidRPr="005805A1">
              <w:rPr>
                <w:rFonts w:asciiTheme="majorBidi" w:eastAsia="SimSun" w:hAnsiTheme="majorBidi" w:cstheme="majorBidi"/>
              </w:rPr>
              <w:t>e non</w:t>
            </w:r>
            <w:r w:rsidRPr="005805A1">
              <w:rPr>
                <w:rFonts w:asciiTheme="majorBidi" w:eastAsia="SimSun" w:hAnsiTheme="majorBidi" w:cstheme="majorBidi"/>
                <w:spacing w:val="-3"/>
              </w:rPr>
              <w:t>-</w:t>
            </w:r>
            <w:r w:rsidRPr="005805A1">
              <w:rPr>
                <w:rFonts w:asciiTheme="majorBidi" w:eastAsia="SimSun" w:hAnsiTheme="majorBidi" w:cstheme="majorBidi"/>
              </w:rPr>
              <w:t>app</w:t>
            </w:r>
            <w:r w:rsidRPr="005805A1">
              <w:rPr>
                <w:rFonts w:asciiTheme="majorBidi" w:eastAsia="SimSun" w:hAnsiTheme="majorBidi" w:cstheme="majorBidi"/>
                <w:spacing w:val="-3"/>
              </w:rPr>
              <w:t>r</w:t>
            </w:r>
            <w:r w:rsidRPr="005805A1">
              <w:rPr>
                <w:rFonts w:asciiTheme="majorBidi" w:eastAsia="SimSun" w:hAnsiTheme="majorBidi" w:cstheme="majorBidi"/>
              </w:rPr>
              <w:t>o</w:t>
            </w:r>
            <w:r w:rsidRPr="005805A1">
              <w:rPr>
                <w:rFonts w:asciiTheme="majorBidi" w:eastAsia="SimSun" w:hAnsiTheme="majorBidi" w:cstheme="majorBidi"/>
                <w:spacing w:val="-2"/>
              </w:rPr>
              <w:t>v</w:t>
            </w:r>
            <w:r w:rsidRPr="005805A1">
              <w:rPr>
                <w:rFonts w:asciiTheme="majorBidi" w:eastAsia="SimSun" w:hAnsiTheme="majorBidi" w:cstheme="majorBidi"/>
              </w:rPr>
              <w:t>ed un</w:t>
            </w:r>
            <w:r w:rsidRPr="005805A1">
              <w:rPr>
                <w:rFonts w:asciiTheme="majorBidi" w:eastAsia="SimSun" w:hAnsiTheme="majorBidi" w:cstheme="majorBidi"/>
                <w:spacing w:val="1"/>
              </w:rPr>
              <w:t>s</w:t>
            </w:r>
            <w:r w:rsidRPr="005805A1">
              <w:rPr>
                <w:rFonts w:asciiTheme="majorBidi" w:eastAsia="SimSun" w:hAnsiTheme="majorBidi" w:cstheme="majorBidi"/>
                <w:spacing w:val="-2"/>
              </w:rPr>
              <w:t>p</w:t>
            </w:r>
            <w:r w:rsidRPr="005805A1">
              <w:rPr>
                <w:rFonts w:asciiTheme="majorBidi" w:eastAsia="SimSun" w:hAnsiTheme="majorBidi" w:cstheme="majorBidi"/>
              </w:rPr>
              <w:t>ent</w:t>
            </w:r>
            <w:r w:rsidRPr="005805A1">
              <w:rPr>
                <w:rFonts w:asciiTheme="majorBidi" w:eastAsia="SimSun" w:hAnsiTheme="majorBidi" w:cstheme="majorBidi"/>
                <w:spacing w:val="1"/>
              </w:rPr>
              <w:t xml:space="preserve"> </w:t>
            </w:r>
            <w:r w:rsidRPr="005805A1">
              <w:rPr>
                <w:rFonts w:asciiTheme="majorBidi" w:eastAsia="SimSun" w:hAnsiTheme="majorBidi" w:cstheme="majorBidi"/>
                <w:spacing w:val="-2"/>
              </w:rPr>
              <w:t>f</w:t>
            </w:r>
            <w:r w:rsidRPr="005805A1">
              <w:rPr>
                <w:rFonts w:asciiTheme="majorBidi" w:eastAsia="SimSun" w:hAnsiTheme="majorBidi" w:cstheme="majorBidi"/>
              </w:rPr>
              <w:t>un</w:t>
            </w:r>
            <w:r w:rsidRPr="005805A1">
              <w:rPr>
                <w:rFonts w:asciiTheme="majorBidi" w:eastAsia="SimSun" w:hAnsiTheme="majorBidi" w:cstheme="majorBidi"/>
                <w:spacing w:val="-2"/>
              </w:rPr>
              <w:t>d</w:t>
            </w:r>
            <w:r w:rsidRPr="005805A1">
              <w:rPr>
                <w:rFonts w:asciiTheme="majorBidi" w:eastAsia="SimSun" w:hAnsiTheme="majorBidi" w:cstheme="majorBidi"/>
              </w:rPr>
              <w:t>s</w:t>
            </w:r>
            <w:r w:rsidRPr="005805A1">
              <w:rPr>
                <w:rFonts w:asciiTheme="majorBidi" w:eastAsia="SimSun" w:hAnsiTheme="majorBidi" w:cstheme="majorBidi"/>
                <w:spacing w:val="1"/>
              </w:rPr>
              <w:t xml:space="preserve"> </w:t>
            </w:r>
            <w:r w:rsidRPr="005805A1">
              <w:rPr>
                <w:rFonts w:asciiTheme="majorBidi" w:eastAsia="SimSun" w:hAnsiTheme="majorBidi" w:cstheme="majorBidi"/>
              </w:rPr>
              <w:t>b</w:t>
            </w:r>
            <w:r w:rsidRPr="005805A1">
              <w:rPr>
                <w:rFonts w:asciiTheme="majorBidi" w:eastAsia="SimSun" w:hAnsiTheme="majorBidi" w:cstheme="majorBidi"/>
                <w:spacing w:val="-2"/>
              </w:rPr>
              <w:t>a</w:t>
            </w:r>
            <w:r w:rsidRPr="005805A1">
              <w:rPr>
                <w:rFonts w:asciiTheme="majorBidi" w:eastAsia="SimSun" w:hAnsiTheme="majorBidi" w:cstheme="majorBidi"/>
                <w:spacing w:val="1"/>
              </w:rPr>
              <w:t>c</w:t>
            </w:r>
            <w:r w:rsidRPr="005805A1">
              <w:rPr>
                <w:rFonts w:asciiTheme="majorBidi" w:eastAsia="SimSun" w:hAnsiTheme="majorBidi" w:cstheme="majorBidi"/>
                <w:spacing w:val="-2"/>
              </w:rPr>
              <w:t>k</w:t>
            </w:r>
            <w:r w:rsidRPr="005805A1">
              <w:rPr>
                <w:rFonts w:asciiTheme="majorBidi" w:eastAsia="SimSun" w:hAnsiTheme="majorBidi" w:cstheme="majorBidi"/>
              </w:rPr>
              <w:t>.</w:t>
            </w:r>
          </w:p>
        </w:tc>
      </w:tr>
    </w:tbl>
    <w:p w14:paraId="2B46773E" w14:textId="77777777" w:rsidR="005805A1" w:rsidRPr="005805A1" w:rsidRDefault="005805A1" w:rsidP="005805A1">
      <w:pPr>
        <w:rPr>
          <w:rFonts w:asciiTheme="majorBidi" w:eastAsia="SimSun" w:hAnsiTheme="majorBidi" w:cstheme="majorBidi"/>
          <w:b/>
          <w:bCs/>
          <w:lang w:val="en-US" w:eastAsia="zh-CN"/>
        </w:rPr>
      </w:pPr>
    </w:p>
    <w:p w14:paraId="49594C2E" w14:textId="77777777" w:rsidR="005805A1" w:rsidRPr="005805A1" w:rsidRDefault="005805A1" w:rsidP="005805A1">
      <w:pPr>
        <w:tabs>
          <w:tab w:val="left" w:pos="1980"/>
        </w:tabs>
        <w:rPr>
          <w:rFonts w:asciiTheme="majorBidi" w:eastAsia="SimSun" w:hAnsiTheme="majorBidi" w:cstheme="majorBidi"/>
          <w:lang w:val="en-US" w:eastAsia="zh-CN"/>
        </w:rPr>
      </w:pPr>
    </w:p>
    <w:p w14:paraId="1AE22843" w14:textId="77777777" w:rsidR="005805A1" w:rsidRPr="005805A1" w:rsidRDefault="005805A1" w:rsidP="005805A1">
      <w:pPr>
        <w:pStyle w:val="BBTitle"/>
        <w:spacing w:before="240"/>
        <w:rPr>
          <w:lang w:val="en-US"/>
        </w:rPr>
      </w:pPr>
    </w:p>
    <w:sectPr w:rsidR="005805A1" w:rsidRPr="005805A1" w:rsidSect="00D7436D">
      <w:type w:val="continuous"/>
      <w:pgSz w:w="16838" w:h="11906" w:orient="landscape" w:code="9"/>
      <w:pgMar w:top="1418" w:right="907" w:bottom="992" w:left="1418" w:header="539" w:footer="975"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A6BF7A" w16cid:durableId="1DAB31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C1B1E" w14:textId="77777777" w:rsidR="005012B1" w:rsidRDefault="005012B1">
      <w:r>
        <w:separator/>
      </w:r>
    </w:p>
  </w:endnote>
  <w:endnote w:type="continuationSeparator" w:id="0">
    <w:p w14:paraId="39A0556D" w14:textId="77777777" w:rsidR="005012B1" w:rsidRDefault="0050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 Pro W3">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roma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59C41" w14:textId="3595BADA" w:rsidR="00042D4A" w:rsidRDefault="00042D4A">
    <w:pPr>
      <w:pStyle w:val="Footer"/>
    </w:pPr>
    <w:r>
      <w:rPr>
        <w:rStyle w:val="PageNumber"/>
      </w:rPr>
      <w:fldChar w:fldCharType="begin"/>
    </w:r>
    <w:r>
      <w:rPr>
        <w:rStyle w:val="PageNumber"/>
      </w:rPr>
      <w:instrText xml:space="preserve"> PAGE </w:instrText>
    </w:r>
    <w:r>
      <w:rPr>
        <w:rStyle w:val="PageNumber"/>
      </w:rPr>
      <w:fldChar w:fldCharType="separate"/>
    </w:r>
    <w:r w:rsidR="001F328F">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D030" w14:textId="1D145E84" w:rsidR="00042D4A" w:rsidRDefault="00042D4A"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1F328F">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4EF4E" w14:textId="77777777" w:rsidR="00042D4A" w:rsidRDefault="00042D4A">
    <w:pPr>
      <w:pStyle w:val="Footer"/>
    </w:pPr>
  </w:p>
  <w:p w14:paraId="535D5BD3" w14:textId="77777777" w:rsidR="00042D4A" w:rsidRPr="00A56B0E" w:rsidRDefault="00042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82B5E" w14:textId="77777777" w:rsidR="005012B1" w:rsidRDefault="005012B1" w:rsidP="00A56B0E">
      <w:pPr>
        <w:ind w:left="624"/>
      </w:pPr>
      <w:r>
        <w:separator/>
      </w:r>
    </w:p>
  </w:footnote>
  <w:footnote w:type="continuationSeparator" w:id="0">
    <w:p w14:paraId="62F08990" w14:textId="77777777" w:rsidR="005012B1" w:rsidRDefault="005012B1">
      <w:r>
        <w:continuationSeparator/>
      </w:r>
    </w:p>
  </w:footnote>
  <w:footnote w:id="1">
    <w:p w14:paraId="1E9110ED" w14:textId="72D95745" w:rsidR="00042D4A" w:rsidRPr="0051741E" w:rsidRDefault="00042D4A">
      <w:pPr>
        <w:pStyle w:val="FootnoteText"/>
      </w:pPr>
      <w:r w:rsidRPr="00E25E2E">
        <w:rPr>
          <w:rStyle w:val="FootnoteReference"/>
          <w:sz w:val="16"/>
          <w:szCs w:val="16"/>
        </w:rPr>
        <w:footnoteRef/>
      </w:r>
      <w:r w:rsidRPr="00E25E2E">
        <w:rPr>
          <w:sz w:val="16"/>
          <w:szCs w:val="16"/>
        </w:rPr>
        <w:t xml:space="preserve"> </w:t>
      </w:r>
      <w:r w:rsidRPr="009414E0">
        <w:rPr>
          <w:sz w:val="16"/>
          <w:szCs w:val="16"/>
        </w:rPr>
        <w:t>All the approved projects were funded because the unspent balance of the secured funding to projects was used to cover the deficit between secured cash contribution and the value of the portfolio.</w:t>
      </w:r>
    </w:p>
  </w:footnote>
  <w:footnote w:id="2">
    <w:p w14:paraId="5EA04E4E" w14:textId="77777777" w:rsidR="00042D4A" w:rsidRPr="00857F21" w:rsidRDefault="00042D4A" w:rsidP="00F90AE7">
      <w:pPr>
        <w:pStyle w:val="FootnoteText"/>
        <w:rPr>
          <w:sz w:val="16"/>
          <w:szCs w:val="16"/>
        </w:rPr>
      </w:pPr>
      <w:r w:rsidRPr="0082206D">
        <w:rPr>
          <w:rStyle w:val="FootnoteReference"/>
          <w:sz w:val="16"/>
          <w:szCs w:val="16"/>
        </w:rPr>
        <w:footnoteRef/>
      </w:r>
      <w:r w:rsidRPr="0082206D">
        <w:rPr>
          <w:rStyle w:val="FootnoteReference"/>
          <w:sz w:val="16"/>
          <w:szCs w:val="16"/>
        </w:rPr>
        <w:t xml:space="preserve"> </w:t>
      </w:r>
      <w:r w:rsidRPr="0082206D">
        <w:rPr>
          <w:sz w:val="16"/>
          <w:szCs w:val="16"/>
        </w:rPr>
        <w:t>The strategic</w:t>
      </w:r>
      <w:r w:rsidRPr="00857F21">
        <w:rPr>
          <w:sz w:val="16"/>
          <w:szCs w:val="16"/>
        </w:rPr>
        <w:t xml:space="preserve"> priorities defined by the ICCM highlight that the QSP should mobilize resources for national priority initial enabling activities in keeping with the work areas set out in the strategic objectives of section IV of the Overarching Policy Strategy, in particular:</w:t>
      </w:r>
    </w:p>
    <w:p w14:paraId="46E8FBF9" w14:textId="1A7728DD" w:rsidR="00042D4A" w:rsidRPr="00857F21" w:rsidRDefault="00042D4A" w:rsidP="004F0923">
      <w:pPr>
        <w:pStyle w:val="FootnoteText"/>
        <w:numPr>
          <w:ilvl w:val="0"/>
          <w:numId w:val="10"/>
        </w:numPr>
        <w:spacing w:before="0" w:after="0"/>
        <w:rPr>
          <w:sz w:val="16"/>
          <w:szCs w:val="16"/>
        </w:rPr>
      </w:pPr>
      <w:r w:rsidRPr="00857F21">
        <w:rPr>
          <w:sz w:val="16"/>
          <w:szCs w:val="16"/>
        </w:rPr>
        <w:t>Development or updating of national chemical profiles and the identification of capacity needs for sound chemicals management;</w:t>
      </w:r>
    </w:p>
    <w:p w14:paraId="73176009" w14:textId="77777777" w:rsidR="00042D4A" w:rsidRPr="00857F21" w:rsidRDefault="00042D4A" w:rsidP="004F0923">
      <w:pPr>
        <w:pStyle w:val="FootnoteText"/>
        <w:numPr>
          <w:ilvl w:val="0"/>
          <w:numId w:val="10"/>
        </w:numPr>
        <w:spacing w:before="0" w:after="0"/>
        <w:rPr>
          <w:sz w:val="16"/>
          <w:szCs w:val="16"/>
        </w:rPr>
      </w:pPr>
      <w:r w:rsidRPr="00857F21">
        <w:rPr>
          <w:sz w:val="16"/>
          <w:szCs w:val="16"/>
        </w:rPr>
        <w:t>Development and strengthening of national chemicals management institutions, plans, programmes and activities to implement the Strategic Approach, building upon work conducted to implement international chemicals-related agreements and initiatives;</w:t>
      </w:r>
    </w:p>
    <w:p w14:paraId="62CC3EA4" w14:textId="77777777" w:rsidR="00042D4A" w:rsidRPr="00857F21" w:rsidRDefault="00042D4A" w:rsidP="004F0923">
      <w:pPr>
        <w:pStyle w:val="FootnoteText"/>
        <w:numPr>
          <w:ilvl w:val="0"/>
          <w:numId w:val="10"/>
        </w:numPr>
        <w:spacing w:before="0" w:after="0"/>
        <w:rPr>
          <w:sz w:val="16"/>
          <w:szCs w:val="16"/>
        </w:rPr>
      </w:pPr>
      <w:r w:rsidRPr="00857F21">
        <w:rPr>
          <w:sz w:val="16"/>
          <w:szCs w:val="16"/>
        </w:rPr>
        <w:t>Undertaking analysis, inter-agency coordination, and public participation activities directed at enabling the implementation of the Strategic Approach by integrating – i.e., mainstreaming – the sound management of chemicals in national strategies, and thereby informing development assistance cooperation priorities.</w:t>
      </w:r>
    </w:p>
    <w:p w14:paraId="508BFFB4" w14:textId="77777777" w:rsidR="00042D4A" w:rsidRPr="00857F21" w:rsidRDefault="00042D4A" w:rsidP="00F90AE7">
      <w:pPr>
        <w:pStyle w:val="FootnoteText"/>
        <w:rPr>
          <w:sz w:val="16"/>
          <w:szCs w:val="16"/>
        </w:rPr>
      </w:pPr>
    </w:p>
  </w:footnote>
  <w:footnote w:id="3">
    <w:p w14:paraId="25DD8C56" w14:textId="77777777" w:rsidR="00042D4A" w:rsidRPr="003E386B" w:rsidRDefault="00042D4A" w:rsidP="00F90AE7">
      <w:pPr>
        <w:pStyle w:val="FootnoteText"/>
      </w:pPr>
      <w:r w:rsidRPr="00FF2275">
        <w:rPr>
          <w:rStyle w:val="FootnoteReference"/>
          <w:sz w:val="16"/>
          <w:szCs w:val="16"/>
        </w:rPr>
        <w:footnoteRef/>
      </w:r>
      <w:r w:rsidRPr="00FF2275">
        <w:rPr>
          <w:sz w:val="16"/>
          <w:szCs w:val="16"/>
        </w:rPr>
        <w:t xml:space="preserve"> </w:t>
      </w:r>
      <w:r>
        <w:rPr>
          <w:sz w:val="16"/>
          <w:szCs w:val="16"/>
        </w:rPr>
        <w:t xml:space="preserve">Rule 2, Representation, of the </w:t>
      </w:r>
      <w:r w:rsidRPr="003E386B">
        <w:rPr>
          <w:sz w:val="16"/>
          <w:szCs w:val="16"/>
        </w:rPr>
        <w:t>Rules of procedure of the Quick Start Programme Executive Board</w:t>
      </w:r>
      <w:r>
        <w:rPr>
          <w:sz w:val="16"/>
          <w:szCs w:val="16"/>
        </w:rPr>
        <w:t xml:space="preserve"> establishes: “</w:t>
      </w:r>
      <w:r w:rsidRPr="003E386B">
        <w:rPr>
          <w:bCs/>
          <w:sz w:val="16"/>
          <w:szCs w:val="16"/>
        </w:rPr>
        <w:t xml:space="preserve">Entities that have made or pledged to make in-kind or other contributions to the </w:t>
      </w:r>
      <w:r w:rsidRPr="003E386B">
        <w:rPr>
          <w:sz w:val="16"/>
          <w:szCs w:val="16"/>
        </w:rPr>
        <w:t>Quick Start Programme during the period between the most recent and next session of the International Conference on Chemicals Management.  Each contributor or grouping of contributors shall be represented by a representative, whose name shall be submitted to the secretariat before the meeting. The Board shall, before its next meeting, determine whether new contributions qualify as contributions to the Quick Start Programme according to the objective of the Programme set out in resolution I/4 adopted by the Conference at its first session. Such entities shall not be entitled to vote in relation to matters concerning the review of the Quick Start Programme Trust Fund.</w:t>
      </w:r>
      <w:r>
        <w:rPr>
          <w:sz w:val="16"/>
          <w:szCs w:val="16"/>
        </w:rPr>
        <w:t>”</w:t>
      </w:r>
    </w:p>
  </w:footnote>
  <w:footnote w:id="4">
    <w:p w14:paraId="05DB7315" w14:textId="77777777" w:rsidR="00042D4A" w:rsidRPr="00AF14E0" w:rsidRDefault="00042D4A" w:rsidP="00D21EB5">
      <w:pPr>
        <w:pStyle w:val="FootnoteText"/>
        <w:rPr>
          <w:sz w:val="16"/>
          <w:szCs w:val="16"/>
        </w:rPr>
      </w:pPr>
      <w:r w:rsidRPr="00AF14E0">
        <w:rPr>
          <w:rStyle w:val="FootnoteReference"/>
          <w:sz w:val="16"/>
          <w:szCs w:val="16"/>
        </w:rPr>
        <w:footnoteRef/>
      </w:r>
      <w:r w:rsidRPr="00AF14E0">
        <w:rPr>
          <w:sz w:val="16"/>
          <w:szCs w:val="16"/>
        </w:rPr>
        <w:t xml:space="preserve"> </w:t>
      </w:r>
      <w:r>
        <w:rPr>
          <w:sz w:val="16"/>
          <w:szCs w:val="16"/>
        </w:rPr>
        <w:t>Note that these values will exceed the total number of approved projects as most projects address more than one sector.</w:t>
      </w:r>
    </w:p>
  </w:footnote>
  <w:footnote w:id="5">
    <w:p w14:paraId="4EDA9910" w14:textId="77777777" w:rsidR="00042D4A" w:rsidRPr="00A5734C" w:rsidRDefault="00042D4A" w:rsidP="00D21EB5">
      <w:pPr>
        <w:pStyle w:val="FootnoteText"/>
        <w:rPr>
          <w:sz w:val="16"/>
          <w:szCs w:val="16"/>
        </w:rPr>
      </w:pPr>
      <w:r w:rsidRPr="00A5734C">
        <w:rPr>
          <w:rStyle w:val="FootnoteReference"/>
          <w:sz w:val="16"/>
          <w:szCs w:val="16"/>
        </w:rPr>
        <w:footnoteRef/>
      </w:r>
      <w:r w:rsidRPr="00A5734C">
        <w:rPr>
          <w:sz w:val="16"/>
          <w:szCs w:val="16"/>
        </w:rPr>
        <w:t xml:space="preserve"> </w:t>
      </w:r>
      <w:r>
        <w:rPr>
          <w:sz w:val="16"/>
          <w:szCs w:val="16"/>
        </w:rPr>
        <w:t>Note that these values factor in multi-country projects and therefore the numbers will exceed the total number of approved projects.</w:t>
      </w:r>
    </w:p>
  </w:footnote>
  <w:footnote w:id="6">
    <w:p w14:paraId="332EC9A3" w14:textId="77777777" w:rsidR="00042D4A" w:rsidRPr="00A96411" w:rsidRDefault="00042D4A" w:rsidP="00D21EB5">
      <w:pPr>
        <w:pStyle w:val="FootnoteText"/>
        <w:rPr>
          <w:sz w:val="16"/>
          <w:szCs w:val="16"/>
        </w:rPr>
      </w:pPr>
      <w:r w:rsidRPr="00A96411">
        <w:rPr>
          <w:rStyle w:val="FootnoteReference"/>
          <w:sz w:val="16"/>
          <w:szCs w:val="16"/>
        </w:rPr>
        <w:footnoteRef/>
      </w:r>
      <w:r w:rsidRPr="00A96411">
        <w:rPr>
          <w:sz w:val="16"/>
          <w:szCs w:val="16"/>
        </w:rPr>
        <w:t xml:space="preserve"> </w:t>
      </w:r>
      <w:r>
        <w:rPr>
          <w:sz w:val="16"/>
          <w:szCs w:val="16"/>
        </w:rPr>
        <w:t>Note that these values will exceed the total number of approved projects as most projects address more than one priority.</w:t>
      </w:r>
    </w:p>
  </w:footnote>
  <w:footnote w:id="7">
    <w:p w14:paraId="24FA4F5A" w14:textId="77777777" w:rsidR="00042D4A" w:rsidRPr="001B271D" w:rsidRDefault="00042D4A" w:rsidP="00D21EB5">
      <w:pPr>
        <w:pStyle w:val="FootnoteText"/>
        <w:rPr>
          <w:i/>
          <w:iCs/>
        </w:rPr>
      </w:pPr>
      <w:r>
        <w:rPr>
          <w:rStyle w:val="FootnoteReference"/>
        </w:rPr>
        <w:footnoteRef/>
      </w:r>
      <w:r>
        <w:t xml:space="preserve"> </w:t>
      </w:r>
      <w:r>
        <w:rPr>
          <w:sz w:val="16"/>
          <w:szCs w:val="16"/>
        </w:rPr>
        <w:t xml:space="preserve">Based on </w:t>
      </w:r>
      <w:r w:rsidRPr="00794CEB">
        <w:rPr>
          <w:sz w:val="16"/>
          <w:szCs w:val="16"/>
        </w:rPr>
        <w:t>the OECD’s  DAC List of ODA Recipients </w:t>
      </w:r>
      <w:r>
        <w:rPr>
          <w:sz w:val="16"/>
          <w:szCs w:val="16"/>
        </w:rPr>
        <w:t>2014, 2015, 2016 (</w:t>
      </w:r>
      <w:hyperlink r:id="rId1" w:history="1">
        <w:r w:rsidRPr="00D21EB5">
          <w:rPr>
            <w:rStyle w:val="Hyperlink"/>
            <w:sz w:val="16"/>
            <w:szCs w:val="16"/>
            <w:lang w:val="en-US"/>
          </w:rPr>
          <w:t>http://www.oecd.org/dac/stats/documentupload/DAC%20List%20of%20ODA%20Recipients%202014%20final.pdf</w:t>
        </w:r>
      </w:hyperlink>
      <w:r>
        <w:rPr>
          <w:sz w:val="16"/>
          <w:szCs w:val="16"/>
        </w:rPr>
        <w:t xml:space="preserve"> </w:t>
      </w:r>
      <w:r>
        <w:rPr>
          <w:i/>
          <w:iCs/>
          <w:sz w:val="16"/>
          <w:szCs w:val="16"/>
        </w:rPr>
        <w:t>accessed 9 June 2015</w:t>
      </w:r>
      <w:r>
        <w:rPr>
          <w:sz w:val="16"/>
          <w:szCs w:val="16"/>
        </w:rPr>
        <w:t>)</w:t>
      </w:r>
      <w:r>
        <w:rPr>
          <w:i/>
          <w:iCs/>
          <w:sz w:val="16"/>
          <w:szCs w:val="16"/>
        </w:rPr>
        <w:t>,</w:t>
      </w:r>
      <w:r>
        <w:rPr>
          <w:sz w:val="16"/>
          <w:szCs w:val="16"/>
        </w:rPr>
        <w:t xml:space="preserve"> and the UN-OHRLLS list of SIDS (</w:t>
      </w:r>
      <w:hyperlink r:id="rId2" w:history="1">
        <w:r w:rsidRPr="00D21EB5">
          <w:rPr>
            <w:rStyle w:val="Hyperlink"/>
            <w:sz w:val="16"/>
            <w:szCs w:val="16"/>
            <w:lang w:val="en-US"/>
          </w:rPr>
          <w:t>http://unohrlls.org/about-sids/country-profiles/</w:t>
        </w:r>
      </w:hyperlink>
      <w:r>
        <w:rPr>
          <w:sz w:val="16"/>
          <w:szCs w:val="16"/>
        </w:rPr>
        <w:t xml:space="preserve"> </w:t>
      </w:r>
      <w:r>
        <w:rPr>
          <w:i/>
          <w:iCs/>
          <w:sz w:val="16"/>
          <w:szCs w:val="16"/>
        </w:rPr>
        <w:t>accessed 9 June 2015).</w:t>
      </w:r>
    </w:p>
  </w:footnote>
  <w:footnote w:id="8">
    <w:p w14:paraId="01CC6592" w14:textId="77777777" w:rsidR="00042D4A" w:rsidRDefault="00042D4A" w:rsidP="005805A1">
      <w:pPr>
        <w:pStyle w:val="FootnoteText"/>
      </w:pPr>
      <w:r w:rsidRPr="000A2C4E">
        <w:rPr>
          <w:rStyle w:val="FootnoteReference"/>
        </w:rPr>
        <w:footnoteRef/>
      </w:r>
      <w:r w:rsidRPr="000A2C4E">
        <w:rPr>
          <w:szCs w:val="18"/>
        </w:rPr>
        <w:t xml:space="preserve"> </w:t>
      </w:r>
      <w:r w:rsidRPr="000A2C4E">
        <w:rPr>
          <w:szCs w:val="18"/>
          <w:lang w:val="en-US"/>
        </w:rPr>
        <w:t xml:space="preserve">Project in Eritrea was suspended in the 2nd round and re-approved in the 8th round.  3 projects (IV.14.G.TZA, V.01.M &amp; VI..03.G.DJI) were suspended during the 13th meeting of the QSP </w:t>
      </w:r>
      <w:r>
        <w:rPr>
          <w:szCs w:val="18"/>
          <w:lang w:val="en-US"/>
        </w:rPr>
        <w:t xml:space="preserve">TFIC.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9A1F" w14:textId="0C4B622C" w:rsidR="00031A7F" w:rsidRDefault="00031A7F" w:rsidP="00031A7F">
    <w:pPr>
      <w:pStyle w:val="Header"/>
      <w:jc w:val="right"/>
    </w:pPr>
    <w:r w:rsidRPr="00031A7F">
      <w:t>SAICM/RM/2018/2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03D01" w14:textId="02EC3BA3" w:rsidR="00031A7F" w:rsidRPr="00031A7F" w:rsidRDefault="00031A7F" w:rsidP="00031A7F">
    <w:pPr>
      <w:pStyle w:val="Header"/>
    </w:pPr>
    <w:r w:rsidRPr="00031A7F">
      <w:rPr>
        <w:szCs w:val="18"/>
      </w:rPr>
      <w:t>SAICM/RM/2018/2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A245" w14:textId="294448C0" w:rsidR="00042D4A" w:rsidRDefault="00042D4A" w:rsidP="00031A7F">
    <w:pPr>
      <w:pStyle w:val="Header"/>
      <w:pBdr>
        <w:bottom w:val="none" w:sz="0" w:space="0" w:color="auto"/>
      </w:pBdr>
      <w:tabs>
        <w:tab w:val="clear" w:pos="4536"/>
        <w:tab w:val="clear" w:pos="9072"/>
        <w:tab w:val="left" w:pos="59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2E8"/>
    <w:multiLevelType w:val="hybridMultilevel"/>
    <w:tmpl w:val="3696709A"/>
    <w:lvl w:ilvl="0" w:tplc="FFFFFFFF">
      <w:start w:val="1"/>
      <w:numFmt w:val="upperRoman"/>
      <w:pStyle w:val="Anxsubhead"/>
      <w:lvlText w:val="%1."/>
      <w:lvlJc w:val="left"/>
      <w:pPr>
        <w:tabs>
          <w:tab w:val="num" w:pos="1565"/>
        </w:tabs>
        <w:ind w:left="1205" w:firstLine="0"/>
      </w:pPr>
      <w:rPr>
        <w:rFonts w:ascii="Times New Roman" w:hAnsi="Times New Roman" w:hint="default"/>
        <w:b/>
        <w:i w:val="0"/>
        <w:sz w:val="28"/>
        <w:szCs w:val="28"/>
      </w:rPr>
    </w:lvl>
    <w:lvl w:ilvl="1" w:tplc="FFFFFFFF" w:tentative="1">
      <w:start w:val="1"/>
      <w:numFmt w:val="lowerLetter"/>
      <w:lvlText w:val="%2."/>
      <w:lvlJc w:val="left"/>
      <w:pPr>
        <w:tabs>
          <w:tab w:val="num" w:pos="4277"/>
        </w:tabs>
        <w:ind w:left="4277" w:hanging="360"/>
      </w:pPr>
    </w:lvl>
    <w:lvl w:ilvl="2" w:tplc="FFFFFFFF" w:tentative="1">
      <w:start w:val="1"/>
      <w:numFmt w:val="lowerRoman"/>
      <w:lvlText w:val="%3."/>
      <w:lvlJc w:val="right"/>
      <w:pPr>
        <w:tabs>
          <w:tab w:val="num" w:pos="4997"/>
        </w:tabs>
        <w:ind w:left="4997" w:hanging="180"/>
      </w:pPr>
    </w:lvl>
    <w:lvl w:ilvl="3" w:tplc="FFFFFFFF" w:tentative="1">
      <w:start w:val="1"/>
      <w:numFmt w:val="decimal"/>
      <w:lvlText w:val="%4."/>
      <w:lvlJc w:val="left"/>
      <w:pPr>
        <w:tabs>
          <w:tab w:val="num" w:pos="5717"/>
        </w:tabs>
        <w:ind w:left="5717" w:hanging="360"/>
      </w:pPr>
    </w:lvl>
    <w:lvl w:ilvl="4" w:tplc="FFFFFFFF" w:tentative="1">
      <w:start w:val="1"/>
      <w:numFmt w:val="lowerLetter"/>
      <w:lvlText w:val="%5."/>
      <w:lvlJc w:val="left"/>
      <w:pPr>
        <w:tabs>
          <w:tab w:val="num" w:pos="6437"/>
        </w:tabs>
        <w:ind w:left="6437" w:hanging="360"/>
      </w:pPr>
    </w:lvl>
    <w:lvl w:ilvl="5" w:tplc="FFFFFFFF" w:tentative="1">
      <w:start w:val="1"/>
      <w:numFmt w:val="lowerRoman"/>
      <w:lvlText w:val="%6."/>
      <w:lvlJc w:val="right"/>
      <w:pPr>
        <w:tabs>
          <w:tab w:val="num" w:pos="7157"/>
        </w:tabs>
        <w:ind w:left="7157" w:hanging="180"/>
      </w:pPr>
    </w:lvl>
    <w:lvl w:ilvl="6" w:tplc="FFFFFFFF" w:tentative="1">
      <w:start w:val="1"/>
      <w:numFmt w:val="decimal"/>
      <w:lvlText w:val="%7."/>
      <w:lvlJc w:val="left"/>
      <w:pPr>
        <w:tabs>
          <w:tab w:val="num" w:pos="7877"/>
        </w:tabs>
        <w:ind w:left="7877" w:hanging="360"/>
      </w:pPr>
    </w:lvl>
    <w:lvl w:ilvl="7" w:tplc="FFFFFFFF" w:tentative="1">
      <w:start w:val="1"/>
      <w:numFmt w:val="lowerLetter"/>
      <w:lvlText w:val="%8."/>
      <w:lvlJc w:val="left"/>
      <w:pPr>
        <w:tabs>
          <w:tab w:val="num" w:pos="8597"/>
        </w:tabs>
        <w:ind w:left="8597" w:hanging="360"/>
      </w:pPr>
    </w:lvl>
    <w:lvl w:ilvl="8" w:tplc="FFFFFFFF" w:tentative="1">
      <w:start w:val="1"/>
      <w:numFmt w:val="lowerRoman"/>
      <w:lvlText w:val="%9."/>
      <w:lvlJc w:val="right"/>
      <w:pPr>
        <w:tabs>
          <w:tab w:val="num" w:pos="9317"/>
        </w:tabs>
        <w:ind w:left="9317" w:hanging="180"/>
      </w:pPr>
    </w:lvl>
  </w:abstractNum>
  <w:abstractNum w:abstractNumId="1" w15:restartNumberingAfterBreak="0">
    <w:nsid w:val="06EE0023"/>
    <w:multiLevelType w:val="hybridMultilevel"/>
    <w:tmpl w:val="7E340D1E"/>
    <w:lvl w:ilvl="0" w:tplc="08090019">
      <w:start w:val="1"/>
      <w:numFmt w:val="lowerLetter"/>
      <w:pStyle w:val="Paraleve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37DEB"/>
    <w:multiLevelType w:val="hybridMultilevel"/>
    <w:tmpl w:val="DA4C4D30"/>
    <w:lvl w:ilvl="0" w:tplc="0F36F974">
      <w:start w:val="1"/>
      <w:numFmt w:val="lowerLetter"/>
      <w:lvlText w:val="(%1)"/>
      <w:lvlJc w:val="left"/>
      <w:pPr>
        <w:ind w:left="1607" w:hanging="360"/>
      </w:pPr>
      <w:rPr>
        <w:rFonts w:hint="default"/>
      </w:rPr>
    </w:lvl>
    <w:lvl w:ilvl="1" w:tplc="08090019">
      <w:start w:val="1"/>
      <w:numFmt w:val="lowerLetter"/>
      <w:lvlText w:val="%2."/>
      <w:lvlJc w:val="left"/>
      <w:pPr>
        <w:ind w:left="2327" w:hanging="360"/>
      </w:pPr>
    </w:lvl>
    <w:lvl w:ilvl="2" w:tplc="0809001B">
      <w:start w:val="1"/>
      <w:numFmt w:val="lowerRoman"/>
      <w:lvlText w:val="%3."/>
      <w:lvlJc w:val="right"/>
      <w:pPr>
        <w:ind w:left="3047" w:hanging="180"/>
      </w:pPr>
    </w:lvl>
    <w:lvl w:ilvl="3" w:tplc="0809000F" w:tentative="1">
      <w:start w:val="1"/>
      <w:numFmt w:val="decimal"/>
      <w:lvlText w:val="%4."/>
      <w:lvlJc w:val="left"/>
      <w:pPr>
        <w:ind w:left="3767" w:hanging="360"/>
      </w:pPr>
    </w:lvl>
    <w:lvl w:ilvl="4" w:tplc="08090019" w:tentative="1">
      <w:start w:val="1"/>
      <w:numFmt w:val="lowerLetter"/>
      <w:lvlText w:val="%5."/>
      <w:lvlJc w:val="left"/>
      <w:pPr>
        <w:ind w:left="4487" w:hanging="360"/>
      </w:pPr>
    </w:lvl>
    <w:lvl w:ilvl="5" w:tplc="0809001B" w:tentative="1">
      <w:start w:val="1"/>
      <w:numFmt w:val="lowerRoman"/>
      <w:lvlText w:val="%6."/>
      <w:lvlJc w:val="right"/>
      <w:pPr>
        <w:ind w:left="5207" w:hanging="180"/>
      </w:pPr>
    </w:lvl>
    <w:lvl w:ilvl="6" w:tplc="0809000F" w:tentative="1">
      <w:start w:val="1"/>
      <w:numFmt w:val="decimal"/>
      <w:lvlText w:val="%7."/>
      <w:lvlJc w:val="left"/>
      <w:pPr>
        <w:ind w:left="5927" w:hanging="360"/>
      </w:pPr>
    </w:lvl>
    <w:lvl w:ilvl="7" w:tplc="08090019" w:tentative="1">
      <w:start w:val="1"/>
      <w:numFmt w:val="lowerLetter"/>
      <w:lvlText w:val="%8."/>
      <w:lvlJc w:val="left"/>
      <w:pPr>
        <w:ind w:left="6647" w:hanging="360"/>
      </w:pPr>
    </w:lvl>
    <w:lvl w:ilvl="8" w:tplc="0809001B" w:tentative="1">
      <w:start w:val="1"/>
      <w:numFmt w:val="lowerRoman"/>
      <w:lvlText w:val="%9."/>
      <w:lvlJc w:val="right"/>
      <w:pPr>
        <w:ind w:left="7367" w:hanging="180"/>
      </w:pPr>
    </w:lvl>
  </w:abstractNum>
  <w:abstractNum w:abstractNumId="3" w15:restartNumberingAfterBreak="0">
    <w:nsid w:val="14507EA8"/>
    <w:multiLevelType w:val="hybridMultilevel"/>
    <w:tmpl w:val="833AE342"/>
    <w:lvl w:ilvl="0" w:tplc="0E5EB0E0">
      <w:start w:val="16"/>
      <w:numFmt w:val="decimal"/>
      <w:lvlText w:val="%1."/>
      <w:lvlJc w:val="left"/>
      <w:pPr>
        <w:tabs>
          <w:tab w:val="num" w:pos="1800"/>
        </w:tabs>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113A7"/>
    <w:multiLevelType w:val="multilevel"/>
    <w:tmpl w:val="48241D10"/>
    <w:lvl w:ilvl="0">
      <w:numFmt w:val="decimal"/>
      <w:pStyle w:val="Normal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1F094100"/>
    <w:multiLevelType w:val="hybridMultilevel"/>
    <w:tmpl w:val="F4DE7D1C"/>
    <w:lvl w:ilvl="0" w:tplc="E138D760">
      <w:start w:val="1"/>
      <w:numFmt w:val="decimal"/>
      <w:lvlText w:val="%1."/>
      <w:lvlJc w:val="left"/>
      <w:pPr>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B24AEE"/>
    <w:multiLevelType w:val="hybridMultilevel"/>
    <w:tmpl w:val="3F3C5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654A7C"/>
    <w:multiLevelType w:val="hybridMultilevel"/>
    <w:tmpl w:val="1AEE87F0"/>
    <w:lvl w:ilvl="0" w:tplc="3878DD5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30604F"/>
    <w:multiLevelType w:val="hybridMultilevel"/>
    <w:tmpl w:val="4496B280"/>
    <w:lvl w:ilvl="0" w:tplc="1B085B94">
      <w:start w:val="1"/>
      <w:numFmt w:val="decimal"/>
      <w:lvlText w:val="%1."/>
      <w:lvlJc w:val="left"/>
      <w:pPr>
        <w:tabs>
          <w:tab w:val="num" w:pos="1800"/>
        </w:tabs>
        <w:ind w:left="1800" w:hanging="360"/>
      </w:pPr>
      <w:rPr>
        <w:rFonts w:hint="default"/>
        <w:b w:val="0"/>
        <w:bCs w:val="0"/>
      </w:rPr>
    </w:lvl>
    <w:lvl w:ilvl="1" w:tplc="04090001">
      <w:start w:val="1"/>
      <w:numFmt w:val="bullet"/>
      <w:lvlText w:val=""/>
      <w:lvlJc w:val="left"/>
      <w:pPr>
        <w:tabs>
          <w:tab w:val="num" w:pos="2520"/>
        </w:tabs>
        <w:ind w:left="2520" w:hanging="360"/>
      </w:pPr>
      <w:rPr>
        <w:rFonts w:ascii="Symbol" w:hAnsi="Symbol" w:hint="default"/>
        <w:b w:val="0"/>
        <w:bCs w:val="0"/>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1" w15:restartNumberingAfterBreak="0">
    <w:nsid w:val="3D1B7442"/>
    <w:multiLevelType w:val="hybridMultilevel"/>
    <w:tmpl w:val="AC640FA6"/>
    <w:lvl w:ilvl="0" w:tplc="FFFFFFFF">
      <w:start w:val="1"/>
      <w:numFmt w:val="upperLetter"/>
      <w:pStyle w:val="Anxtitle"/>
      <w:lvlText w:val="%1."/>
      <w:lvlJc w:val="left"/>
      <w:pPr>
        <w:tabs>
          <w:tab w:val="num" w:pos="578"/>
        </w:tabs>
        <w:ind w:left="578" w:firstLine="0"/>
      </w:pPr>
      <w:rPr>
        <w:rFonts w:ascii="Times New Roman" w:hAnsi="Times New Roman" w:hint="default"/>
        <w:b/>
        <w:i w:val="0"/>
        <w:sz w:val="24"/>
        <w:szCs w:val="24"/>
      </w:rPr>
    </w:lvl>
    <w:lvl w:ilvl="1" w:tplc="FFFFFFFF" w:tentative="1">
      <w:start w:val="1"/>
      <w:numFmt w:val="lowerLetter"/>
      <w:lvlText w:val="%2."/>
      <w:lvlJc w:val="left"/>
      <w:pPr>
        <w:tabs>
          <w:tab w:val="num" w:pos="2494"/>
        </w:tabs>
        <w:ind w:left="2494" w:hanging="360"/>
      </w:pPr>
    </w:lvl>
    <w:lvl w:ilvl="2" w:tplc="FFFFFFFF" w:tentative="1">
      <w:start w:val="1"/>
      <w:numFmt w:val="lowerRoman"/>
      <w:lvlText w:val="%3."/>
      <w:lvlJc w:val="right"/>
      <w:pPr>
        <w:tabs>
          <w:tab w:val="num" w:pos="3214"/>
        </w:tabs>
        <w:ind w:left="3214" w:hanging="180"/>
      </w:pPr>
    </w:lvl>
    <w:lvl w:ilvl="3" w:tplc="FFFFFFFF" w:tentative="1">
      <w:start w:val="1"/>
      <w:numFmt w:val="decimal"/>
      <w:lvlText w:val="%4."/>
      <w:lvlJc w:val="left"/>
      <w:pPr>
        <w:tabs>
          <w:tab w:val="num" w:pos="3934"/>
        </w:tabs>
        <w:ind w:left="3934" w:hanging="360"/>
      </w:pPr>
    </w:lvl>
    <w:lvl w:ilvl="4" w:tplc="FFFFFFFF" w:tentative="1">
      <w:start w:val="1"/>
      <w:numFmt w:val="lowerLetter"/>
      <w:lvlText w:val="%5."/>
      <w:lvlJc w:val="left"/>
      <w:pPr>
        <w:tabs>
          <w:tab w:val="num" w:pos="4654"/>
        </w:tabs>
        <w:ind w:left="4654" w:hanging="360"/>
      </w:pPr>
    </w:lvl>
    <w:lvl w:ilvl="5" w:tplc="FFFFFFFF" w:tentative="1">
      <w:start w:val="1"/>
      <w:numFmt w:val="lowerRoman"/>
      <w:lvlText w:val="%6."/>
      <w:lvlJc w:val="right"/>
      <w:pPr>
        <w:tabs>
          <w:tab w:val="num" w:pos="5374"/>
        </w:tabs>
        <w:ind w:left="5374" w:hanging="180"/>
      </w:pPr>
    </w:lvl>
    <w:lvl w:ilvl="6" w:tplc="FFFFFFFF" w:tentative="1">
      <w:start w:val="1"/>
      <w:numFmt w:val="decimal"/>
      <w:lvlText w:val="%7."/>
      <w:lvlJc w:val="left"/>
      <w:pPr>
        <w:tabs>
          <w:tab w:val="num" w:pos="6094"/>
        </w:tabs>
        <w:ind w:left="6094" w:hanging="360"/>
      </w:pPr>
    </w:lvl>
    <w:lvl w:ilvl="7" w:tplc="FFFFFFFF" w:tentative="1">
      <w:start w:val="1"/>
      <w:numFmt w:val="lowerLetter"/>
      <w:lvlText w:val="%8."/>
      <w:lvlJc w:val="left"/>
      <w:pPr>
        <w:tabs>
          <w:tab w:val="num" w:pos="6814"/>
        </w:tabs>
        <w:ind w:left="6814" w:hanging="360"/>
      </w:pPr>
    </w:lvl>
    <w:lvl w:ilvl="8" w:tplc="FFFFFFFF" w:tentative="1">
      <w:start w:val="1"/>
      <w:numFmt w:val="lowerRoman"/>
      <w:lvlText w:val="%9."/>
      <w:lvlJc w:val="right"/>
      <w:pPr>
        <w:tabs>
          <w:tab w:val="num" w:pos="7534"/>
        </w:tabs>
        <w:ind w:left="7534" w:hanging="180"/>
      </w:pPr>
    </w:lvl>
  </w:abstractNum>
  <w:abstractNum w:abstractNumId="12" w15:restartNumberingAfterBreak="0">
    <w:nsid w:val="52A66A9D"/>
    <w:multiLevelType w:val="multilevel"/>
    <w:tmpl w:val="48241D10"/>
    <w:styleLink w:val="Normallist1"/>
    <w:lvl w:ilvl="0">
      <w:start w:val="1"/>
      <w:numFmt w:val="decimal"/>
      <w:pStyle w:val="mainpara"/>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3" w15:restartNumberingAfterBreak="0">
    <w:nsid w:val="58027DCF"/>
    <w:multiLevelType w:val="hybridMultilevel"/>
    <w:tmpl w:val="3A12251C"/>
    <w:lvl w:ilvl="0" w:tplc="1B085B94">
      <w:start w:val="1"/>
      <w:numFmt w:val="decimal"/>
      <w:lvlText w:val="%1."/>
      <w:lvlJc w:val="left"/>
      <w:pPr>
        <w:tabs>
          <w:tab w:val="num" w:pos="1800"/>
        </w:tabs>
        <w:ind w:left="1800" w:hanging="360"/>
      </w:pPr>
      <w:rPr>
        <w:rFonts w:hint="default"/>
        <w:b w:val="0"/>
        <w:bCs w:val="0"/>
      </w:rPr>
    </w:lvl>
    <w:lvl w:ilvl="1" w:tplc="04090001">
      <w:start w:val="1"/>
      <w:numFmt w:val="bullet"/>
      <w:lvlText w:val=""/>
      <w:lvlJc w:val="left"/>
      <w:pPr>
        <w:tabs>
          <w:tab w:val="num" w:pos="2520"/>
        </w:tabs>
        <w:ind w:left="2520" w:hanging="360"/>
      </w:pPr>
      <w:rPr>
        <w:rFonts w:ascii="Symbol" w:hAnsi="Symbol" w:hint="default"/>
        <w:b w:val="0"/>
        <w:bCs w:val="0"/>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B3A1314"/>
    <w:multiLevelType w:val="hybridMultilevel"/>
    <w:tmpl w:val="978C7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5B42BF"/>
    <w:multiLevelType w:val="hybridMultilevel"/>
    <w:tmpl w:val="CB1EBA66"/>
    <w:lvl w:ilvl="0" w:tplc="24263FEE">
      <w:start w:val="1"/>
      <w:numFmt w:val="lowerLetter"/>
      <w:pStyle w:val="Paralevel3"/>
      <w:lvlText w:val="(%1)"/>
      <w:lvlJc w:val="left"/>
      <w:pPr>
        <w:ind w:left="2232" w:hanging="360"/>
      </w:pPr>
      <w:rPr>
        <w:rFonts w:hint="default"/>
      </w:rPr>
    </w:lvl>
    <w:lvl w:ilvl="1" w:tplc="08090019">
      <w:start w:val="1"/>
      <w:numFmt w:val="lowerLetter"/>
      <w:lvlText w:val="%2."/>
      <w:lvlJc w:val="left"/>
      <w:pPr>
        <w:ind w:left="2952" w:hanging="360"/>
      </w:pPr>
    </w:lvl>
    <w:lvl w:ilvl="2" w:tplc="0809001B" w:tentative="1">
      <w:start w:val="1"/>
      <w:numFmt w:val="lowerRoman"/>
      <w:lvlText w:val="%3."/>
      <w:lvlJc w:val="right"/>
      <w:pPr>
        <w:ind w:left="3672" w:hanging="180"/>
      </w:pPr>
    </w:lvl>
    <w:lvl w:ilvl="3" w:tplc="0809000F" w:tentative="1">
      <w:start w:val="1"/>
      <w:numFmt w:val="decimal"/>
      <w:lvlText w:val="%4."/>
      <w:lvlJc w:val="left"/>
      <w:pPr>
        <w:ind w:left="4392" w:hanging="360"/>
      </w:pPr>
    </w:lvl>
    <w:lvl w:ilvl="4" w:tplc="08090019" w:tentative="1">
      <w:start w:val="1"/>
      <w:numFmt w:val="lowerLetter"/>
      <w:lvlText w:val="%5."/>
      <w:lvlJc w:val="left"/>
      <w:pPr>
        <w:ind w:left="5112" w:hanging="360"/>
      </w:pPr>
    </w:lvl>
    <w:lvl w:ilvl="5" w:tplc="0809001B" w:tentative="1">
      <w:start w:val="1"/>
      <w:numFmt w:val="lowerRoman"/>
      <w:lvlText w:val="%6."/>
      <w:lvlJc w:val="right"/>
      <w:pPr>
        <w:ind w:left="5832" w:hanging="180"/>
      </w:pPr>
    </w:lvl>
    <w:lvl w:ilvl="6" w:tplc="0809000F" w:tentative="1">
      <w:start w:val="1"/>
      <w:numFmt w:val="decimal"/>
      <w:lvlText w:val="%7."/>
      <w:lvlJc w:val="left"/>
      <w:pPr>
        <w:ind w:left="6552" w:hanging="360"/>
      </w:pPr>
    </w:lvl>
    <w:lvl w:ilvl="7" w:tplc="08090019" w:tentative="1">
      <w:start w:val="1"/>
      <w:numFmt w:val="lowerLetter"/>
      <w:lvlText w:val="%8."/>
      <w:lvlJc w:val="left"/>
      <w:pPr>
        <w:ind w:left="7272" w:hanging="360"/>
      </w:pPr>
    </w:lvl>
    <w:lvl w:ilvl="8" w:tplc="0809001B" w:tentative="1">
      <w:start w:val="1"/>
      <w:numFmt w:val="lowerRoman"/>
      <w:lvlText w:val="%9."/>
      <w:lvlJc w:val="right"/>
      <w:pPr>
        <w:ind w:left="7992" w:hanging="180"/>
      </w:pPr>
    </w:lvl>
  </w:abstractNum>
  <w:abstractNum w:abstractNumId="16" w15:restartNumberingAfterBreak="0">
    <w:nsid w:val="68B77955"/>
    <w:multiLevelType w:val="multilevel"/>
    <w:tmpl w:val="8FA635FC"/>
    <w:lvl w:ilvl="0">
      <w:start w:val="1"/>
      <w:numFmt w:val="upperLetter"/>
      <w:lvlText w:val="%1)"/>
      <w:lvlJc w:val="left"/>
      <w:pPr>
        <w:tabs>
          <w:tab w:val="num" w:pos="1607"/>
        </w:tabs>
        <w:ind w:left="1607" w:hanging="360"/>
      </w:pPr>
      <w:rPr>
        <w:rFonts w:ascii="Times New Roman" w:eastAsia="Times New Roman" w:hAnsi="Times New Roman" w:cs="Times New Roman"/>
        <w:sz w:val="16"/>
        <w:szCs w:val="16"/>
      </w:rPr>
    </w:lvl>
    <w:lvl w:ilvl="1" w:tentative="1">
      <w:start w:val="1"/>
      <w:numFmt w:val="bullet"/>
      <w:lvlText w:val="o"/>
      <w:lvlJc w:val="left"/>
      <w:pPr>
        <w:tabs>
          <w:tab w:val="num" w:pos="2327"/>
        </w:tabs>
        <w:ind w:left="2327" w:hanging="360"/>
      </w:pPr>
      <w:rPr>
        <w:rFonts w:ascii="Courier New" w:hAnsi="Courier New" w:hint="default"/>
        <w:sz w:val="20"/>
      </w:rPr>
    </w:lvl>
    <w:lvl w:ilvl="2" w:tentative="1">
      <w:start w:val="1"/>
      <w:numFmt w:val="bullet"/>
      <w:lvlText w:val=""/>
      <w:lvlJc w:val="left"/>
      <w:pPr>
        <w:tabs>
          <w:tab w:val="num" w:pos="3047"/>
        </w:tabs>
        <w:ind w:left="3047" w:hanging="360"/>
      </w:pPr>
      <w:rPr>
        <w:rFonts w:ascii="Wingdings" w:hAnsi="Wingdings" w:hint="default"/>
        <w:sz w:val="20"/>
      </w:rPr>
    </w:lvl>
    <w:lvl w:ilvl="3" w:tentative="1">
      <w:start w:val="1"/>
      <w:numFmt w:val="bullet"/>
      <w:lvlText w:val=""/>
      <w:lvlJc w:val="left"/>
      <w:pPr>
        <w:tabs>
          <w:tab w:val="num" w:pos="3767"/>
        </w:tabs>
        <w:ind w:left="3767" w:hanging="360"/>
      </w:pPr>
      <w:rPr>
        <w:rFonts w:ascii="Wingdings" w:hAnsi="Wingdings" w:hint="default"/>
        <w:sz w:val="20"/>
      </w:rPr>
    </w:lvl>
    <w:lvl w:ilvl="4" w:tentative="1">
      <w:start w:val="1"/>
      <w:numFmt w:val="bullet"/>
      <w:lvlText w:val=""/>
      <w:lvlJc w:val="left"/>
      <w:pPr>
        <w:tabs>
          <w:tab w:val="num" w:pos="4487"/>
        </w:tabs>
        <w:ind w:left="4487" w:hanging="360"/>
      </w:pPr>
      <w:rPr>
        <w:rFonts w:ascii="Wingdings" w:hAnsi="Wingdings" w:hint="default"/>
        <w:sz w:val="20"/>
      </w:rPr>
    </w:lvl>
    <w:lvl w:ilvl="5" w:tentative="1">
      <w:start w:val="1"/>
      <w:numFmt w:val="bullet"/>
      <w:lvlText w:val=""/>
      <w:lvlJc w:val="left"/>
      <w:pPr>
        <w:tabs>
          <w:tab w:val="num" w:pos="5207"/>
        </w:tabs>
        <w:ind w:left="5207" w:hanging="360"/>
      </w:pPr>
      <w:rPr>
        <w:rFonts w:ascii="Wingdings" w:hAnsi="Wingdings" w:hint="default"/>
        <w:sz w:val="20"/>
      </w:rPr>
    </w:lvl>
    <w:lvl w:ilvl="6" w:tentative="1">
      <w:start w:val="1"/>
      <w:numFmt w:val="bullet"/>
      <w:lvlText w:val=""/>
      <w:lvlJc w:val="left"/>
      <w:pPr>
        <w:tabs>
          <w:tab w:val="num" w:pos="5927"/>
        </w:tabs>
        <w:ind w:left="5927" w:hanging="360"/>
      </w:pPr>
      <w:rPr>
        <w:rFonts w:ascii="Wingdings" w:hAnsi="Wingdings" w:hint="default"/>
        <w:sz w:val="20"/>
      </w:rPr>
    </w:lvl>
    <w:lvl w:ilvl="7" w:tentative="1">
      <w:start w:val="1"/>
      <w:numFmt w:val="bullet"/>
      <w:lvlText w:val=""/>
      <w:lvlJc w:val="left"/>
      <w:pPr>
        <w:tabs>
          <w:tab w:val="num" w:pos="6647"/>
        </w:tabs>
        <w:ind w:left="6647" w:hanging="360"/>
      </w:pPr>
      <w:rPr>
        <w:rFonts w:ascii="Wingdings" w:hAnsi="Wingdings" w:hint="default"/>
        <w:sz w:val="20"/>
      </w:rPr>
    </w:lvl>
    <w:lvl w:ilvl="8" w:tentative="1">
      <w:start w:val="1"/>
      <w:numFmt w:val="bullet"/>
      <w:lvlText w:val=""/>
      <w:lvlJc w:val="left"/>
      <w:pPr>
        <w:tabs>
          <w:tab w:val="num" w:pos="7367"/>
        </w:tabs>
        <w:ind w:left="7367" w:hanging="360"/>
      </w:pPr>
      <w:rPr>
        <w:rFonts w:ascii="Wingdings" w:hAnsi="Wingdings" w:hint="default"/>
        <w:sz w:val="20"/>
      </w:rPr>
    </w:lvl>
  </w:abstractNum>
  <w:abstractNum w:abstractNumId="17" w15:restartNumberingAfterBreak="0">
    <w:nsid w:val="7E781888"/>
    <w:multiLevelType w:val="hybridMultilevel"/>
    <w:tmpl w:val="06BA7600"/>
    <w:lvl w:ilvl="0" w:tplc="B54E0186">
      <w:start w:val="1"/>
      <w:numFmt w:val="bullet"/>
      <w:pStyle w:val="Text2"/>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12"/>
  </w:num>
  <w:num w:numId="4">
    <w:abstractNumId w:val="4"/>
  </w:num>
  <w:num w:numId="5">
    <w:abstractNumId w:val="1"/>
  </w:num>
  <w:num w:numId="6">
    <w:abstractNumId w:val="15"/>
  </w:num>
  <w:num w:numId="7">
    <w:abstractNumId w:val="13"/>
  </w:num>
  <w:num w:numId="8">
    <w:abstractNumId w:val="2"/>
  </w:num>
  <w:num w:numId="9">
    <w:abstractNumId w:val="9"/>
  </w:num>
  <w:num w:numId="10">
    <w:abstractNumId w:val="16"/>
  </w:num>
  <w:num w:numId="11">
    <w:abstractNumId w:val="0"/>
    <w:lvlOverride w:ilvl="0">
      <w:startOverride w:val="1"/>
    </w:lvlOverride>
  </w:num>
  <w:num w:numId="12">
    <w:abstractNumId w:val="11"/>
  </w:num>
  <w:num w:numId="13">
    <w:abstractNumId w:val="17"/>
  </w:num>
  <w:num w:numId="14">
    <w:abstractNumId w:val="8"/>
  </w:num>
  <w:num w:numId="15">
    <w:abstractNumId w:val="7"/>
  </w:num>
  <w:num w:numId="16">
    <w:abstractNumId w:val="6"/>
  </w:num>
  <w:num w:numId="17">
    <w:abstractNumId w:val="14"/>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1"/>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fr-CH"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fr-CH"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2A9"/>
    <w:rsid w:val="00012A83"/>
    <w:rsid w:val="000149E6"/>
    <w:rsid w:val="00017167"/>
    <w:rsid w:val="00023D30"/>
    <w:rsid w:val="000247B0"/>
    <w:rsid w:val="00026997"/>
    <w:rsid w:val="00031A7F"/>
    <w:rsid w:val="00032A8B"/>
    <w:rsid w:val="00033E0B"/>
    <w:rsid w:val="000348AC"/>
    <w:rsid w:val="00035EDE"/>
    <w:rsid w:val="00042D4A"/>
    <w:rsid w:val="000451A1"/>
    <w:rsid w:val="000509B4"/>
    <w:rsid w:val="0005478D"/>
    <w:rsid w:val="00057031"/>
    <w:rsid w:val="000626F9"/>
    <w:rsid w:val="00063F0E"/>
    <w:rsid w:val="00071886"/>
    <w:rsid w:val="000742BC"/>
    <w:rsid w:val="000770AD"/>
    <w:rsid w:val="00082A0C"/>
    <w:rsid w:val="00084F9C"/>
    <w:rsid w:val="0009640C"/>
    <w:rsid w:val="000C202C"/>
    <w:rsid w:val="000C2AAB"/>
    <w:rsid w:val="000D33C0"/>
    <w:rsid w:val="000E34C5"/>
    <w:rsid w:val="000E4794"/>
    <w:rsid w:val="00113335"/>
    <w:rsid w:val="001202E3"/>
    <w:rsid w:val="00125919"/>
    <w:rsid w:val="0013059D"/>
    <w:rsid w:val="00141A55"/>
    <w:rsid w:val="00181EC8"/>
    <w:rsid w:val="00182F2C"/>
    <w:rsid w:val="00183071"/>
    <w:rsid w:val="00184349"/>
    <w:rsid w:val="00185E6F"/>
    <w:rsid w:val="001A1A80"/>
    <w:rsid w:val="001B1617"/>
    <w:rsid w:val="001C6DF1"/>
    <w:rsid w:val="001D23FD"/>
    <w:rsid w:val="001D3874"/>
    <w:rsid w:val="001D44DF"/>
    <w:rsid w:val="001D6F65"/>
    <w:rsid w:val="001D7E75"/>
    <w:rsid w:val="001E56D2"/>
    <w:rsid w:val="001E7D56"/>
    <w:rsid w:val="001F2040"/>
    <w:rsid w:val="001F2D67"/>
    <w:rsid w:val="001F328F"/>
    <w:rsid w:val="001F75DE"/>
    <w:rsid w:val="001F7BEB"/>
    <w:rsid w:val="00200D58"/>
    <w:rsid w:val="002013BE"/>
    <w:rsid w:val="00203B89"/>
    <w:rsid w:val="002063A4"/>
    <w:rsid w:val="0021145B"/>
    <w:rsid w:val="00225681"/>
    <w:rsid w:val="00225895"/>
    <w:rsid w:val="00241F6A"/>
    <w:rsid w:val="00247707"/>
    <w:rsid w:val="002514C4"/>
    <w:rsid w:val="00262A2E"/>
    <w:rsid w:val="00284670"/>
    <w:rsid w:val="00286740"/>
    <w:rsid w:val="002929D8"/>
    <w:rsid w:val="002A2082"/>
    <w:rsid w:val="002A237D"/>
    <w:rsid w:val="002A361A"/>
    <w:rsid w:val="002A4C53"/>
    <w:rsid w:val="002C145D"/>
    <w:rsid w:val="002C2C3E"/>
    <w:rsid w:val="002C533E"/>
    <w:rsid w:val="002C70B3"/>
    <w:rsid w:val="002D027F"/>
    <w:rsid w:val="002D0334"/>
    <w:rsid w:val="002D7B60"/>
    <w:rsid w:val="002D7EFE"/>
    <w:rsid w:val="002E0040"/>
    <w:rsid w:val="002F4761"/>
    <w:rsid w:val="00303C69"/>
    <w:rsid w:val="0031413F"/>
    <w:rsid w:val="00320E4F"/>
    <w:rsid w:val="0032546C"/>
    <w:rsid w:val="00355EA9"/>
    <w:rsid w:val="0038461A"/>
    <w:rsid w:val="003958E2"/>
    <w:rsid w:val="00396257"/>
    <w:rsid w:val="00397EB8"/>
    <w:rsid w:val="00397FBD"/>
    <w:rsid w:val="003A4FD0"/>
    <w:rsid w:val="003A69D1"/>
    <w:rsid w:val="003B1545"/>
    <w:rsid w:val="003C21AF"/>
    <w:rsid w:val="003C36A1"/>
    <w:rsid w:val="003C409D"/>
    <w:rsid w:val="003F0E85"/>
    <w:rsid w:val="003F3719"/>
    <w:rsid w:val="00410C55"/>
    <w:rsid w:val="0041697B"/>
    <w:rsid w:val="00417725"/>
    <w:rsid w:val="0043402C"/>
    <w:rsid w:val="004361DA"/>
    <w:rsid w:val="00437F26"/>
    <w:rsid w:val="00444F6B"/>
    <w:rsid w:val="00454769"/>
    <w:rsid w:val="00456867"/>
    <w:rsid w:val="0046123E"/>
    <w:rsid w:val="00466991"/>
    <w:rsid w:val="00467458"/>
    <w:rsid w:val="0047064C"/>
    <w:rsid w:val="00472DC3"/>
    <w:rsid w:val="004926A4"/>
    <w:rsid w:val="00497402"/>
    <w:rsid w:val="004A0499"/>
    <w:rsid w:val="004A3C48"/>
    <w:rsid w:val="004A58DF"/>
    <w:rsid w:val="004C0BA3"/>
    <w:rsid w:val="004C5C96"/>
    <w:rsid w:val="004D06A4"/>
    <w:rsid w:val="004F0923"/>
    <w:rsid w:val="004F1A81"/>
    <w:rsid w:val="005012B1"/>
    <w:rsid w:val="005135E0"/>
    <w:rsid w:val="0051741E"/>
    <w:rsid w:val="005218D9"/>
    <w:rsid w:val="005333CB"/>
    <w:rsid w:val="00536186"/>
    <w:rsid w:val="00550F69"/>
    <w:rsid w:val="005528F7"/>
    <w:rsid w:val="005655BB"/>
    <w:rsid w:val="00566668"/>
    <w:rsid w:val="0057315F"/>
    <w:rsid w:val="005749FE"/>
    <w:rsid w:val="005805A1"/>
    <w:rsid w:val="005C67C8"/>
    <w:rsid w:val="005D0249"/>
    <w:rsid w:val="005D65B7"/>
    <w:rsid w:val="005D798C"/>
    <w:rsid w:val="005F100C"/>
    <w:rsid w:val="005F4A91"/>
    <w:rsid w:val="006240DC"/>
    <w:rsid w:val="006303B4"/>
    <w:rsid w:val="006379E4"/>
    <w:rsid w:val="00641703"/>
    <w:rsid w:val="006431A6"/>
    <w:rsid w:val="006434CD"/>
    <w:rsid w:val="006459F6"/>
    <w:rsid w:val="006501AD"/>
    <w:rsid w:val="00651BFA"/>
    <w:rsid w:val="00677191"/>
    <w:rsid w:val="00677361"/>
    <w:rsid w:val="00682002"/>
    <w:rsid w:val="006827F6"/>
    <w:rsid w:val="006908FD"/>
    <w:rsid w:val="00692E2A"/>
    <w:rsid w:val="00697A2A"/>
    <w:rsid w:val="006A76F2"/>
    <w:rsid w:val="006B7454"/>
    <w:rsid w:val="006D1556"/>
    <w:rsid w:val="006D16FF"/>
    <w:rsid w:val="006D7EFB"/>
    <w:rsid w:val="006E4012"/>
    <w:rsid w:val="006E6722"/>
    <w:rsid w:val="006F1177"/>
    <w:rsid w:val="007027B9"/>
    <w:rsid w:val="00715E88"/>
    <w:rsid w:val="00720847"/>
    <w:rsid w:val="00726EC4"/>
    <w:rsid w:val="00734CAA"/>
    <w:rsid w:val="00757581"/>
    <w:rsid w:val="00774420"/>
    <w:rsid w:val="00776461"/>
    <w:rsid w:val="00782EF4"/>
    <w:rsid w:val="00783760"/>
    <w:rsid w:val="00794682"/>
    <w:rsid w:val="007A4339"/>
    <w:rsid w:val="007A5C12"/>
    <w:rsid w:val="007B58D8"/>
    <w:rsid w:val="007B720C"/>
    <w:rsid w:val="007E003F"/>
    <w:rsid w:val="007E2F26"/>
    <w:rsid w:val="007F0652"/>
    <w:rsid w:val="007F3FFD"/>
    <w:rsid w:val="00803FF4"/>
    <w:rsid w:val="0082266D"/>
    <w:rsid w:val="00822910"/>
    <w:rsid w:val="00830E26"/>
    <w:rsid w:val="00843576"/>
    <w:rsid w:val="0084380C"/>
    <w:rsid w:val="00843B64"/>
    <w:rsid w:val="008452FC"/>
    <w:rsid w:val="0085086F"/>
    <w:rsid w:val="00865EDC"/>
    <w:rsid w:val="00867BFF"/>
    <w:rsid w:val="0088480A"/>
    <w:rsid w:val="00885C34"/>
    <w:rsid w:val="00886258"/>
    <w:rsid w:val="00893819"/>
    <w:rsid w:val="008957DD"/>
    <w:rsid w:val="00897D98"/>
    <w:rsid w:val="008A5BDC"/>
    <w:rsid w:val="008A6DF2"/>
    <w:rsid w:val="008B5362"/>
    <w:rsid w:val="008D54F9"/>
    <w:rsid w:val="008D7C99"/>
    <w:rsid w:val="008E0FCB"/>
    <w:rsid w:val="008E71AD"/>
    <w:rsid w:val="0090766B"/>
    <w:rsid w:val="0092178C"/>
    <w:rsid w:val="00930372"/>
    <w:rsid w:val="009354AB"/>
    <w:rsid w:val="00940DCC"/>
    <w:rsid w:val="009414E0"/>
    <w:rsid w:val="0094179A"/>
    <w:rsid w:val="0094459E"/>
    <w:rsid w:val="00944DBC"/>
    <w:rsid w:val="00945417"/>
    <w:rsid w:val="00950977"/>
    <w:rsid w:val="00951A7B"/>
    <w:rsid w:val="009564A6"/>
    <w:rsid w:val="00960587"/>
    <w:rsid w:val="009628E5"/>
    <w:rsid w:val="00965BA8"/>
    <w:rsid w:val="009A2F4D"/>
    <w:rsid w:val="009A603C"/>
    <w:rsid w:val="009A69B3"/>
    <w:rsid w:val="009B4A0F"/>
    <w:rsid w:val="009C520A"/>
    <w:rsid w:val="009D0B63"/>
    <w:rsid w:val="009E22D9"/>
    <w:rsid w:val="009E40E8"/>
    <w:rsid w:val="009E55BB"/>
    <w:rsid w:val="009F330A"/>
    <w:rsid w:val="00A01099"/>
    <w:rsid w:val="00A01A34"/>
    <w:rsid w:val="00A1348D"/>
    <w:rsid w:val="00A232EE"/>
    <w:rsid w:val="00A25861"/>
    <w:rsid w:val="00A35170"/>
    <w:rsid w:val="00A44411"/>
    <w:rsid w:val="00A45D24"/>
    <w:rsid w:val="00A469FA"/>
    <w:rsid w:val="00A51302"/>
    <w:rsid w:val="00A52145"/>
    <w:rsid w:val="00A54057"/>
    <w:rsid w:val="00A55B01"/>
    <w:rsid w:val="00A56B0E"/>
    <w:rsid w:val="00A56B5B"/>
    <w:rsid w:val="00A6328A"/>
    <w:rsid w:val="00A657DD"/>
    <w:rsid w:val="00A666A6"/>
    <w:rsid w:val="00A710C0"/>
    <w:rsid w:val="00A80611"/>
    <w:rsid w:val="00A92A35"/>
    <w:rsid w:val="00AB04AB"/>
    <w:rsid w:val="00AB1388"/>
    <w:rsid w:val="00AB5340"/>
    <w:rsid w:val="00AC7C96"/>
    <w:rsid w:val="00AE237D"/>
    <w:rsid w:val="00AE650B"/>
    <w:rsid w:val="00AF3C0F"/>
    <w:rsid w:val="00AF7C07"/>
    <w:rsid w:val="00B0571A"/>
    <w:rsid w:val="00B115FA"/>
    <w:rsid w:val="00B15548"/>
    <w:rsid w:val="00B405B7"/>
    <w:rsid w:val="00B66901"/>
    <w:rsid w:val="00B7119B"/>
    <w:rsid w:val="00B71E6D"/>
    <w:rsid w:val="00B72070"/>
    <w:rsid w:val="00B779E1"/>
    <w:rsid w:val="00B819CD"/>
    <w:rsid w:val="00B848DB"/>
    <w:rsid w:val="00B91F57"/>
    <w:rsid w:val="00BA1A67"/>
    <w:rsid w:val="00BB5B56"/>
    <w:rsid w:val="00BC1F28"/>
    <w:rsid w:val="00BE1118"/>
    <w:rsid w:val="00C12853"/>
    <w:rsid w:val="00C13DD7"/>
    <w:rsid w:val="00C24D97"/>
    <w:rsid w:val="00C30C63"/>
    <w:rsid w:val="00C376CF"/>
    <w:rsid w:val="00C43285"/>
    <w:rsid w:val="00C4673A"/>
    <w:rsid w:val="00C558DA"/>
    <w:rsid w:val="00C72465"/>
    <w:rsid w:val="00C84759"/>
    <w:rsid w:val="00C87180"/>
    <w:rsid w:val="00C97A64"/>
    <w:rsid w:val="00CA6C7F"/>
    <w:rsid w:val="00CB1D38"/>
    <w:rsid w:val="00CB2AC1"/>
    <w:rsid w:val="00CB63D6"/>
    <w:rsid w:val="00CC10A6"/>
    <w:rsid w:val="00CC70CE"/>
    <w:rsid w:val="00CD7044"/>
    <w:rsid w:val="00CD782D"/>
    <w:rsid w:val="00CE524C"/>
    <w:rsid w:val="00CE689E"/>
    <w:rsid w:val="00CF141F"/>
    <w:rsid w:val="00CF4209"/>
    <w:rsid w:val="00CF4777"/>
    <w:rsid w:val="00D10A1D"/>
    <w:rsid w:val="00D117D8"/>
    <w:rsid w:val="00D169AF"/>
    <w:rsid w:val="00D21EB5"/>
    <w:rsid w:val="00D24964"/>
    <w:rsid w:val="00D25249"/>
    <w:rsid w:val="00D37317"/>
    <w:rsid w:val="00D4043D"/>
    <w:rsid w:val="00D43A7B"/>
    <w:rsid w:val="00D44172"/>
    <w:rsid w:val="00D518C0"/>
    <w:rsid w:val="00D57828"/>
    <w:rsid w:val="00D62F3C"/>
    <w:rsid w:val="00D63B8C"/>
    <w:rsid w:val="00D645E6"/>
    <w:rsid w:val="00D7288F"/>
    <w:rsid w:val="00D739CC"/>
    <w:rsid w:val="00D7436D"/>
    <w:rsid w:val="00D8093D"/>
    <w:rsid w:val="00D8108C"/>
    <w:rsid w:val="00D842AE"/>
    <w:rsid w:val="00D9211C"/>
    <w:rsid w:val="00D93A0F"/>
    <w:rsid w:val="00DA1BCA"/>
    <w:rsid w:val="00DB5006"/>
    <w:rsid w:val="00DB5A40"/>
    <w:rsid w:val="00DC195D"/>
    <w:rsid w:val="00DC1EF8"/>
    <w:rsid w:val="00DC265E"/>
    <w:rsid w:val="00DC46FF"/>
    <w:rsid w:val="00DD1A4F"/>
    <w:rsid w:val="00DD7C2C"/>
    <w:rsid w:val="00DE3E8C"/>
    <w:rsid w:val="00DF20C9"/>
    <w:rsid w:val="00DF303A"/>
    <w:rsid w:val="00DF54D0"/>
    <w:rsid w:val="00E06797"/>
    <w:rsid w:val="00E21C83"/>
    <w:rsid w:val="00E25E2E"/>
    <w:rsid w:val="00E2682D"/>
    <w:rsid w:val="00E43BC3"/>
    <w:rsid w:val="00E46D9A"/>
    <w:rsid w:val="00E565FF"/>
    <w:rsid w:val="00E57F27"/>
    <w:rsid w:val="00E65388"/>
    <w:rsid w:val="00E668CC"/>
    <w:rsid w:val="00E70E39"/>
    <w:rsid w:val="00E85B7D"/>
    <w:rsid w:val="00E9121B"/>
    <w:rsid w:val="00E978D9"/>
    <w:rsid w:val="00EA39E5"/>
    <w:rsid w:val="00EC542B"/>
    <w:rsid w:val="00EC5A46"/>
    <w:rsid w:val="00EC63E2"/>
    <w:rsid w:val="00EC6917"/>
    <w:rsid w:val="00ED2407"/>
    <w:rsid w:val="00EE477D"/>
    <w:rsid w:val="00EF22B3"/>
    <w:rsid w:val="00F113DA"/>
    <w:rsid w:val="00F37DC8"/>
    <w:rsid w:val="00F4359A"/>
    <w:rsid w:val="00F511A3"/>
    <w:rsid w:val="00F650C3"/>
    <w:rsid w:val="00F66B43"/>
    <w:rsid w:val="00F73942"/>
    <w:rsid w:val="00F8091E"/>
    <w:rsid w:val="00F822A9"/>
    <w:rsid w:val="00F8615C"/>
    <w:rsid w:val="00F90AE7"/>
    <w:rsid w:val="00FC5EB4"/>
    <w:rsid w:val="00FD5860"/>
    <w:rsid w:val="00FE00D7"/>
    <w:rsid w:val="00FE1175"/>
    <w:rsid w:val="00FE352D"/>
    <w:rsid w:val="00FE7C1F"/>
    <w:rsid w:val="00FE7D62"/>
    <w:rsid w:val="00FF7D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CDB56CB"/>
  <w15:docId w15:val="{3BB1BA53-0743-4D93-B6B9-CEA39950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710C0"/>
    <w:rPr>
      <w:lang w:val="en-GB"/>
    </w:rPr>
  </w:style>
  <w:style w:type="paragraph" w:styleId="Heading1">
    <w:name w:val="heading 1"/>
    <w:basedOn w:val="Normal"/>
    <w:next w:val="Normalnumber"/>
    <w:link w:val="Heading1Char"/>
    <w:uiPriority w:val="99"/>
    <w:qFormat/>
    <w:rsid w:val="00B405B7"/>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9"/>
    <w:qFormat/>
    <w:rsid w:val="00B405B7"/>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9"/>
    <w:qFormat/>
    <w:rsid w:val="00200D58"/>
    <w:pPr>
      <w:tabs>
        <w:tab w:val="left" w:pos="1247"/>
      </w:tabs>
      <w:spacing w:after="120"/>
      <w:ind w:left="1247" w:hanging="680"/>
      <w:outlineLvl w:val="2"/>
    </w:pPr>
    <w:rPr>
      <w:b/>
    </w:rPr>
  </w:style>
  <w:style w:type="paragraph" w:styleId="Heading4">
    <w:name w:val="heading 4"/>
    <w:basedOn w:val="Heading3"/>
    <w:next w:val="Normalnumber"/>
    <w:qFormat/>
    <w:rsid w:val="00715E88"/>
    <w:pPr>
      <w:keepNext/>
      <w:outlineLvl w:val="3"/>
    </w:pPr>
  </w:style>
  <w:style w:type="paragraph" w:styleId="Heading5">
    <w:name w:val="heading 5"/>
    <w:basedOn w:val="Normal"/>
    <w:next w:val="Normal"/>
    <w:qFormat/>
    <w:rsid w:val="00247707"/>
    <w:pPr>
      <w:keepNext/>
      <w:outlineLvl w:val="4"/>
    </w:pPr>
    <w:rPr>
      <w:rFonts w:ascii="Univers" w:hAnsi="Univers"/>
      <w:b/>
      <w:sz w:val="24"/>
    </w:rPr>
  </w:style>
  <w:style w:type="paragraph" w:styleId="Heading6">
    <w:name w:val="heading 6"/>
    <w:basedOn w:val="Normal"/>
    <w:next w:val="Normal"/>
    <w:qFormat/>
    <w:rsid w:val="00247707"/>
    <w:pPr>
      <w:keepNext/>
      <w:ind w:left="578"/>
      <w:outlineLvl w:val="5"/>
    </w:pPr>
    <w:rPr>
      <w:b/>
      <w:bCs/>
      <w:sz w:val="24"/>
    </w:rPr>
  </w:style>
  <w:style w:type="paragraph" w:styleId="Heading7">
    <w:name w:val="heading 7"/>
    <w:basedOn w:val="Normal"/>
    <w:next w:val="Normal"/>
    <w:qFormat/>
    <w:rsid w:val="00247707"/>
    <w:pPr>
      <w:keepNext/>
      <w:widowControl w:val="0"/>
      <w:jc w:val="center"/>
      <w:outlineLvl w:val="6"/>
    </w:pPr>
    <w:rPr>
      <w:snapToGrid w:val="0"/>
      <w:u w:val="single"/>
      <w:lang w:val="en-US"/>
    </w:rPr>
  </w:style>
  <w:style w:type="paragraph" w:styleId="Heading8">
    <w:name w:val="heading 8"/>
    <w:basedOn w:val="Normal"/>
    <w:next w:val="Normal"/>
    <w:qFormat/>
    <w:rsid w:val="00247707"/>
    <w:pPr>
      <w:keepNext/>
      <w:widowControl w:val="0"/>
      <w:numPr>
        <w:numId w:val="1"/>
      </w:numPr>
      <w:tabs>
        <w:tab w:val="left" w:pos="-1440"/>
        <w:tab w:val="left" w:pos="-720"/>
      </w:tabs>
      <w:suppressAutoHyphens/>
      <w:ind w:hanging="360"/>
      <w:jc w:val="center"/>
      <w:outlineLvl w:val="7"/>
    </w:pPr>
    <w:rPr>
      <w:snapToGrid w:val="0"/>
      <w:u w:val="single"/>
      <w:lang w:val="en-US"/>
    </w:rPr>
  </w:style>
  <w:style w:type="paragraph" w:styleId="Heading9">
    <w:name w:val="heading 9"/>
    <w:basedOn w:val="Normal"/>
    <w:next w:val="Normal"/>
    <w:link w:val="Heading9Char"/>
    <w:qFormat/>
    <w:rsid w:val="00247707"/>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AB5340"/>
    <w:rPr>
      <w:rFonts w:ascii="Times New Roman" w:hAnsi="Times New Roman"/>
      <w:b/>
      <w:sz w:val="18"/>
    </w:rPr>
  </w:style>
  <w:style w:type="table" w:customStyle="1" w:styleId="Tabledocright">
    <w:name w:val="Table_doc_right"/>
    <w:basedOn w:val="TableNormal"/>
    <w:rsid w:val="00E21C83"/>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2C2C3E"/>
    <w:pPr>
      <w:ind w:left="1000"/>
    </w:pPr>
    <w:rPr>
      <w:sz w:val="18"/>
      <w:szCs w:val="18"/>
    </w:rPr>
  </w:style>
  <w:style w:type="paragraph" w:styleId="TOC7">
    <w:name w:val="toc 7"/>
    <w:basedOn w:val="Normal"/>
    <w:next w:val="Normal"/>
    <w:autoRedefine/>
    <w:semiHidden/>
    <w:rsid w:val="002C2C3E"/>
    <w:pPr>
      <w:ind w:left="1200"/>
    </w:pPr>
    <w:rPr>
      <w:sz w:val="18"/>
      <w:szCs w:val="18"/>
    </w:rPr>
  </w:style>
  <w:style w:type="paragraph" w:styleId="TOC8">
    <w:name w:val="toc 8"/>
    <w:basedOn w:val="Normal"/>
    <w:next w:val="Normal"/>
    <w:autoRedefine/>
    <w:uiPriority w:val="99"/>
    <w:rsid w:val="002C2C3E"/>
    <w:pPr>
      <w:ind w:left="1400"/>
    </w:pPr>
    <w:rPr>
      <w:sz w:val="18"/>
      <w:szCs w:val="18"/>
    </w:rPr>
  </w:style>
  <w:style w:type="paragraph" w:styleId="TOC9">
    <w:name w:val="toc 9"/>
    <w:basedOn w:val="Normal"/>
    <w:next w:val="Normal"/>
    <w:autoRedefine/>
    <w:semiHidden/>
    <w:rsid w:val="002C2C3E"/>
    <w:pPr>
      <w:ind w:left="1600"/>
    </w:pPr>
    <w:rPr>
      <w:sz w:val="18"/>
      <w:szCs w:val="18"/>
    </w:rPr>
  </w:style>
  <w:style w:type="paragraph" w:customStyle="1" w:styleId="Titlefigure">
    <w:name w:val="Title_figure"/>
    <w:basedOn w:val="Titletable"/>
    <w:next w:val="NormalNonumber"/>
    <w:rsid w:val="000247B0"/>
    <w:rPr>
      <w:bCs w:val="0"/>
    </w:rPr>
  </w:style>
  <w:style w:type="paragraph" w:styleId="TableofFigures">
    <w:name w:val="table of figures"/>
    <w:basedOn w:val="Normal"/>
    <w:next w:val="Normal"/>
    <w:autoRedefine/>
    <w:semiHidden/>
    <w:rsid w:val="002A237D"/>
    <w:pPr>
      <w:ind w:left="1814" w:hanging="567"/>
    </w:pPr>
  </w:style>
  <w:style w:type="paragraph" w:customStyle="1" w:styleId="CH1">
    <w:name w:val="CH1"/>
    <w:basedOn w:val="Normal"/>
    <w:next w:val="CH2"/>
    <w:uiPriority w:val="99"/>
    <w:rsid w:val="006303B4"/>
    <w:pPr>
      <w:keepNext/>
      <w:keepLines/>
      <w:tabs>
        <w:tab w:val="right" w:pos="851"/>
        <w:tab w:val="left" w:pos="1247"/>
      </w:tabs>
      <w:suppressAutoHyphens/>
      <w:spacing w:before="240" w:after="120"/>
      <w:ind w:left="1247" w:right="284" w:hanging="1247"/>
    </w:pPr>
    <w:rPr>
      <w:b/>
      <w:sz w:val="28"/>
      <w:szCs w:val="28"/>
    </w:rPr>
  </w:style>
  <w:style w:type="paragraph" w:customStyle="1" w:styleId="CH2">
    <w:name w:val="CH2"/>
    <w:basedOn w:val="Normal"/>
    <w:next w:val="Normalnumber"/>
    <w:link w:val="CH2Char"/>
    <w:uiPriority w:val="99"/>
    <w:rsid w:val="00CE524C"/>
    <w:pPr>
      <w:keepNext/>
      <w:keepLines/>
      <w:tabs>
        <w:tab w:val="right" w:pos="851"/>
        <w:tab w:val="left" w:pos="1247"/>
      </w:tabs>
      <w:suppressAutoHyphens/>
      <w:spacing w:before="80" w:after="120"/>
      <w:ind w:left="1247" w:right="284" w:hanging="1247"/>
    </w:pPr>
    <w:rPr>
      <w:b/>
      <w:sz w:val="24"/>
      <w:szCs w:val="24"/>
    </w:rPr>
  </w:style>
  <w:style w:type="paragraph" w:customStyle="1" w:styleId="CH3">
    <w:name w:val="CH3"/>
    <w:basedOn w:val="Normal"/>
    <w:next w:val="Normalnumber"/>
    <w:uiPriority w:val="99"/>
    <w:rsid w:val="006303B4"/>
    <w:pPr>
      <w:keepNext/>
      <w:keepLines/>
      <w:tabs>
        <w:tab w:val="right" w:pos="851"/>
        <w:tab w:val="left" w:pos="1247"/>
      </w:tabs>
      <w:suppressAutoHyphens/>
      <w:spacing w:after="120"/>
      <w:ind w:left="1247" w:right="284" w:hanging="1247"/>
    </w:pPr>
    <w:rPr>
      <w:b/>
    </w:rPr>
  </w:style>
  <w:style w:type="paragraph" w:customStyle="1" w:styleId="CH4">
    <w:name w:val="CH4"/>
    <w:basedOn w:val="Normal"/>
    <w:next w:val="Normalnumber"/>
    <w:rsid w:val="004C5C96"/>
    <w:pPr>
      <w:keepNext/>
      <w:keepLines/>
      <w:tabs>
        <w:tab w:val="right" w:pos="851"/>
        <w:tab w:val="left" w:pos="1247"/>
      </w:tabs>
      <w:suppressAutoHyphens/>
      <w:spacing w:after="120"/>
      <w:ind w:left="1247" w:right="284" w:hanging="1247"/>
    </w:pPr>
    <w:rPr>
      <w:b/>
    </w:rPr>
  </w:style>
  <w:style w:type="table" w:customStyle="1" w:styleId="Footertable">
    <w:name w:val="Footer_table"/>
    <w:basedOn w:val="TableNormal"/>
    <w:semiHidden/>
    <w:rsid w:val="001F75DE"/>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D8108C"/>
    <w:pPr>
      <w:keepNext/>
      <w:keepLines/>
      <w:tabs>
        <w:tab w:val="right" w:pos="851"/>
        <w:tab w:val="left" w:pos="1247"/>
      </w:tabs>
      <w:suppressAutoHyphens/>
      <w:spacing w:after="120"/>
      <w:ind w:left="1247" w:right="284" w:hanging="1247"/>
    </w:pPr>
    <w:rPr>
      <w:b/>
    </w:rPr>
  </w:style>
  <w:style w:type="paragraph" w:styleId="Caption">
    <w:name w:val="caption"/>
    <w:basedOn w:val="Normal"/>
    <w:next w:val="Normal"/>
    <w:qFormat/>
    <w:rsid w:val="00A56B0E"/>
    <w:pPr>
      <w:widowControl w:val="0"/>
    </w:pPr>
    <w:rPr>
      <w:snapToGrid w:val="0"/>
    </w:rPr>
  </w:style>
  <w:style w:type="paragraph" w:styleId="Title">
    <w:name w:val="Title"/>
    <w:basedOn w:val="Normal"/>
    <w:autoRedefine/>
    <w:qFormat/>
    <w:rsid w:val="00C24D97"/>
    <w:pPr>
      <w:spacing w:before="240" w:after="240"/>
      <w:ind w:left="1253" w:right="562"/>
      <w:outlineLvl w:val="0"/>
    </w:pPr>
    <w:rPr>
      <w:b/>
      <w:bCs/>
      <w:kern w:val="28"/>
      <w:sz w:val="28"/>
      <w:szCs w:val="28"/>
    </w:rPr>
  </w:style>
  <w:style w:type="paragraph" w:styleId="BalloonText">
    <w:name w:val="Balloon Text"/>
    <w:basedOn w:val="Normal"/>
    <w:link w:val="BalloonTextChar"/>
    <w:uiPriority w:val="99"/>
    <w:semiHidden/>
    <w:rsid w:val="008E71AD"/>
    <w:rPr>
      <w:rFonts w:ascii="Tahoma" w:hAnsi="Tahoma" w:cs="Tahoma"/>
      <w:sz w:val="16"/>
      <w:szCs w:val="16"/>
    </w:rPr>
  </w:style>
  <w:style w:type="paragraph" w:styleId="Subtitle">
    <w:name w:val="Subtitle"/>
    <w:basedOn w:val="Normal"/>
    <w:qFormat/>
    <w:rsid w:val="005749FE"/>
    <w:pPr>
      <w:jc w:val="both"/>
    </w:pPr>
    <w:rPr>
      <w:b/>
      <w:sz w:val="24"/>
      <w:lang w:val="en-US"/>
    </w:rPr>
  </w:style>
  <w:style w:type="paragraph" w:styleId="ListParagraph">
    <w:name w:val="List Paragraph"/>
    <w:basedOn w:val="Normal"/>
    <w:uiPriority w:val="99"/>
    <w:qFormat/>
    <w:rsid w:val="009A69B3"/>
    <w:pPr>
      <w:spacing w:after="200" w:line="276" w:lineRule="auto"/>
      <w:ind w:left="720"/>
      <w:contextualSpacing/>
    </w:pPr>
    <w:rPr>
      <w:rFonts w:ascii="Calibri" w:eastAsia="SimSun" w:hAnsi="Calibri" w:cs="Arial"/>
      <w:sz w:val="22"/>
      <w:szCs w:val="22"/>
      <w:lang w:val="en-US" w:eastAsia="zh-CN"/>
    </w:rPr>
  </w:style>
  <w:style w:type="character" w:styleId="CommentReference">
    <w:name w:val="annotation reference"/>
    <w:uiPriority w:val="99"/>
    <w:rsid w:val="00945417"/>
    <w:rPr>
      <w:sz w:val="16"/>
      <w:szCs w:val="16"/>
    </w:rPr>
  </w:style>
  <w:style w:type="character" w:styleId="FootnoteReference">
    <w:name w:val="footnote reference"/>
    <w:aliases w:val="16 Point,Superscript 6 Point,ftref,(Ref. de nota al pie),number,SUPERS,Footnote Reference Superscript"/>
    <w:uiPriority w:val="99"/>
    <w:rsid w:val="009B4A0F"/>
    <w:rPr>
      <w:rFonts w:ascii="Times New Roman" w:hAnsi="Times New Roman"/>
      <w:color w:val="auto"/>
      <w:sz w:val="20"/>
      <w:szCs w:val="18"/>
      <w:vertAlign w:val="superscript"/>
    </w:rPr>
  </w:style>
  <w:style w:type="paragraph" w:styleId="FootnoteText">
    <w:name w:val="footnote text"/>
    <w:aliases w:val="Geneva 9,Font: Geneva 9,Boston 10,f,DNV-FT,Footnote01,-E Fußnotentext,ft,Fußnote,Fußnotentext Ursprung,fn,Footnotes,Footnote ak,fn cafc,Footnotes Char Char,Footnote Text Char Char,fn Char Char,footnote text Char Char Char Ch"/>
    <w:basedOn w:val="Normal"/>
    <w:link w:val="FootnoteTextChar"/>
    <w:uiPriority w:val="99"/>
    <w:rsid w:val="00247707"/>
    <w:pPr>
      <w:spacing w:before="20" w:after="40"/>
      <w:ind w:left="1247"/>
    </w:pPr>
    <w:rPr>
      <w:sz w:val="18"/>
    </w:rPr>
  </w:style>
  <w:style w:type="paragraph" w:styleId="CommentText">
    <w:name w:val="annotation text"/>
    <w:basedOn w:val="Normal"/>
    <w:link w:val="CommentTextChar"/>
    <w:uiPriority w:val="99"/>
    <w:rsid w:val="00945417"/>
  </w:style>
  <w:style w:type="character" w:customStyle="1" w:styleId="CommentTextChar">
    <w:name w:val="Comment Text Char"/>
    <w:link w:val="CommentText"/>
    <w:uiPriority w:val="99"/>
    <w:rsid w:val="00945417"/>
    <w:rPr>
      <w:lang w:val="en-GB" w:eastAsia="en-US"/>
    </w:rPr>
  </w:style>
  <w:style w:type="paragraph" w:styleId="CommentSubject">
    <w:name w:val="annotation subject"/>
    <w:basedOn w:val="CommentText"/>
    <w:next w:val="CommentText"/>
    <w:link w:val="CommentSubjectChar"/>
    <w:uiPriority w:val="99"/>
    <w:rsid w:val="00945417"/>
    <w:rPr>
      <w:b/>
      <w:bCs/>
    </w:rPr>
  </w:style>
  <w:style w:type="character" w:customStyle="1" w:styleId="CommentSubjectChar">
    <w:name w:val="Comment Subject Char"/>
    <w:link w:val="CommentSubject"/>
    <w:uiPriority w:val="99"/>
    <w:rsid w:val="00945417"/>
    <w:rPr>
      <w:b/>
      <w:bCs/>
      <w:lang w:val="en-GB" w:eastAsia="en-US"/>
    </w:rPr>
  </w:style>
  <w:style w:type="table" w:customStyle="1" w:styleId="AATable">
    <w:name w:val="AA_Table"/>
    <w:basedOn w:val="TableNormal"/>
    <w:rsid w:val="00651BFA"/>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
    <w:uiPriority w:val="99"/>
    <w:rsid w:val="00A469FA"/>
    <w:pPr>
      <w:keepNext/>
      <w:keepLines/>
      <w:suppressAutoHyphens/>
      <w:ind w:right="3402"/>
    </w:pPr>
    <w:rPr>
      <w:b/>
    </w:rPr>
  </w:style>
  <w:style w:type="paragraph" w:customStyle="1" w:styleId="AATitle2">
    <w:name w:val="AA_Title2"/>
    <w:basedOn w:val="AATitle"/>
    <w:uiPriority w:val="99"/>
    <w:rsid w:val="006431A6"/>
    <w:pPr>
      <w:spacing w:before="120" w:after="120"/>
      <w:ind w:right="1701"/>
    </w:pPr>
  </w:style>
  <w:style w:type="paragraph" w:customStyle="1" w:styleId="BBTitle">
    <w:name w:val="BB_Title"/>
    <w:basedOn w:val="Normal"/>
    <w:uiPriority w:val="99"/>
    <w:rsid w:val="0009640C"/>
    <w:pPr>
      <w:keepNext/>
      <w:keepLines/>
      <w:suppressAutoHyphens/>
      <w:spacing w:before="320" w:after="240"/>
      <w:ind w:left="1247" w:right="567"/>
    </w:pPr>
    <w:rPr>
      <w:b/>
      <w:sz w:val="28"/>
      <w:szCs w:val="28"/>
    </w:rPr>
  </w:style>
  <w:style w:type="paragraph" w:styleId="Footer">
    <w:name w:val="footer"/>
    <w:basedOn w:val="Normal"/>
    <w:link w:val="FooterChar"/>
    <w:uiPriority w:val="99"/>
    <w:rsid w:val="001B1617"/>
    <w:pPr>
      <w:tabs>
        <w:tab w:val="center" w:pos="4320"/>
        <w:tab w:val="right" w:pos="8640"/>
      </w:tabs>
      <w:spacing w:before="60" w:after="120"/>
    </w:pPr>
    <w:rPr>
      <w:sz w:val="18"/>
    </w:rPr>
  </w:style>
  <w:style w:type="paragraph" w:styleId="Header">
    <w:name w:val="header"/>
    <w:aliases w:val="#Header"/>
    <w:basedOn w:val="Normal"/>
    <w:link w:val="HeaderChar"/>
    <w:uiPriority w:val="99"/>
    <w:rsid w:val="00AB5340"/>
    <w:pPr>
      <w:pBdr>
        <w:bottom w:val="single" w:sz="4" w:space="1" w:color="auto"/>
      </w:pBdr>
      <w:tabs>
        <w:tab w:val="center" w:pos="4536"/>
        <w:tab w:val="right" w:pos="9072"/>
      </w:tabs>
      <w:spacing w:after="120"/>
    </w:pPr>
    <w:rPr>
      <w:b/>
      <w:sz w:val="18"/>
    </w:rPr>
  </w:style>
  <w:style w:type="character" w:styleId="Hyperlink">
    <w:name w:val="Hyperlink"/>
    <w:uiPriority w:val="99"/>
    <w:rsid w:val="00715E88"/>
    <w:rPr>
      <w:rFonts w:ascii="Times New Roman" w:hAnsi="Times New Roman"/>
      <w:color w:val="auto"/>
      <w:sz w:val="20"/>
      <w:szCs w:val="20"/>
      <w:u w:val="none"/>
      <w:lang w:val="fr-FR"/>
    </w:rPr>
  </w:style>
  <w:style w:type="numbering" w:customStyle="1" w:styleId="Normallist">
    <w:name w:val="Normal_list"/>
    <w:basedOn w:val="NoList"/>
    <w:rsid w:val="00071886"/>
  </w:style>
  <w:style w:type="paragraph" w:customStyle="1" w:styleId="NormalNonumber">
    <w:name w:val="Normal_No_number"/>
    <w:basedOn w:val="Normal"/>
    <w:uiPriority w:val="99"/>
    <w:rsid w:val="004C5C96"/>
    <w:pPr>
      <w:spacing w:after="120"/>
      <w:ind w:left="1247"/>
    </w:pPr>
  </w:style>
  <w:style w:type="paragraph" w:customStyle="1" w:styleId="Normalnumber">
    <w:name w:val="Normal_number"/>
    <w:basedOn w:val="Normal"/>
    <w:link w:val="NormalnumberChar"/>
    <w:uiPriority w:val="99"/>
    <w:rsid w:val="00951A7B"/>
    <w:pPr>
      <w:numPr>
        <w:numId w:val="4"/>
      </w:numPr>
      <w:spacing w:after="120"/>
    </w:pPr>
    <w:rPr>
      <w:lang w:val="en-US"/>
    </w:rPr>
  </w:style>
  <w:style w:type="paragraph" w:customStyle="1" w:styleId="Titletable">
    <w:name w:val="Title_table"/>
    <w:basedOn w:val="Normal"/>
    <w:rsid w:val="000247B0"/>
    <w:pPr>
      <w:keepNext/>
      <w:keepLines/>
      <w:suppressAutoHyphens/>
      <w:spacing w:after="60"/>
      <w:ind w:left="1247"/>
    </w:pPr>
    <w:rPr>
      <w:b/>
      <w:bCs/>
    </w:rPr>
  </w:style>
  <w:style w:type="paragraph" w:styleId="TOC1">
    <w:name w:val="toc 1"/>
    <w:basedOn w:val="Normal"/>
    <w:next w:val="Normal"/>
    <w:uiPriority w:val="99"/>
    <w:rsid w:val="00940DCC"/>
    <w:pPr>
      <w:tabs>
        <w:tab w:val="left" w:pos="1814"/>
        <w:tab w:val="right" w:leader="dot" w:pos="9486"/>
      </w:tabs>
      <w:spacing w:before="240"/>
      <w:ind w:left="1814" w:hanging="567"/>
    </w:pPr>
    <w:rPr>
      <w:bCs/>
    </w:rPr>
  </w:style>
  <w:style w:type="paragraph" w:styleId="TOC2">
    <w:name w:val="toc 2"/>
    <w:basedOn w:val="Normal"/>
    <w:next w:val="Normal"/>
    <w:uiPriority w:val="99"/>
    <w:rsid w:val="002C2C3E"/>
    <w:pPr>
      <w:tabs>
        <w:tab w:val="left" w:pos="2381"/>
        <w:tab w:val="right" w:leader="dot" w:pos="9486"/>
      </w:tabs>
      <w:ind w:left="2381" w:hanging="567"/>
    </w:pPr>
  </w:style>
  <w:style w:type="paragraph" w:styleId="TOC3">
    <w:name w:val="toc 3"/>
    <w:basedOn w:val="Normal"/>
    <w:next w:val="Normal"/>
    <w:rsid w:val="002929D8"/>
    <w:pPr>
      <w:tabs>
        <w:tab w:val="right" w:leader="dot" w:pos="9486"/>
      </w:tabs>
      <w:ind w:left="2948" w:hanging="567"/>
    </w:pPr>
    <w:rPr>
      <w:iCs/>
    </w:rPr>
  </w:style>
  <w:style w:type="paragraph" w:styleId="TOC4">
    <w:name w:val="toc 4"/>
    <w:basedOn w:val="Normal"/>
    <w:next w:val="Normal"/>
    <w:rsid w:val="002929D8"/>
    <w:pPr>
      <w:tabs>
        <w:tab w:val="left" w:pos="1000"/>
        <w:tab w:val="right" w:leader="dot" w:pos="9486"/>
      </w:tabs>
      <w:ind w:left="3515" w:hanging="567"/>
    </w:pPr>
    <w:rPr>
      <w:szCs w:val="18"/>
    </w:rPr>
  </w:style>
  <w:style w:type="paragraph" w:styleId="TOC5">
    <w:name w:val="toc 5"/>
    <w:basedOn w:val="Normal"/>
    <w:next w:val="Normal"/>
    <w:autoRedefine/>
    <w:semiHidden/>
    <w:rsid w:val="00247707"/>
    <w:pPr>
      <w:ind w:left="800"/>
    </w:pPr>
    <w:rPr>
      <w:sz w:val="18"/>
      <w:szCs w:val="18"/>
    </w:rPr>
  </w:style>
  <w:style w:type="paragraph" w:customStyle="1" w:styleId="ZZAnxheader">
    <w:name w:val="ZZ_Anx_header"/>
    <w:basedOn w:val="Normal"/>
    <w:link w:val="ZZAnxheaderChar"/>
    <w:uiPriority w:val="99"/>
    <w:rsid w:val="00715E88"/>
    <w:rPr>
      <w:b/>
      <w:bCs/>
      <w:sz w:val="28"/>
      <w:szCs w:val="22"/>
    </w:rPr>
  </w:style>
  <w:style w:type="paragraph" w:customStyle="1" w:styleId="ZZAnxtitle">
    <w:name w:val="ZZ_Anx_title"/>
    <w:basedOn w:val="Normal"/>
    <w:uiPriority w:val="99"/>
    <w:rsid w:val="00715E88"/>
    <w:pPr>
      <w:spacing w:before="360" w:after="120"/>
      <w:ind w:left="1247"/>
    </w:pPr>
    <w:rPr>
      <w:b/>
      <w:bCs/>
      <w:sz w:val="28"/>
      <w:szCs w:val="26"/>
    </w:rPr>
  </w:style>
  <w:style w:type="paragraph" w:customStyle="1" w:styleId="yiv0601051428msonormal">
    <w:name w:val="yiv0601051428msonormal"/>
    <w:basedOn w:val="Normal"/>
    <w:rsid w:val="00C4673A"/>
    <w:pPr>
      <w:spacing w:before="100" w:beforeAutospacing="1" w:after="100" w:afterAutospacing="1"/>
    </w:pPr>
    <w:rPr>
      <w:sz w:val="24"/>
      <w:szCs w:val="24"/>
      <w:lang w:val="en-US"/>
    </w:rPr>
  </w:style>
  <w:style w:type="character" w:customStyle="1" w:styleId="Heading9Char">
    <w:name w:val="Heading 9 Char"/>
    <w:link w:val="Heading9"/>
    <w:rsid w:val="00D21EB5"/>
    <w:rPr>
      <w:snapToGrid w:val="0"/>
      <w:u w:val="single"/>
    </w:rPr>
  </w:style>
  <w:style w:type="paragraph" w:styleId="BodyText">
    <w:name w:val="Body Text"/>
    <w:basedOn w:val="Normal"/>
    <w:link w:val="BodyTextChar"/>
    <w:uiPriority w:val="99"/>
    <w:rsid w:val="00D21EB5"/>
    <w:pPr>
      <w:tabs>
        <w:tab w:val="num" w:pos="720"/>
      </w:tabs>
      <w:spacing w:after="120"/>
      <w:ind w:left="720" w:hanging="720"/>
    </w:pPr>
  </w:style>
  <w:style w:type="character" w:customStyle="1" w:styleId="BodyTextChar">
    <w:name w:val="Body Text Char"/>
    <w:basedOn w:val="DefaultParagraphFont"/>
    <w:link w:val="BodyText"/>
    <w:uiPriority w:val="99"/>
    <w:rsid w:val="00D21EB5"/>
    <w:rPr>
      <w:lang w:val="en-GB"/>
    </w:rPr>
  </w:style>
  <w:style w:type="character" w:customStyle="1" w:styleId="FootnoteTextChar">
    <w:name w:val="Footnote Text Char"/>
    <w:aliases w:val="Geneva 9 Char,Font: Geneva 9 Char,Boston 10 Char,f Char,DNV-FT Char,Footnote01 Char,-E Fußnotentext Char,ft Char,Fußnote Char,Fußnotentext Ursprung Char,fn Char,Footnotes Char,Footnote ak Char,fn cafc Char,Footnotes Char Char Char"/>
    <w:link w:val="FootnoteText"/>
    <w:uiPriority w:val="99"/>
    <w:rsid w:val="00D21EB5"/>
    <w:rPr>
      <w:sz w:val="18"/>
      <w:lang w:val="en-GB"/>
    </w:rPr>
  </w:style>
  <w:style w:type="paragraph" w:customStyle="1" w:styleId="Normal-num">
    <w:name w:val="Normal-num"/>
    <w:basedOn w:val="Normal"/>
    <w:next w:val="Normal"/>
    <w:rsid w:val="00D21EB5"/>
    <w:pPr>
      <w:tabs>
        <w:tab w:val="num" w:pos="360"/>
      </w:tabs>
      <w:suppressAutoHyphens/>
      <w:ind w:left="360" w:hanging="360"/>
    </w:pPr>
    <w:rPr>
      <w:sz w:val="22"/>
      <w:szCs w:val="22"/>
      <w:lang w:eastAsia="zh-CN"/>
    </w:rPr>
  </w:style>
  <w:style w:type="paragraph" w:customStyle="1" w:styleId="Anxhead">
    <w:name w:val="Anx head"/>
    <w:basedOn w:val="Normal"/>
    <w:rsid w:val="00D21EB5"/>
    <w:rPr>
      <w:b/>
      <w:bCs/>
      <w:sz w:val="28"/>
      <w:szCs w:val="22"/>
    </w:rPr>
  </w:style>
  <w:style w:type="paragraph" w:customStyle="1" w:styleId="Anxsubhead">
    <w:name w:val="Anx subhead"/>
    <w:basedOn w:val="Normal"/>
    <w:rsid w:val="00D21EB5"/>
    <w:pPr>
      <w:numPr>
        <w:numId w:val="11"/>
      </w:numPr>
      <w:tabs>
        <w:tab w:val="clear" w:pos="1565"/>
        <w:tab w:val="left" w:pos="1247"/>
      </w:tabs>
      <w:ind w:left="1247"/>
    </w:pPr>
    <w:rPr>
      <w:b/>
      <w:bCs/>
    </w:rPr>
  </w:style>
  <w:style w:type="paragraph" w:customStyle="1" w:styleId="Anxtitle">
    <w:name w:val="Anx title"/>
    <w:basedOn w:val="Normal"/>
    <w:rsid w:val="00D21EB5"/>
    <w:pPr>
      <w:numPr>
        <w:numId w:val="12"/>
      </w:numPr>
      <w:tabs>
        <w:tab w:val="clear" w:pos="578"/>
      </w:tabs>
      <w:ind w:left="1247"/>
    </w:pPr>
    <w:rPr>
      <w:b/>
      <w:bCs/>
      <w:sz w:val="28"/>
      <w:szCs w:val="26"/>
    </w:rPr>
  </w:style>
  <w:style w:type="character" w:customStyle="1" w:styleId="CH2Char">
    <w:name w:val="CH2 Char"/>
    <w:link w:val="CH2"/>
    <w:uiPriority w:val="99"/>
    <w:locked/>
    <w:rsid w:val="00D21EB5"/>
    <w:rPr>
      <w:b/>
      <w:sz w:val="24"/>
      <w:szCs w:val="24"/>
      <w:lang w:val="en-GB"/>
    </w:rPr>
  </w:style>
  <w:style w:type="paragraph" w:customStyle="1" w:styleId="Paralevel1">
    <w:name w:val="Para level1"/>
    <w:basedOn w:val="Normal"/>
    <w:link w:val="Paralevel1Char"/>
    <w:autoRedefine/>
    <w:rsid w:val="00D21EB5"/>
    <w:pPr>
      <w:numPr>
        <w:numId w:val="5"/>
      </w:numPr>
      <w:suppressAutoHyphens/>
      <w:spacing w:after="120"/>
      <w:ind w:left="1247"/>
    </w:pPr>
  </w:style>
  <w:style w:type="character" w:customStyle="1" w:styleId="Paralevel1Char">
    <w:name w:val="Para level1 Char"/>
    <w:link w:val="Paralevel1"/>
    <w:rsid w:val="00D21EB5"/>
    <w:rPr>
      <w:lang w:val="en-GB"/>
    </w:rPr>
  </w:style>
  <w:style w:type="paragraph" w:customStyle="1" w:styleId="Paralevel2">
    <w:name w:val="Para level2"/>
    <w:basedOn w:val="Paralevel1"/>
    <w:link w:val="Paralevel2Char"/>
    <w:autoRedefine/>
    <w:rsid w:val="00D21EB5"/>
    <w:pPr>
      <w:numPr>
        <w:numId w:val="0"/>
      </w:numPr>
      <w:spacing w:after="0"/>
      <w:ind w:left="2160"/>
    </w:pPr>
  </w:style>
  <w:style w:type="character" w:customStyle="1" w:styleId="Paralevel2Char">
    <w:name w:val="Para level2 Char"/>
    <w:basedOn w:val="Paralevel1Char"/>
    <w:link w:val="Paralevel2"/>
    <w:rsid w:val="00D21EB5"/>
    <w:rPr>
      <w:lang w:val="en-GB"/>
    </w:rPr>
  </w:style>
  <w:style w:type="paragraph" w:customStyle="1" w:styleId="Paralevel3">
    <w:name w:val="Para level3"/>
    <w:basedOn w:val="Paralevel2"/>
    <w:rsid w:val="00D21EB5"/>
    <w:pPr>
      <w:numPr>
        <w:numId w:val="6"/>
      </w:numPr>
      <w:ind w:left="3119" w:hanging="624"/>
    </w:pPr>
  </w:style>
  <w:style w:type="paragraph" w:customStyle="1" w:styleId="Subtitle0">
    <w:name w:val="Sub title"/>
    <w:basedOn w:val="Heading2"/>
    <w:rsid w:val="00D21EB5"/>
    <w:pPr>
      <w:spacing w:before="0" w:after="0"/>
      <w:ind w:firstLine="0"/>
    </w:pPr>
  </w:style>
  <w:style w:type="paragraph" w:styleId="PlainText">
    <w:name w:val="Plain Text"/>
    <w:basedOn w:val="Normal"/>
    <w:link w:val="PlainTextChar"/>
    <w:rsid w:val="00D21EB5"/>
    <w:rPr>
      <w:rFonts w:ascii="Courier New" w:hAnsi="Courier New" w:cs="Courier New"/>
    </w:rPr>
  </w:style>
  <w:style w:type="character" w:customStyle="1" w:styleId="PlainTextChar">
    <w:name w:val="Plain Text Char"/>
    <w:basedOn w:val="DefaultParagraphFont"/>
    <w:link w:val="PlainText"/>
    <w:rsid w:val="00D21EB5"/>
    <w:rPr>
      <w:rFonts w:ascii="Courier New" w:hAnsi="Courier New" w:cs="Courier New"/>
      <w:lang w:val="en-GB"/>
    </w:rPr>
  </w:style>
  <w:style w:type="paragraph" w:customStyle="1" w:styleId="mainpara">
    <w:name w:val="mainpara"/>
    <w:basedOn w:val="Normal"/>
    <w:rsid w:val="00D21EB5"/>
    <w:pPr>
      <w:numPr>
        <w:numId w:val="3"/>
      </w:numPr>
      <w:spacing w:after="120"/>
    </w:pPr>
    <w:rPr>
      <w:snapToGrid w:val="0"/>
    </w:rPr>
  </w:style>
  <w:style w:type="paragraph" w:customStyle="1" w:styleId="main">
    <w:name w:val="main"/>
    <w:basedOn w:val="Normal"/>
    <w:autoRedefine/>
    <w:rsid w:val="00D21EB5"/>
    <w:pPr>
      <w:tabs>
        <w:tab w:val="left" w:pos="720"/>
      </w:tabs>
      <w:ind w:left="1247"/>
    </w:pPr>
  </w:style>
  <w:style w:type="paragraph" w:customStyle="1" w:styleId="Level2">
    <w:name w:val="Level2"/>
    <w:basedOn w:val="Normal"/>
    <w:rsid w:val="00D21EB5"/>
    <w:pPr>
      <w:tabs>
        <w:tab w:val="left" w:pos="578"/>
        <w:tab w:val="left" w:pos="1157"/>
        <w:tab w:val="num" w:pos="1565"/>
      </w:tabs>
      <w:suppressAutoHyphens/>
      <w:spacing w:after="240"/>
      <w:ind w:left="1205" w:firstLine="578"/>
    </w:pPr>
    <w:rPr>
      <w:sz w:val="22"/>
    </w:rPr>
  </w:style>
  <w:style w:type="paragraph" w:styleId="BodyTextIndent">
    <w:name w:val="Body Text Indent"/>
    <w:basedOn w:val="Normal"/>
    <w:link w:val="BodyTextIndentChar"/>
    <w:rsid w:val="00D21EB5"/>
    <w:pPr>
      <w:ind w:firstLine="720"/>
    </w:pPr>
    <w:rPr>
      <w:bCs/>
      <w:sz w:val="24"/>
      <w:szCs w:val="24"/>
    </w:rPr>
  </w:style>
  <w:style w:type="character" w:customStyle="1" w:styleId="BodyTextIndentChar">
    <w:name w:val="Body Text Indent Char"/>
    <w:basedOn w:val="DefaultParagraphFont"/>
    <w:link w:val="BodyTextIndent"/>
    <w:rsid w:val="00D21EB5"/>
    <w:rPr>
      <w:bCs/>
      <w:sz w:val="24"/>
      <w:szCs w:val="24"/>
      <w:lang w:val="en-GB"/>
    </w:rPr>
  </w:style>
  <w:style w:type="paragraph" w:styleId="BodyTextIndent2">
    <w:name w:val="Body Text Indent 2"/>
    <w:basedOn w:val="Normal"/>
    <w:link w:val="BodyTextIndent2Char"/>
    <w:rsid w:val="00D21EB5"/>
    <w:pPr>
      <w:ind w:firstLine="720"/>
      <w:jc w:val="both"/>
    </w:pPr>
    <w:rPr>
      <w:sz w:val="24"/>
      <w:szCs w:val="24"/>
    </w:rPr>
  </w:style>
  <w:style w:type="character" w:customStyle="1" w:styleId="BodyTextIndent2Char">
    <w:name w:val="Body Text Indent 2 Char"/>
    <w:basedOn w:val="DefaultParagraphFont"/>
    <w:link w:val="BodyTextIndent2"/>
    <w:rsid w:val="00D21EB5"/>
    <w:rPr>
      <w:sz w:val="24"/>
      <w:szCs w:val="24"/>
      <w:lang w:val="en-GB"/>
    </w:rPr>
  </w:style>
  <w:style w:type="paragraph" w:styleId="BodyText2">
    <w:name w:val="Body Text 2"/>
    <w:basedOn w:val="Normal"/>
    <w:link w:val="BodyText2Char"/>
    <w:rsid w:val="00D21EB5"/>
    <w:pPr>
      <w:spacing w:after="120" w:line="480" w:lineRule="auto"/>
    </w:pPr>
    <w:rPr>
      <w:sz w:val="24"/>
      <w:szCs w:val="24"/>
    </w:rPr>
  </w:style>
  <w:style w:type="character" w:customStyle="1" w:styleId="BodyText2Char">
    <w:name w:val="Body Text 2 Char"/>
    <w:basedOn w:val="DefaultParagraphFont"/>
    <w:link w:val="BodyText2"/>
    <w:rsid w:val="00D21EB5"/>
    <w:rPr>
      <w:sz w:val="24"/>
      <w:szCs w:val="24"/>
      <w:lang w:val="en-GB"/>
    </w:rPr>
  </w:style>
  <w:style w:type="paragraph" w:styleId="NormalWeb">
    <w:name w:val="Normal (Web)"/>
    <w:basedOn w:val="Normal"/>
    <w:uiPriority w:val="99"/>
    <w:rsid w:val="00D21EB5"/>
    <w:rPr>
      <w:sz w:val="24"/>
      <w:szCs w:val="24"/>
      <w:lang w:val="en-US"/>
    </w:rPr>
  </w:style>
  <w:style w:type="paragraph" w:customStyle="1" w:styleId="Default">
    <w:name w:val="Default"/>
    <w:rsid w:val="00D21EB5"/>
    <w:pPr>
      <w:widowControl w:val="0"/>
      <w:autoSpaceDE w:val="0"/>
      <w:autoSpaceDN w:val="0"/>
      <w:adjustRightInd w:val="0"/>
    </w:pPr>
    <w:rPr>
      <w:rFonts w:ascii="Minion" w:hAnsi="Minion" w:cs="Minion"/>
      <w:color w:val="000000"/>
      <w:sz w:val="24"/>
      <w:szCs w:val="24"/>
    </w:rPr>
  </w:style>
  <w:style w:type="table" w:styleId="TableGrid">
    <w:name w:val="Table Grid"/>
    <w:basedOn w:val="TableNormal"/>
    <w:rsid w:val="00D21EB5"/>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rsid w:val="00D21EB5"/>
    <w:pPr>
      <w:spacing w:after="188"/>
    </w:pPr>
    <w:rPr>
      <w:rFonts w:ascii="Helvetica" w:hAnsi="Helvetica" w:cs="Helvetica"/>
      <w:color w:val="auto"/>
    </w:rPr>
  </w:style>
  <w:style w:type="paragraph" w:customStyle="1" w:styleId="8">
    <w:name w:val="8"/>
    <w:basedOn w:val="Normal"/>
    <w:rsid w:val="00D21EB5"/>
    <w:pPr>
      <w:framePr w:hSpace="180" w:wrap="around" w:vAnchor="text" w:hAnchor="margin" w:xAlign="center" w:y="281"/>
      <w:autoSpaceDE w:val="0"/>
      <w:autoSpaceDN w:val="0"/>
      <w:adjustRightInd w:val="0"/>
    </w:pPr>
  </w:style>
  <w:style w:type="paragraph" w:customStyle="1" w:styleId="NormalWeb2">
    <w:name w:val="Normal (Web)2"/>
    <w:basedOn w:val="Normal"/>
    <w:rsid w:val="00D21EB5"/>
    <w:pPr>
      <w:spacing w:after="120" w:line="360" w:lineRule="atLeast"/>
    </w:pPr>
    <w:rPr>
      <w:sz w:val="24"/>
      <w:szCs w:val="24"/>
      <w:lang w:val="en-US"/>
    </w:rPr>
  </w:style>
  <w:style w:type="paragraph" w:styleId="DocumentMap">
    <w:name w:val="Document Map"/>
    <w:basedOn w:val="Normal"/>
    <w:link w:val="DocumentMapChar"/>
    <w:semiHidden/>
    <w:rsid w:val="00D21EB5"/>
    <w:pPr>
      <w:shd w:val="clear" w:color="auto" w:fill="000080"/>
    </w:pPr>
    <w:rPr>
      <w:rFonts w:ascii="Tahoma" w:hAnsi="Tahoma" w:cs="Tahoma"/>
    </w:rPr>
  </w:style>
  <w:style w:type="character" w:customStyle="1" w:styleId="DocumentMapChar">
    <w:name w:val="Document Map Char"/>
    <w:basedOn w:val="DefaultParagraphFont"/>
    <w:link w:val="DocumentMap"/>
    <w:semiHidden/>
    <w:rsid w:val="00D21EB5"/>
    <w:rPr>
      <w:rFonts w:ascii="Tahoma" w:hAnsi="Tahoma" w:cs="Tahoma"/>
      <w:shd w:val="clear" w:color="auto" w:fill="000080"/>
      <w:lang w:val="en-GB"/>
    </w:rPr>
  </w:style>
  <w:style w:type="character" w:customStyle="1" w:styleId="english">
    <w:name w:val="english"/>
    <w:basedOn w:val="DefaultParagraphFont"/>
    <w:rsid w:val="00D21EB5"/>
  </w:style>
  <w:style w:type="paragraph" w:customStyle="1" w:styleId="HeadB">
    <w:name w:val="Head B"/>
    <w:basedOn w:val="Heading2"/>
    <w:uiPriority w:val="99"/>
    <w:rsid w:val="00D21EB5"/>
    <w:pPr>
      <w:tabs>
        <w:tab w:val="left" w:pos="624"/>
        <w:tab w:val="left" w:pos="1247"/>
        <w:tab w:val="left" w:pos="1871"/>
      </w:tabs>
      <w:spacing w:before="60"/>
      <w:ind w:left="624" w:firstLine="0"/>
    </w:pPr>
    <w:rPr>
      <w:rFonts w:ascii="Times" w:hAnsi="Times"/>
      <w:sz w:val="20"/>
      <w:szCs w:val="20"/>
      <w:lang w:val="en-US"/>
    </w:rPr>
  </w:style>
  <w:style w:type="paragraph" w:customStyle="1" w:styleId="Text2">
    <w:name w:val="Text 2"/>
    <w:basedOn w:val="Normal"/>
    <w:rsid w:val="00D21EB5"/>
    <w:pPr>
      <w:numPr>
        <w:numId w:val="13"/>
      </w:numPr>
      <w:spacing w:before="120" w:after="120"/>
      <w:ind w:left="850" w:firstLine="0"/>
      <w:jc w:val="both"/>
    </w:pPr>
    <w:rPr>
      <w:sz w:val="24"/>
      <w:lang w:eastAsia="zh-CN"/>
    </w:rPr>
  </w:style>
  <w:style w:type="character" w:customStyle="1" w:styleId="Enfasis2">
    <w:name w:val="Enfasis2"/>
    <w:rsid w:val="00D21EB5"/>
    <w:rPr>
      <w:rFonts w:ascii="Lucida Grande" w:eastAsia="?????? Pro W3" w:hAnsi="Lucida Grande"/>
      <w:b/>
      <w:color w:val="474747"/>
      <w:sz w:val="20"/>
    </w:rPr>
  </w:style>
  <w:style w:type="character" w:styleId="Strong">
    <w:name w:val="Strong"/>
    <w:qFormat/>
    <w:rsid w:val="00D21EB5"/>
    <w:rPr>
      <w:b/>
      <w:bCs/>
    </w:rPr>
  </w:style>
  <w:style w:type="paragraph" w:customStyle="1" w:styleId="Prrafodelista">
    <w:name w:val="Párrafo de lista"/>
    <w:basedOn w:val="Normal"/>
    <w:uiPriority w:val="99"/>
    <w:qFormat/>
    <w:rsid w:val="00D21EB5"/>
    <w:pPr>
      <w:ind w:left="708"/>
    </w:pPr>
  </w:style>
  <w:style w:type="paragraph" w:styleId="EndnoteText">
    <w:name w:val="endnote text"/>
    <w:basedOn w:val="Normal"/>
    <w:link w:val="EndnoteTextChar"/>
    <w:rsid w:val="00D21EB5"/>
  </w:style>
  <w:style w:type="character" w:customStyle="1" w:styleId="EndnoteTextChar">
    <w:name w:val="Endnote Text Char"/>
    <w:basedOn w:val="DefaultParagraphFont"/>
    <w:link w:val="EndnoteText"/>
    <w:rsid w:val="00D21EB5"/>
    <w:rPr>
      <w:lang w:val="en-GB"/>
    </w:rPr>
  </w:style>
  <w:style w:type="character" w:styleId="EndnoteReference">
    <w:name w:val="endnote reference"/>
    <w:rsid w:val="00D21EB5"/>
    <w:rPr>
      <w:vertAlign w:val="superscript"/>
    </w:rPr>
  </w:style>
  <w:style w:type="character" w:customStyle="1" w:styleId="CharChar1">
    <w:name w:val="Char Char1"/>
    <w:locked/>
    <w:rsid w:val="00D21EB5"/>
    <w:rPr>
      <w:rFonts w:eastAsia="MS Mincho"/>
      <w:sz w:val="22"/>
      <w:lang w:val="en-GB" w:eastAsia="en-US" w:bidi="ar-SA"/>
    </w:rPr>
  </w:style>
  <w:style w:type="character" w:styleId="FollowedHyperlink">
    <w:name w:val="FollowedHyperlink"/>
    <w:uiPriority w:val="99"/>
    <w:unhideWhenUsed/>
    <w:rsid w:val="00D21EB5"/>
    <w:rPr>
      <w:color w:val="800080"/>
      <w:u w:val="single"/>
    </w:rPr>
  </w:style>
  <w:style w:type="numbering" w:customStyle="1" w:styleId="NoList1">
    <w:name w:val="No List1"/>
    <w:next w:val="NoList"/>
    <w:uiPriority w:val="99"/>
    <w:semiHidden/>
    <w:unhideWhenUsed/>
    <w:rsid w:val="00D21EB5"/>
  </w:style>
  <w:style w:type="paragraph" w:customStyle="1" w:styleId="xl65">
    <w:name w:val="xl65"/>
    <w:basedOn w:val="Normal"/>
    <w:rsid w:val="00D21EB5"/>
    <w:pPr>
      <w:spacing w:before="100" w:beforeAutospacing="1" w:after="100" w:afterAutospacing="1"/>
      <w:textAlignment w:val="center"/>
    </w:pPr>
    <w:rPr>
      <w:rFonts w:ascii="Calibri" w:hAnsi="Calibri"/>
      <w:sz w:val="24"/>
      <w:szCs w:val="24"/>
      <w:lang w:eastAsia="zh-CN"/>
    </w:rPr>
  </w:style>
  <w:style w:type="paragraph" w:customStyle="1" w:styleId="xl66">
    <w:name w:val="xl66"/>
    <w:basedOn w:val="Normal"/>
    <w:rsid w:val="00D21EB5"/>
    <w:pPr>
      <w:spacing w:before="100" w:beforeAutospacing="1" w:after="100" w:afterAutospacing="1"/>
      <w:jc w:val="center"/>
      <w:textAlignment w:val="center"/>
    </w:pPr>
    <w:rPr>
      <w:rFonts w:ascii="Calibri" w:hAnsi="Calibri"/>
      <w:sz w:val="24"/>
      <w:szCs w:val="24"/>
      <w:lang w:eastAsia="zh-CN"/>
    </w:rPr>
  </w:style>
  <w:style w:type="paragraph" w:customStyle="1" w:styleId="xl67">
    <w:name w:val="xl67"/>
    <w:basedOn w:val="Normal"/>
    <w:rsid w:val="00D21EB5"/>
    <w:pPr>
      <w:spacing w:before="100" w:beforeAutospacing="1" w:after="100" w:afterAutospacing="1"/>
      <w:ind w:firstLineChars="100" w:firstLine="100"/>
      <w:textAlignment w:val="center"/>
    </w:pPr>
    <w:rPr>
      <w:rFonts w:ascii="Calibri" w:hAnsi="Calibri"/>
      <w:sz w:val="24"/>
      <w:szCs w:val="24"/>
      <w:lang w:eastAsia="zh-CN"/>
    </w:rPr>
  </w:style>
  <w:style w:type="paragraph" w:customStyle="1" w:styleId="xl68">
    <w:name w:val="xl68"/>
    <w:basedOn w:val="Normal"/>
    <w:rsid w:val="00D21EB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4"/>
      <w:szCs w:val="24"/>
      <w:lang w:eastAsia="zh-CN"/>
    </w:rPr>
  </w:style>
  <w:style w:type="paragraph" w:customStyle="1" w:styleId="xl69">
    <w:name w:val="xl69"/>
    <w:basedOn w:val="Normal"/>
    <w:rsid w:val="00D21EB5"/>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Calibri" w:hAnsi="Calibri"/>
      <w:b/>
      <w:bCs/>
      <w:sz w:val="24"/>
      <w:szCs w:val="24"/>
      <w:lang w:eastAsia="zh-CN"/>
    </w:rPr>
  </w:style>
  <w:style w:type="paragraph" w:customStyle="1" w:styleId="xl70">
    <w:name w:val="xl70"/>
    <w:basedOn w:val="Normal"/>
    <w:rsid w:val="00D21EB5"/>
    <w:pPr>
      <w:pBdr>
        <w:top w:val="single" w:sz="4" w:space="0" w:color="auto"/>
        <w:bottom w:val="single" w:sz="4" w:space="0" w:color="auto"/>
      </w:pBdr>
      <w:shd w:val="clear" w:color="000000" w:fill="C0C0C0"/>
      <w:spacing w:before="100" w:beforeAutospacing="1" w:after="100" w:afterAutospacing="1"/>
      <w:jc w:val="center"/>
      <w:textAlignment w:val="center"/>
    </w:pPr>
    <w:rPr>
      <w:rFonts w:ascii="Calibri" w:hAnsi="Calibri"/>
      <w:b/>
      <w:bCs/>
      <w:sz w:val="24"/>
      <w:szCs w:val="24"/>
      <w:lang w:eastAsia="zh-CN"/>
    </w:rPr>
  </w:style>
  <w:style w:type="paragraph" w:customStyle="1" w:styleId="xl71">
    <w:name w:val="xl71"/>
    <w:basedOn w:val="Normal"/>
    <w:rsid w:val="00D21EB5"/>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4"/>
      <w:szCs w:val="24"/>
      <w:lang w:eastAsia="zh-CN"/>
    </w:rPr>
  </w:style>
  <w:style w:type="paragraph" w:customStyle="1" w:styleId="xl72">
    <w:name w:val="xl72"/>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zh-CN"/>
    </w:rPr>
  </w:style>
  <w:style w:type="paragraph" w:customStyle="1" w:styleId="xl73">
    <w:name w:val="xl73"/>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lang w:eastAsia="zh-CN"/>
    </w:rPr>
  </w:style>
  <w:style w:type="paragraph" w:customStyle="1" w:styleId="xl74">
    <w:name w:val="xl74"/>
    <w:basedOn w:val="Normal"/>
    <w:rsid w:val="00D21E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b/>
      <w:bCs/>
      <w:sz w:val="24"/>
      <w:szCs w:val="24"/>
      <w:lang w:eastAsia="zh-CN"/>
    </w:rPr>
  </w:style>
  <w:style w:type="paragraph" w:customStyle="1" w:styleId="xl75">
    <w:name w:val="xl75"/>
    <w:basedOn w:val="Normal"/>
    <w:rsid w:val="00D21EB5"/>
    <w:pPr>
      <w:spacing w:before="100" w:beforeAutospacing="1" w:after="100" w:afterAutospacing="1"/>
      <w:textAlignment w:val="center"/>
    </w:pPr>
    <w:rPr>
      <w:rFonts w:ascii="Calibri" w:hAnsi="Calibri"/>
      <w:b/>
      <w:bCs/>
      <w:sz w:val="24"/>
      <w:szCs w:val="24"/>
      <w:lang w:eastAsia="zh-CN"/>
    </w:rPr>
  </w:style>
  <w:style w:type="paragraph" w:customStyle="1" w:styleId="xl76">
    <w:name w:val="xl76"/>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sz w:val="24"/>
      <w:szCs w:val="24"/>
      <w:lang w:eastAsia="zh-CN"/>
    </w:rPr>
  </w:style>
  <w:style w:type="paragraph" w:customStyle="1" w:styleId="xl77">
    <w:name w:val="xl77"/>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sz w:val="24"/>
      <w:szCs w:val="24"/>
      <w:lang w:eastAsia="zh-CN"/>
    </w:rPr>
  </w:style>
  <w:style w:type="paragraph" w:customStyle="1" w:styleId="xl78">
    <w:name w:val="xl78"/>
    <w:basedOn w:val="Normal"/>
    <w:rsid w:val="00D21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4"/>
      <w:szCs w:val="24"/>
      <w:lang w:eastAsia="zh-CN"/>
    </w:rPr>
  </w:style>
  <w:style w:type="paragraph" w:customStyle="1" w:styleId="xl79">
    <w:name w:val="xl79"/>
    <w:basedOn w:val="Normal"/>
    <w:rsid w:val="00D21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lang w:eastAsia="zh-CN"/>
    </w:rPr>
  </w:style>
  <w:style w:type="paragraph" w:customStyle="1" w:styleId="xl80">
    <w:name w:val="xl80"/>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4"/>
      <w:szCs w:val="24"/>
      <w:lang w:eastAsia="zh-CN"/>
    </w:rPr>
  </w:style>
  <w:style w:type="paragraph" w:customStyle="1" w:styleId="xl81">
    <w:name w:val="xl81"/>
    <w:basedOn w:val="Normal"/>
    <w:rsid w:val="00D21EB5"/>
    <w:pPr>
      <w:spacing w:before="100" w:beforeAutospacing="1" w:after="100" w:afterAutospacing="1"/>
      <w:ind w:firstLineChars="100" w:firstLine="100"/>
      <w:textAlignment w:val="center"/>
    </w:pPr>
    <w:rPr>
      <w:rFonts w:ascii="Calibri" w:hAnsi="Calibri"/>
      <w:b/>
      <w:bCs/>
      <w:sz w:val="24"/>
      <w:szCs w:val="24"/>
      <w:lang w:eastAsia="zh-CN"/>
    </w:rPr>
  </w:style>
  <w:style w:type="paragraph" w:customStyle="1" w:styleId="xl82">
    <w:name w:val="xl82"/>
    <w:basedOn w:val="Normal"/>
    <w:rsid w:val="00D21EB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libri" w:hAnsi="Calibri"/>
      <w:sz w:val="24"/>
      <w:szCs w:val="24"/>
      <w:lang w:eastAsia="zh-CN"/>
    </w:rPr>
  </w:style>
  <w:style w:type="paragraph" w:customStyle="1" w:styleId="xl83">
    <w:name w:val="xl83"/>
    <w:basedOn w:val="Normal"/>
    <w:rsid w:val="00D21EB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Calibri" w:hAnsi="Calibri"/>
      <w:b/>
      <w:bCs/>
      <w:sz w:val="24"/>
      <w:szCs w:val="24"/>
      <w:lang w:eastAsia="zh-CN"/>
    </w:rPr>
  </w:style>
  <w:style w:type="paragraph" w:customStyle="1" w:styleId="xl84">
    <w:name w:val="xl84"/>
    <w:basedOn w:val="Normal"/>
    <w:rsid w:val="00D21EB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Calibri" w:hAnsi="Calibri"/>
      <w:sz w:val="24"/>
      <w:szCs w:val="24"/>
      <w:lang w:eastAsia="zh-CN"/>
    </w:rPr>
  </w:style>
  <w:style w:type="paragraph" w:customStyle="1" w:styleId="xl85">
    <w:name w:val="xl85"/>
    <w:basedOn w:val="Normal"/>
    <w:rsid w:val="00D21EB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Calibri" w:hAnsi="Calibri"/>
      <w:sz w:val="24"/>
      <w:szCs w:val="24"/>
      <w:lang w:eastAsia="zh-CN"/>
    </w:rPr>
  </w:style>
  <w:style w:type="paragraph" w:customStyle="1" w:styleId="xl86">
    <w:name w:val="xl86"/>
    <w:basedOn w:val="Normal"/>
    <w:rsid w:val="00D21EB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Calibri" w:hAnsi="Calibri"/>
      <w:b/>
      <w:bCs/>
      <w:color w:val="000000"/>
      <w:sz w:val="24"/>
      <w:szCs w:val="24"/>
      <w:lang w:eastAsia="zh-CN"/>
    </w:rPr>
  </w:style>
  <w:style w:type="paragraph" w:customStyle="1" w:styleId="xl87">
    <w:name w:val="xl87"/>
    <w:basedOn w:val="Normal"/>
    <w:rsid w:val="00D21EB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Calibri" w:hAnsi="Calibri"/>
      <w:sz w:val="24"/>
      <w:szCs w:val="24"/>
      <w:lang w:eastAsia="zh-CN"/>
    </w:rPr>
  </w:style>
  <w:style w:type="paragraph" w:customStyle="1" w:styleId="xl88">
    <w:name w:val="xl88"/>
    <w:basedOn w:val="Normal"/>
    <w:rsid w:val="00D21EB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ascii="Calibri" w:hAnsi="Calibri"/>
      <w:sz w:val="24"/>
      <w:szCs w:val="24"/>
      <w:lang w:eastAsia="zh-CN"/>
    </w:rPr>
  </w:style>
  <w:style w:type="paragraph" w:customStyle="1" w:styleId="xl89">
    <w:name w:val="xl89"/>
    <w:basedOn w:val="Normal"/>
    <w:rsid w:val="00D21EB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Webdings" w:hAnsi="Webdings"/>
      <w:sz w:val="22"/>
      <w:szCs w:val="22"/>
      <w:lang w:eastAsia="zh-CN"/>
    </w:rPr>
  </w:style>
  <w:style w:type="paragraph" w:customStyle="1" w:styleId="xl90">
    <w:name w:val="xl90"/>
    <w:basedOn w:val="Normal"/>
    <w:rsid w:val="00D21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ebdings" w:hAnsi="Webdings"/>
      <w:b/>
      <w:bCs/>
      <w:sz w:val="24"/>
      <w:szCs w:val="24"/>
      <w:lang w:eastAsia="zh-CN"/>
    </w:rPr>
  </w:style>
  <w:style w:type="table" w:customStyle="1" w:styleId="TableGrid1">
    <w:name w:val="Table Grid1"/>
    <w:basedOn w:val="TableNormal"/>
    <w:next w:val="TableGrid"/>
    <w:uiPriority w:val="59"/>
    <w:rsid w:val="00D21EB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Char"/>
    <w:link w:val="Header"/>
    <w:uiPriority w:val="99"/>
    <w:rsid w:val="00D21EB5"/>
    <w:rPr>
      <w:b/>
      <w:sz w:val="18"/>
      <w:lang w:val="en-GB"/>
    </w:rPr>
  </w:style>
  <w:style w:type="character" w:customStyle="1" w:styleId="FooterChar">
    <w:name w:val="Footer Char"/>
    <w:link w:val="Footer"/>
    <w:uiPriority w:val="99"/>
    <w:rsid w:val="00D21EB5"/>
    <w:rPr>
      <w:sz w:val="18"/>
      <w:lang w:val="en-GB"/>
    </w:rPr>
  </w:style>
  <w:style w:type="numbering" w:customStyle="1" w:styleId="NoList2">
    <w:name w:val="No List2"/>
    <w:next w:val="NoList"/>
    <w:uiPriority w:val="99"/>
    <w:semiHidden/>
    <w:unhideWhenUsed/>
    <w:rsid w:val="005805A1"/>
  </w:style>
  <w:style w:type="character" w:customStyle="1" w:styleId="Heading1Char">
    <w:name w:val="Heading 1 Char"/>
    <w:basedOn w:val="DefaultParagraphFont"/>
    <w:link w:val="Heading1"/>
    <w:uiPriority w:val="99"/>
    <w:rsid w:val="005805A1"/>
    <w:rPr>
      <w:b/>
      <w:sz w:val="28"/>
      <w:lang w:val="en-GB"/>
    </w:rPr>
  </w:style>
  <w:style w:type="character" w:customStyle="1" w:styleId="Heading2Char">
    <w:name w:val="Heading 2 Char"/>
    <w:basedOn w:val="DefaultParagraphFont"/>
    <w:link w:val="Heading2"/>
    <w:uiPriority w:val="99"/>
    <w:rsid w:val="005805A1"/>
    <w:rPr>
      <w:b/>
      <w:sz w:val="24"/>
      <w:szCs w:val="24"/>
      <w:lang w:val="en-GB"/>
    </w:rPr>
  </w:style>
  <w:style w:type="character" w:customStyle="1" w:styleId="Heading3Char">
    <w:name w:val="Heading 3 Char"/>
    <w:basedOn w:val="DefaultParagraphFont"/>
    <w:link w:val="Heading3"/>
    <w:uiPriority w:val="99"/>
    <w:rsid w:val="005805A1"/>
    <w:rPr>
      <w:b/>
      <w:lang w:val="en-GB"/>
    </w:rPr>
  </w:style>
  <w:style w:type="character" w:customStyle="1" w:styleId="BalloonTextChar">
    <w:name w:val="Balloon Text Char"/>
    <w:basedOn w:val="DefaultParagraphFont"/>
    <w:link w:val="BalloonText"/>
    <w:uiPriority w:val="99"/>
    <w:semiHidden/>
    <w:rsid w:val="005805A1"/>
    <w:rPr>
      <w:rFonts w:ascii="Tahoma" w:hAnsi="Tahoma" w:cs="Tahoma"/>
      <w:sz w:val="16"/>
      <w:szCs w:val="16"/>
      <w:lang w:val="en-GB"/>
    </w:rPr>
  </w:style>
  <w:style w:type="character" w:customStyle="1" w:styleId="FootnoteTextChar1">
    <w:name w:val="Footnote Text Char1"/>
    <w:aliases w:val="Geneva 9 Char2,Font: Geneva 9 Char2,Boston 10 Char2,f Char2,DNV-FT Char2,Footnote01 Char1,-E Fußnotentext Char1,ft Char1,Fußnote Char1,Fußnotentext Ursprung Char1,fn Char1,Footnotes Char1,Footnote ak Char1,fn cafc Char1"/>
    <w:uiPriority w:val="99"/>
    <w:locked/>
    <w:rsid w:val="005805A1"/>
    <w:rPr>
      <w:sz w:val="20"/>
      <w:szCs w:val="20"/>
      <w:lang w:val="en-GB" w:eastAsia="en-US"/>
    </w:rPr>
  </w:style>
  <w:style w:type="character" w:customStyle="1" w:styleId="NormalnumberChar">
    <w:name w:val="Normal_number Char"/>
    <w:link w:val="Normalnumber"/>
    <w:uiPriority w:val="99"/>
    <w:locked/>
    <w:rsid w:val="005805A1"/>
  </w:style>
  <w:style w:type="table" w:customStyle="1" w:styleId="TableGrid2">
    <w:name w:val="Table Grid2"/>
    <w:basedOn w:val="TableNormal"/>
    <w:next w:val="TableGrid"/>
    <w:uiPriority w:val="99"/>
    <w:rsid w:val="005805A1"/>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uiPriority w:val="99"/>
    <w:rsid w:val="005805A1"/>
  </w:style>
  <w:style w:type="character" w:customStyle="1" w:styleId="Geneva9Char1">
    <w:name w:val="Geneva 9 Char1"/>
    <w:aliases w:val="Font: Geneva 9 Char1,Boston 10 Char1,f Char1,DNV-FT Char1,Footnote01 Char Char"/>
    <w:uiPriority w:val="99"/>
    <w:locked/>
    <w:rsid w:val="005805A1"/>
    <w:rPr>
      <w:lang w:val="en-GB" w:eastAsia="en-US"/>
    </w:rPr>
  </w:style>
  <w:style w:type="paragraph" w:customStyle="1" w:styleId="TableParagraph">
    <w:name w:val="Table Paragraph"/>
    <w:basedOn w:val="Normal"/>
    <w:uiPriority w:val="99"/>
    <w:rsid w:val="005805A1"/>
    <w:pPr>
      <w:widowControl w:val="0"/>
    </w:pPr>
    <w:rPr>
      <w:rFonts w:ascii="Calibri" w:eastAsia="SimSun" w:hAnsi="Calibri" w:cs="Arial"/>
      <w:sz w:val="22"/>
      <w:szCs w:val="22"/>
      <w:lang w:val="en-US"/>
    </w:rPr>
  </w:style>
  <w:style w:type="character" w:customStyle="1" w:styleId="ZZAnxheaderChar">
    <w:name w:val="ZZ_Anx_header Char"/>
    <w:link w:val="ZZAnxheader"/>
    <w:uiPriority w:val="99"/>
    <w:locked/>
    <w:rsid w:val="005805A1"/>
    <w:rPr>
      <w:b/>
      <w:bCs/>
      <w:sz w:val="28"/>
      <w:szCs w:val="22"/>
      <w:lang w:val="en-GB"/>
    </w:rPr>
  </w:style>
  <w:style w:type="paragraph" w:customStyle="1" w:styleId="Normal-pool">
    <w:name w:val="Normal-pool"/>
    <w:link w:val="Normal-poolChar"/>
    <w:uiPriority w:val="99"/>
    <w:rsid w:val="005805A1"/>
    <w:pPr>
      <w:tabs>
        <w:tab w:val="left" w:pos="1247"/>
        <w:tab w:val="left" w:pos="1814"/>
        <w:tab w:val="left" w:pos="2381"/>
        <w:tab w:val="left" w:pos="2948"/>
        <w:tab w:val="left" w:pos="3515"/>
      </w:tabs>
    </w:pPr>
    <w:rPr>
      <w:rFonts w:eastAsia="MS Mincho"/>
      <w:sz w:val="22"/>
      <w:szCs w:val="22"/>
      <w:lang w:val="en-GB"/>
    </w:rPr>
  </w:style>
  <w:style w:type="character" w:customStyle="1" w:styleId="Normal-poolChar">
    <w:name w:val="Normal-pool Char"/>
    <w:link w:val="Normal-pool"/>
    <w:uiPriority w:val="99"/>
    <w:locked/>
    <w:rsid w:val="005805A1"/>
    <w:rPr>
      <w:rFonts w:eastAsia="MS Mincho"/>
      <w:sz w:val="22"/>
      <w:szCs w:val="22"/>
      <w:lang w:val="en-GB"/>
    </w:rPr>
  </w:style>
  <w:style w:type="numbering" w:customStyle="1" w:styleId="Normallist1">
    <w:name w:val="Normal_list1"/>
    <w:rsid w:val="005805A1"/>
    <w:pPr>
      <w:numPr>
        <w:numId w:val="3"/>
      </w:numPr>
    </w:pPr>
  </w:style>
  <w:style w:type="character" w:styleId="Emphasis">
    <w:name w:val="Emphasis"/>
    <w:basedOn w:val="DefaultParagraphFont"/>
    <w:qFormat/>
    <w:rsid w:val="005805A1"/>
    <w:rPr>
      <w:i/>
      <w:iCs/>
    </w:rPr>
  </w:style>
  <w:style w:type="paragraph" w:customStyle="1" w:styleId="font5">
    <w:name w:val="font5"/>
    <w:basedOn w:val="Normal"/>
    <w:rsid w:val="005805A1"/>
    <w:pPr>
      <w:spacing w:before="100" w:beforeAutospacing="1" w:after="100" w:afterAutospacing="1"/>
    </w:pPr>
    <w:rPr>
      <w:rFonts w:ascii="Garamond" w:hAnsi="Garamond"/>
      <w:color w:val="000000"/>
      <w:sz w:val="22"/>
      <w:szCs w:val="22"/>
      <w:lang w:eastAsia="zh-CN"/>
    </w:rPr>
  </w:style>
  <w:style w:type="paragraph" w:customStyle="1" w:styleId="font6">
    <w:name w:val="font6"/>
    <w:basedOn w:val="Normal"/>
    <w:rsid w:val="005805A1"/>
    <w:pPr>
      <w:spacing w:before="100" w:beforeAutospacing="1" w:after="100" w:afterAutospacing="1"/>
    </w:pPr>
    <w:rPr>
      <w:rFonts w:ascii="Garamond" w:hAnsi="Garamond"/>
      <w:color w:val="000000"/>
      <w:sz w:val="22"/>
      <w:szCs w:val="22"/>
      <w:lang w:eastAsia="zh-CN"/>
    </w:rPr>
  </w:style>
  <w:style w:type="paragraph" w:customStyle="1" w:styleId="font7">
    <w:name w:val="font7"/>
    <w:basedOn w:val="Normal"/>
    <w:rsid w:val="005805A1"/>
    <w:pPr>
      <w:spacing w:before="100" w:beforeAutospacing="1" w:after="100" w:afterAutospacing="1"/>
    </w:pPr>
    <w:rPr>
      <w:rFonts w:ascii="Garamond" w:hAnsi="Garamond"/>
      <w:color w:val="000000"/>
      <w:sz w:val="22"/>
      <w:szCs w:val="22"/>
      <w:lang w:eastAsia="zh-CN"/>
    </w:rPr>
  </w:style>
  <w:style w:type="paragraph" w:customStyle="1" w:styleId="font8">
    <w:name w:val="font8"/>
    <w:basedOn w:val="Normal"/>
    <w:rsid w:val="005805A1"/>
    <w:pPr>
      <w:spacing w:before="100" w:beforeAutospacing="1" w:after="100" w:afterAutospacing="1"/>
    </w:pPr>
    <w:rPr>
      <w:rFonts w:ascii="Garamond" w:hAnsi="Garamond"/>
      <w:color w:val="000000"/>
      <w:sz w:val="22"/>
      <w:szCs w:val="22"/>
      <w:lang w:eastAsia="zh-CN"/>
    </w:rPr>
  </w:style>
  <w:style w:type="paragraph" w:customStyle="1" w:styleId="xl63">
    <w:name w:val="xl63"/>
    <w:basedOn w:val="Normal"/>
    <w:rsid w:val="005805A1"/>
    <w:pPr>
      <w:spacing w:before="100" w:beforeAutospacing="1" w:after="100" w:afterAutospacing="1"/>
    </w:pPr>
    <w:rPr>
      <w:sz w:val="24"/>
      <w:szCs w:val="24"/>
      <w:lang w:eastAsia="zh-CN"/>
    </w:rPr>
  </w:style>
  <w:style w:type="paragraph" w:customStyle="1" w:styleId="xl64">
    <w:name w:val="xl64"/>
    <w:basedOn w:val="Normal"/>
    <w:rsid w:val="005805A1"/>
    <w:pPr>
      <w:pBdr>
        <w:bottom w:val="single" w:sz="8" w:space="0" w:color="auto"/>
        <w:right w:val="single" w:sz="8" w:space="0" w:color="auto"/>
      </w:pBdr>
      <w:spacing w:before="100" w:beforeAutospacing="1" w:after="100" w:afterAutospacing="1"/>
      <w:textAlignment w:val="center"/>
    </w:pPr>
    <w:rPr>
      <w:rFonts w:ascii="Garamond" w:hAnsi="Garamond"/>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6115">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26587758">
      <w:bodyDiv w:val="1"/>
      <w:marLeft w:val="0"/>
      <w:marRight w:val="0"/>
      <w:marTop w:val="0"/>
      <w:marBottom w:val="0"/>
      <w:divBdr>
        <w:top w:val="none" w:sz="0" w:space="0" w:color="auto"/>
        <w:left w:val="none" w:sz="0" w:space="0" w:color="auto"/>
        <w:bottom w:val="none" w:sz="0" w:space="0" w:color="auto"/>
        <w:right w:val="none" w:sz="0" w:space="0" w:color="auto"/>
      </w:divBdr>
      <w:divsChild>
        <w:div w:id="242956183">
          <w:marLeft w:val="1166"/>
          <w:marRight w:val="0"/>
          <w:marTop w:val="0"/>
          <w:marBottom w:val="120"/>
          <w:divBdr>
            <w:top w:val="none" w:sz="0" w:space="0" w:color="auto"/>
            <w:left w:val="none" w:sz="0" w:space="0" w:color="auto"/>
            <w:bottom w:val="none" w:sz="0" w:space="0" w:color="auto"/>
            <w:right w:val="none" w:sz="0" w:space="0" w:color="auto"/>
          </w:divBdr>
        </w:div>
        <w:div w:id="908268449">
          <w:marLeft w:val="1166"/>
          <w:marRight w:val="0"/>
          <w:marTop w:val="0"/>
          <w:marBottom w:val="120"/>
          <w:divBdr>
            <w:top w:val="none" w:sz="0" w:space="0" w:color="auto"/>
            <w:left w:val="none" w:sz="0" w:space="0" w:color="auto"/>
            <w:bottom w:val="none" w:sz="0" w:space="0" w:color="auto"/>
            <w:right w:val="none" w:sz="0" w:space="0" w:color="auto"/>
          </w:divBdr>
        </w:div>
        <w:div w:id="1716274226">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http://www.saicm.org/portals/12/Images/5.QSPProjectFunding.jp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http://www.saicm.org/portals/12/Images/1.QSPAtAGlance.jpg" TargetMode="External"/><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http://www.saicm.org/portals/12/Images/2.QSPRegionalDistribution.jpg" TargetMode="External"/><Relationship Id="rId30" Type="http://schemas.openxmlformats.org/officeDocument/2006/relationships/image" Target="media/image16.jpe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unohrlls.org/about-sids/country-profiles/" TargetMode="External"/><Relationship Id="rId1" Type="http://schemas.openxmlformats.org/officeDocument/2006/relationships/hyperlink" Target="http://www.oecd.org/dac/stats/documentupload/DAC%20List%20of%20ODA%20Recipients%202014%20final.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cts-datasvr1\chemicals\data\SAICM\Quick%20Start%20Programme\Business%20Plan\Working%20Files_%20to%20update%20regularly\Business%20Plan%20Data%20MASTER%20FIL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icts-datasvr1\chemicals\data\SAICM\Quick%20Start%20Programme\Business%20Plan\Working%20Files_%20to%20update%20regularly\Business%20Plan%20Data%20MASTER%20FIL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icts-datasvr1\chemicals\data\SAICM\Quick%20Start%20Programme\Business%20Plan\Working%20Files_%20to%20update%20regularly\Business%20Plan%20Data%20MASTER%20FILE.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icts-datasvr1\chemicals\data\SAICM\Quick%20Start%20Programme\Business%20Plan\Working%20Files_%20to%20update%20regularly\Business%20Plan%20Data%20MASTER%20FILE.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Sectoral Coverage Reported by Approved QSP Projects -</a:t>
            </a:r>
            <a:r>
              <a:rPr lang="en-GB" sz="1400" baseline="0"/>
              <a:t> by Round</a:t>
            </a:r>
            <a:endParaRPr lang="en-GB" sz="1400"/>
          </a:p>
        </c:rich>
      </c:tx>
      <c:overlay val="0"/>
    </c:title>
    <c:autoTitleDeleted val="0"/>
    <c:plotArea>
      <c:layout/>
      <c:barChart>
        <c:barDir val="col"/>
        <c:grouping val="clustered"/>
        <c:varyColors val="0"/>
        <c:ser>
          <c:idx val="0"/>
          <c:order val="0"/>
          <c:tx>
            <c:strRef>
              <c:f>Summary!$A$33</c:f>
              <c:strCache>
                <c:ptCount val="1"/>
                <c:pt idx="0">
                  <c:v>Environment</c:v>
                </c:pt>
              </c:strCache>
            </c:strRef>
          </c:tx>
          <c:invertIfNegative val="0"/>
          <c:val>
            <c:numRef>
              <c:f>Summary!$C$33:$P$33</c:f>
              <c:numCache>
                <c:formatCode>General</c:formatCode>
                <c:ptCount val="14"/>
                <c:pt idx="0">
                  <c:v>18</c:v>
                </c:pt>
                <c:pt idx="1">
                  <c:v>17</c:v>
                </c:pt>
                <c:pt idx="2">
                  <c:v>6</c:v>
                </c:pt>
                <c:pt idx="3">
                  <c:v>14</c:v>
                </c:pt>
                <c:pt idx="4">
                  <c:v>11</c:v>
                </c:pt>
                <c:pt idx="5">
                  <c:v>6</c:v>
                </c:pt>
                <c:pt idx="6">
                  <c:v>9</c:v>
                </c:pt>
                <c:pt idx="7">
                  <c:v>2</c:v>
                </c:pt>
                <c:pt idx="8">
                  <c:v>4</c:v>
                </c:pt>
                <c:pt idx="9">
                  <c:v>4</c:v>
                </c:pt>
                <c:pt idx="10">
                  <c:v>5</c:v>
                </c:pt>
                <c:pt idx="11">
                  <c:v>5</c:v>
                </c:pt>
                <c:pt idx="12">
                  <c:v>13</c:v>
                </c:pt>
                <c:pt idx="13">
                  <c:v>4</c:v>
                </c:pt>
              </c:numCache>
            </c:numRef>
          </c:val>
          <c:extLst>
            <c:ext xmlns:c16="http://schemas.microsoft.com/office/drawing/2014/chart" uri="{C3380CC4-5D6E-409C-BE32-E72D297353CC}">
              <c16:uniqueId val="{00000000-8C9E-4C71-B0C8-98031F054CE6}"/>
            </c:ext>
          </c:extLst>
        </c:ser>
        <c:ser>
          <c:idx val="1"/>
          <c:order val="1"/>
          <c:tx>
            <c:strRef>
              <c:f>Summary!$A$34</c:f>
              <c:strCache>
                <c:ptCount val="1"/>
                <c:pt idx="0">
                  <c:v>Health</c:v>
                </c:pt>
              </c:strCache>
            </c:strRef>
          </c:tx>
          <c:invertIfNegative val="0"/>
          <c:val>
            <c:numRef>
              <c:f>Summary!$C$34:$P$34</c:f>
              <c:numCache>
                <c:formatCode>General</c:formatCode>
                <c:ptCount val="14"/>
                <c:pt idx="0">
                  <c:v>1</c:v>
                </c:pt>
                <c:pt idx="1">
                  <c:v>2</c:v>
                </c:pt>
                <c:pt idx="2">
                  <c:v>3</c:v>
                </c:pt>
                <c:pt idx="3">
                  <c:v>3</c:v>
                </c:pt>
                <c:pt idx="4">
                  <c:v>4</c:v>
                </c:pt>
                <c:pt idx="5">
                  <c:v>3</c:v>
                </c:pt>
                <c:pt idx="6">
                  <c:v>9</c:v>
                </c:pt>
                <c:pt idx="7">
                  <c:v>2</c:v>
                </c:pt>
                <c:pt idx="8">
                  <c:v>3</c:v>
                </c:pt>
                <c:pt idx="9">
                  <c:v>3</c:v>
                </c:pt>
                <c:pt idx="10">
                  <c:v>5</c:v>
                </c:pt>
                <c:pt idx="11">
                  <c:v>5</c:v>
                </c:pt>
                <c:pt idx="12">
                  <c:v>14</c:v>
                </c:pt>
                <c:pt idx="13">
                  <c:v>4</c:v>
                </c:pt>
              </c:numCache>
            </c:numRef>
          </c:val>
          <c:extLst>
            <c:ext xmlns:c16="http://schemas.microsoft.com/office/drawing/2014/chart" uri="{C3380CC4-5D6E-409C-BE32-E72D297353CC}">
              <c16:uniqueId val="{00000001-8C9E-4C71-B0C8-98031F054CE6}"/>
            </c:ext>
          </c:extLst>
        </c:ser>
        <c:ser>
          <c:idx val="2"/>
          <c:order val="2"/>
          <c:tx>
            <c:strRef>
              <c:f>Summary!$A$35</c:f>
              <c:strCache>
                <c:ptCount val="1"/>
                <c:pt idx="0">
                  <c:v>Labour</c:v>
                </c:pt>
              </c:strCache>
            </c:strRef>
          </c:tx>
          <c:invertIfNegative val="0"/>
          <c:val>
            <c:numRef>
              <c:f>Summary!$C$35:$P$35</c:f>
              <c:numCache>
                <c:formatCode>General</c:formatCode>
                <c:ptCount val="14"/>
                <c:pt idx="0">
                  <c:v>1</c:v>
                </c:pt>
                <c:pt idx="1">
                  <c:v>0</c:v>
                </c:pt>
                <c:pt idx="2">
                  <c:v>1</c:v>
                </c:pt>
                <c:pt idx="3">
                  <c:v>1</c:v>
                </c:pt>
                <c:pt idx="4">
                  <c:v>0</c:v>
                </c:pt>
                <c:pt idx="5">
                  <c:v>0</c:v>
                </c:pt>
                <c:pt idx="6">
                  <c:v>0</c:v>
                </c:pt>
                <c:pt idx="7">
                  <c:v>0</c:v>
                </c:pt>
                <c:pt idx="8">
                  <c:v>0</c:v>
                </c:pt>
                <c:pt idx="9">
                  <c:v>0</c:v>
                </c:pt>
                <c:pt idx="10">
                  <c:v>3</c:v>
                </c:pt>
                <c:pt idx="11">
                  <c:v>2</c:v>
                </c:pt>
                <c:pt idx="12">
                  <c:v>9</c:v>
                </c:pt>
                <c:pt idx="13">
                  <c:v>1</c:v>
                </c:pt>
              </c:numCache>
            </c:numRef>
          </c:val>
          <c:extLst>
            <c:ext xmlns:c16="http://schemas.microsoft.com/office/drawing/2014/chart" uri="{C3380CC4-5D6E-409C-BE32-E72D297353CC}">
              <c16:uniqueId val="{00000002-8C9E-4C71-B0C8-98031F054CE6}"/>
            </c:ext>
          </c:extLst>
        </c:ser>
        <c:ser>
          <c:idx val="3"/>
          <c:order val="3"/>
          <c:tx>
            <c:strRef>
              <c:f>Summary!$A$36</c:f>
              <c:strCache>
                <c:ptCount val="1"/>
                <c:pt idx="0">
                  <c:v>Agriculture</c:v>
                </c:pt>
              </c:strCache>
            </c:strRef>
          </c:tx>
          <c:invertIfNegative val="0"/>
          <c:val>
            <c:numRef>
              <c:f>Summary!$C$36:$P$36</c:f>
              <c:numCache>
                <c:formatCode>General</c:formatCode>
                <c:ptCount val="14"/>
                <c:pt idx="0">
                  <c:v>0</c:v>
                </c:pt>
                <c:pt idx="1">
                  <c:v>2</c:v>
                </c:pt>
                <c:pt idx="2">
                  <c:v>0</c:v>
                </c:pt>
                <c:pt idx="3">
                  <c:v>1</c:v>
                </c:pt>
                <c:pt idx="4">
                  <c:v>0</c:v>
                </c:pt>
                <c:pt idx="5">
                  <c:v>1</c:v>
                </c:pt>
                <c:pt idx="6">
                  <c:v>1</c:v>
                </c:pt>
                <c:pt idx="7">
                  <c:v>1</c:v>
                </c:pt>
                <c:pt idx="8">
                  <c:v>2</c:v>
                </c:pt>
                <c:pt idx="9">
                  <c:v>3</c:v>
                </c:pt>
                <c:pt idx="10">
                  <c:v>1</c:v>
                </c:pt>
                <c:pt idx="11">
                  <c:v>3</c:v>
                </c:pt>
                <c:pt idx="12">
                  <c:v>8</c:v>
                </c:pt>
                <c:pt idx="13">
                  <c:v>2</c:v>
                </c:pt>
              </c:numCache>
            </c:numRef>
          </c:val>
          <c:extLst>
            <c:ext xmlns:c16="http://schemas.microsoft.com/office/drawing/2014/chart" uri="{C3380CC4-5D6E-409C-BE32-E72D297353CC}">
              <c16:uniqueId val="{00000003-8C9E-4C71-B0C8-98031F054CE6}"/>
            </c:ext>
          </c:extLst>
        </c:ser>
        <c:ser>
          <c:idx val="4"/>
          <c:order val="4"/>
          <c:tx>
            <c:strRef>
              <c:f>Summary!$A$37</c:f>
              <c:strCache>
                <c:ptCount val="1"/>
                <c:pt idx="0">
                  <c:v>Science</c:v>
                </c:pt>
              </c:strCache>
            </c:strRef>
          </c:tx>
          <c:invertIfNegative val="0"/>
          <c:val>
            <c:numRef>
              <c:f>Summary!$C$37:$P$37</c:f>
              <c:numCache>
                <c:formatCode>General</c:formatCode>
                <c:ptCount val="14"/>
                <c:pt idx="0">
                  <c:v>0</c:v>
                </c:pt>
                <c:pt idx="1">
                  <c:v>0</c:v>
                </c:pt>
                <c:pt idx="2">
                  <c:v>0</c:v>
                </c:pt>
                <c:pt idx="3">
                  <c:v>1</c:v>
                </c:pt>
                <c:pt idx="4">
                  <c:v>0</c:v>
                </c:pt>
                <c:pt idx="5">
                  <c:v>0</c:v>
                </c:pt>
                <c:pt idx="6">
                  <c:v>1</c:v>
                </c:pt>
                <c:pt idx="7">
                  <c:v>0</c:v>
                </c:pt>
                <c:pt idx="8">
                  <c:v>0</c:v>
                </c:pt>
                <c:pt idx="9">
                  <c:v>0</c:v>
                </c:pt>
                <c:pt idx="10">
                  <c:v>0</c:v>
                </c:pt>
                <c:pt idx="11">
                  <c:v>0</c:v>
                </c:pt>
                <c:pt idx="12">
                  <c:v>2</c:v>
                </c:pt>
                <c:pt idx="13">
                  <c:v>1</c:v>
                </c:pt>
              </c:numCache>
            </c:numRef>
          </c:val>
          <c:extLst>
            <c:ext xmlns:c16="http://schemas.microsoft.com/office/drawing/2014/chart" uri="{C3380CC4-5D6E-409C-BE32-E72D297353CC}">
              <c16:uniqueId val="{00000004-8C9E-4C71-B0C8-98031F054CE6}"/>
            </c:ext>
          </c:extLst>
        </c:ser>
        <c:ser>
          <c:idx val="5"/>
          <c:order val="5"/>
          <c:tx>
            <c:strRef>
              <c:f>Summary!$A$38</c:f>
              <c:strCache>
                <c:ptCount val="1"/>
                <c:pt idx="0">
                  <c:v>Industry</c:v>
                </c:pt>
              </c:strCache>
            </c:strRef>
          </c:tx>
          <c:invertIfNegative val="0"/>
          <c:val>
            <c:numRef>
              <c:f>Summary!$C$38:$P$38</c:f>
              <c:numCache>
                <c:formatCode>General</c:formatCode>
                <c:ptCount val="14"/>
                <c:pt idx="0">
                  <c:v>0</c:v>
                </c:pt>
                <c:pt idx="1">
                  <c:v>0</c:v>
                </c:pt>
                <c:pt idx="2">
                  <c:v>0</c:v>
                </c:pt>
                <c:pt idx="3">
                  <c:v>0</c:v>
                </c:pt>
                <c:pt idx="4">
                  <c:v>1</c:v>
                </c:pt>
                <c:pt idx="5">
                  <c:v>1</c:v>
                </c:pt>
                <c:pt idx="6">
                  <c:v>0</c:v>
                </c:pt>
                <c:pt idx="7">
                  <c:v>0</c:v>
                </c:pt>
                <c:pt idx="8">
                  <c:v>0</c:v>
                </c:pt>
                <c:pt idx="9">
                  <c:v>0</c:v>
                </c:pt>
                <c:pt idx="10">
                  <c:v>0</c:v>
                </c:pt>
                <c:pt idx="11">
                  <c:v>1</c:v>
                </c:pt>
                <c:pt idx="12">
                  <c:v>8</c:v>
                </c:pt>
                <c:pt idx="13">
                  <c:v>2</c:v>
                </c:pt>
              </c:numCache>
            </c:numRef>
          </c:val>
          <c:extLst>
            <c:ext xmlns:c16="http://schemas.microsoft.com/office/drawing/2014/chart" uri="{C3380CC4-5D6E-409C-BE32-E72D297353CC}">
              <c16:uniqueId val="{00000005-8C9E-4C71-B0C8-98031F054CE6}"/>
            </c:ext>
          </c:extLst>
        </c:ser>
        <c:ser>
          <c:idx val="6"/>
          <c:order val="6"/>
          <c:tx>
            <c:strRef>
              <c:f>Summary!$A$39</c:f>
              <c:strCache>
                <c:ptCount val="1"/>
                <c:pt idx="0">
                  <c:v>Other/Multisector</c:v>
                </c:pt>
              </c:strCache>
            </c:strRef>
          </c:tx>
          <c:invertIfNegative val="0"/>
          <c:val>
            <c:numRef>
              <c:f>Summary!$C$39:$P$39</c:f>
              <c:numCache>
                <c:formatCode>General</c:formatCode>
                <c:ptCount val="14"/>
                <c:pt idx="0">
                  <c:v>0</c:v>
                </c:pt>
                <c:pt idx="1">
                  <c:v>0</c:v>
                </c:pt>
                <c:pt idx="2">
                  <c:v>1</c:v>
                </c:pt>
                <c:pt idx="3">
                  <c:v>1</c:v>
                </c:pt>
                <c:pt idx="4">
                  <c:v>1</c:v>
                </c:pt>
                <c:pt idx="5">
                  <c:v>1</c:v>
                </c:pt>
                <c:pt idx="6">
                  <c:v>0</c:v>
                </c:pt>
                <c:pt idx="7">
                  <c:v>0</c:v>
                </c:pt>
                <c:pt idx="8">
                  <c:v>14</c:v>
                </c:pt>
                <c:pt idx="9">
                  <c:v>19</c:v>
                </c:pt>
                <c:pt idx="10">
                  <c:v>7</c:v>
                </c:pt>
                <c:pt idx="11">
                  <c:v>8</c:v>
                </c:pt>
                <c:pt idx="12">
                  <c:v>4</c:v>
                </c:pt>
                <c:pt idx="13">
                  <c:v>0</c:v>
                </c:pt>
              </c:numCache>
            </c:numRef>
          </c:val>
          <c:extLst>
            <c:ext xmlns:c16="http://schemas.microsoft.com/office/drawing/2014/chart" uri="{C3380CC4-5D6E-409C-BE32-E72D297353CC}">
              <c16:uniqueId val="{00000006-8C9E-4C71-B0C8-98031F054CE6}"/>
            </c:ext>
          </c:extLst>
        </c:ser>
        <c:dLbls>
          <c:showLegendKey val="0"/>
          <c:showVal val="0"/>
          <c:showCatName val="0"/>
          <c:showSerName val="0"/>
          <c:showPercent val="0"/>
          <c:showBubbleSize val="0"/>
        </c:dLbls>
        <c:gapWidth val="150"/>
        <c:axId val="286769536"/>
        <c:axId val="286771840"/>
      </c:barChart>
      <c:catAx>
        <c:axId val="286769536"/>
        <c:scaling>
          <c:orientation val="minMax"/>
        </c:scaling>
        <c:delete val="0"/>
        <c:axPos val="b"/>
        <c:title>
          <c:tx>
            <c:rich>
              <a:bodyPr/>
              <a:lstStyle/>
              <a:p>
                <a:pPr>
                  <a:defRPr sz="1000"/>
                </a:pPr>
                <a:r>
                  <a:rPr lang="en-GB" sz="1000"/>
                  <a:t>QSP Round</a:t>
                </a:r>
              </a:p>
            </c:rich>
          </c:tx>
          <c:overlay val="0"/>
        </c:title>
        <c:majorTickMark val="out"/>
        <c:minorTickMark val="none"/>
        <c:tickLblPos val="nextTo"/>
        <c:crossAx val="286771840"/>
        <c:crosses val="autoZero"/>
        <c:auto val="1"/>
        <c:lblAlgn val="ctr"/>
        <c:lblOffset val="100"/>
        <c:noMultiLvlLbl val="0"/>
      </c:catAx>
      <c:valAx>
        <c:axId val="286771840"/>
        <c:scaling>
          <c:orientation val="minMax"/>
        </c:scaling>
        <c:delete val="0"/>
        <c:axPos val="l"/>
        <c:majorGridlines>
          <c:spPr>
            <a:ln>
              <a:prstDash val="sysDash"/>
            </a:ln>
          </c:spPr>
        </c:majorGridlines>
        <c:numFmt formatCode="General" sourceLinked="1"/>
        <c:majorTickMark val="out"/>
        <c:minorTickMark val="none"/>
        <c:tickLblPos val="nextTo"/>
        <c:crossAx val="286769536"/>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Regional Coverage of QSP</a:t>
            </a:r>
            <a:r>
              <a:rPr lang="en-GB" sz="1400" baseline="0"/>
              <a:t> Projects - by QSP Round </a:t>
            </a:r>
            <a:r>
              <a:rPr lang="en-GB" sz="1400"/>
              <a:t> </a:t>
            </a:r>
          </a:p>
        </c:rich>
      </c:tx>
      <c:overlay val="0"/>
    </c:title>
    <c:autoTitleDeleted val="0"/>
    <c:plotArea>
      <c:layout/>
      <c:barChart>
        <c:barDir val="col"/>
        <c:grouping val="clustered"/>
        <c:varyColors val="0"/>
        <c:ser>
          <c:idx val="0"/>
          <c:order val="0"/>
          <c:tx>
            <c:strRef>
              <c:f>Summary!$A$20</c:f>
              <c:strCache>
                <c:ptCount val="1"/>
                <c:pt idx="0">
                  <c:v>Africa</c:v>
                </c:pt>
              </c:strCache>
            </c:strRef>
          </c:tx>
          <c:invertIfNegative val="0"/>
          <c:val>
            <c:numRef>
              <c:f>Summary!$C$20:$P$20</c:f>
              <c:numCache>
                <c:formatCode>General</c:formatCode>
                <c:ptCount val="14"/>
                <c:pt idx="0">
                  <c:v>10</c:v>
                </c:pt>
                <c:pt idx="1">
                  <c:v>7</c:v>
                </c:pt>
                <c:pt idx="2">
                  <c:v>4</c:v>
                </c:pt>
                <c:pt idx="3">
                  <c:v>3</c:v>
                </c:pt>
                <c:pt idx="4">
                  <c:v>11</c:v>
                </c:pt>
                <c:pt idx="5">
                  <c:v>6</c:v>
                </c:pt>
                <c:pt idx="6">
                  <c:v>11</c:v>
                </c:pt>
                <c:pt idx="7">
                  <c:v>5</c:v>
                </c:pt>
                <c:pt idx="8">
                  <c:v>11</c:v>
                </c:pt>
                <c:pt idx="9">
                  <c:v>6</c:v>
                </c:pt>
                <c:pt idx="10">
                  <c:v>2</c:v>
                </c:pt>
                <c:pt idx="11">
                  <c:v>3</c:v>
                </c:pt>
                <c:pt idx="12">
                  <c:v>3</c:v>
                </c:pt>
                <c:pt idx="13">
                  <c:v>0</c:v>
                </c:pt>
              </c:numCache>
            </c:numRef>
          </c:val>
          <c:extLst>
            <c:ext xmlns:c16="http://schemas.microsoft.com/office/drawing/2014/chart" uri="{C3380CC4-5D6E-409C-BE32-E72D297353CC}">
              <c16:uniqueId val="{00000000-582C-431E-B0E5-2940EE10F64E}"/>
            </c:ext>
          </c:extLst>
        </c:ser>
        <c:ser>
          <c:idx val="1"/>
          <c:order val="1"/>
          <c:tx>
            <c:strRef>
              <c:f>Summary!$A$21</c:f>
              <c:strCache>
                <c:ptCount val="1"/>
                <c:pt idx="0">
                  <c:v>Asia-Pacific</c:v>
                </c:pt>
              </c:strCache>
            </c:strRef>
          </c:tx>
          <c:invertIfNegative val="0"/>
          <c:val>
            <c:numRef>
              <c:f>Summary!$C$21:$P$21</c:f>
              <c:numCache>
                <c:formatCode>General</c:formatCode>
                <c:ptCount val="14"/>
                <c:pt idx="0">
                  <c:v>2</c:v>
                </c:pt>
                <c:pt idx="1">
                  <c:v>6</c:v>
                </c:pt>
                <c:pt idx="2">
                  <c:v>1</c:v>
                </c:pt>
                <c:pt idx="3">
                  <c:v>10</c:v>
                </c:pt>
                <c:pt idx="4">
                  <c:v>4</c:v>
                </c:pt>
                <c:pt idx="5">
                  <c:v>2</c:v>
                </c:pt>
                <c:pt idx="6">
                  <c:v>6</c:v>
                </c:pt>
                <c:pt idx="7">
                  <c:v>5</c:v>
                </c:pt>
                <c:pt idx="8">
                  <c:v>5</c:v>
                </c:pt>
                <c:pt idx="9">
                  <c:v>6</c:v>
                </c:pt>
                <c:pt idx="10">
                  <c:v>7</c:v>
                </c:pt>
                <c:pt idx="11">
                  <c:v>3</c:v>
                </c:pt>
                <c:pt idx="12">
                  <c:v>6</c:v>
                </c:pt>
                <c:pt idx="13">
                  <c:v>1</c:v>
                </c:pt>
              </c:numCache>
            </c:numRef>
          </c:val>
          <c:extLst>
            <c:ext xmlns:c16="http://schemas.microsoft.com/office/drawing/2014/chart" uri="{C3380CC4-5D6E-409C-BE32-E72D297353CC}">
              <c16:uniqueId val="{00000001-582C-431E-B0E5-2940EE10F64E}"/>
            </c:ext>
          </c:extLst>
        </c:ser>
        <c:ser>
          <c:idx val="2"/>
          <c:order val="2"/>
          <c:tx>
            <c:strRef>
              <c:f>Summary!$A$22</c:f>
              <c:strCache>
                <c:ptCount val="1"/>
                <c:pt idx="0">
                  <c:v>Central &amp; Eastern Europe</c:v>
                </c:pt>
              </c:strCache>
            </c:strRef>
          </c:tx>
          <c:invertIfNegative val="0"/>
          <c:val>
            <c:numRef>
              <c:f>Summary!$C$22:$P$22</c:f>
              <c:numCache>
                <c:formatCode>General</c:formatCode>
                <c:ptCount val="14"/>
                <c:pt idx="0">
                  <c:v>4</c:v>
                </c:pt>
                <c:pt idx="1">
                  <c:v>1</c:v>
                </c:pt>
                <c:pt idx="2">
                  <c:v>2</c:v>
                </c:pt>
                <c:pt idx="3">
                  <c:v>2</c:v>
                </c:pt>
                <c:pt idx="4">
                  <c:v>0</c:v>
                </c:pt>
                <c:pt idx="5">
                  <c:v>1</c:v>
                </c:pt>
                <c:pt idx="6">
                  <c:v>1</c:v>
                </c:pt>
                <c:pt idx="7">
                  <c:v>1</c:v>
                </c:pt>
                <c:pt idx="8">
                  <c:v>2</c:v>
                </c:pt>
                <c:pt idx="9">
                  <c:v>2</c:v>
                </c:pt>
                <c:pt idx="10">
                  <c:v>0</c:v>
                </c:pt>
                <c:pt idx="11">
                  <c:v>3</c:v>
                </c:pt>
                <c:pt idx="12">
                  <c:v>6</c:v>
                </c:pt>
                <c:pt idx="13">
                  <c:v>4</c:v>
                </c:pt>
              </c:numCache>
            </c:numRef>
          </c:val>
          <c:extLst>
            <c:ext xmlns:c16="http://schemas.microsoft.com/office/drawing/2014/chart" uri="{C3380CC4-5D6E-409C-BE32-E72D297353CC}">
              <c16:uniqueId val="{00000002-582C-431E-B0E5-2940EE10F64E}"/>
            </c:ext>
          </c:extLst>
        </c:ser>
        <c:ser>
          <c:idx val="3"/>
          <c:order val="3"/>
          <c:tx>
            <c:strRef>
              <c:f>Summary!$A$23</c:f>
              <c:strCache>
                <c:ptCount val="1"/>
                <c:pt idx="0">
                  <c:v>Latin America &amp; Caribbean</c:v>
                </c:pt>
              </c:strCache>
            </c:strRef>
          </c:tx>
          <c:invertIfNegative val="0"/>
          <c:val>
            <c:numRef>
              <c:f>Summary!$C$23:$P$23</c:f>
              <c:numCache>
                <c:formatCode>General</c:formatCode>
                <c:ptCount val="14"/>
                <c:pt idx="0">
                  <c:v>4</c:v>
                </c:pt>
                <c:pt idx="1">
                  <c:v>6</c:v>
                </c:pt>
                <c:pt idx="2">
                  <c:v>11</c:v>
                </c:pt>
                <c:pt idx="3">
                  <c:v>8</c:v>
                </c:pt>
                <c:pt idx="4">
                  <c:v>5</c:v>
                </c:pt>
                <c:pt idx="5">
                  <c:v>1</c:v>
                </c:pt>
                <c:pt idx="6">
                  <c:v>3</c:v>
                </c:pt>
                <c:pt idx="7">
                  <c:v>1</c:v>
                </c:pt>
                <c:pt idx="8">
                  <c:v>3</c:v>
                </c:pt>
                <c:pt idx="9">
                  <c:v>11</c:v>
                </c:pt>
                <c:pt idx="10">
                  <c:v>1</c:v>
                </c:pt>
                <c:pt idx="11">
                  <c:v>5</c:v>
                </c:pt>
                <c:pt idx="12">
                  <c:v>4</c:v>
                </c:pt>
                <c:pt idx="13">
                  <c:v>1</c:v>
                </c:pt>
              </c:numCache>
            </c:numRef>
          </c:val>
          <c:extLst>
            <c:ext xmlns:c16="http://schemas.microsoft.com/office/drawing/2014/chart" uri="{C3380CC4-5D6E-409C-BE32-E72D297353CC}">
              <c16:uniqueId val="{00000003-582C-431E-B0E5-2940EE10F64E}"/>
            </c:ext>
          </c:extLst>
        </c:ser>
        <c:dLbls>
          <c:showLegendKey val="0"/>
          <c:showVal val="0"/>
          <c:showCatName val="0"/>
          <c:showSerName val="0"/>
          <c:showPercent val="0"/>
          <c:showBubbleSize val="0"/>
        </c:dLbls>
        <c:gapWidth val="150"/>
        <c:axId val="277583360"/>
        <c:axId val="277585280"/>
      </c:barChart>
      <c:catAx>
        <c:axId val="277583360"/>
        <c:scaling>
          <c:orientation val="minMax"/>
        </c:scaling>
        <c:delete val="0"/>
        <c:axPos val="b"/>
        <c:title>
          <c:tx>
            <c:rich>
              <a:bodyPr/>
              <a:lstStyle/>
              <a:p>
                <a:pPr>
                  <a:defRPr sz="1100"/>
                </a:pPr>
                <a:r>
                  <a:rPr lang="en-GB" sz="1100"/>
                  <a:t>QSP Round</a:t>
                </a:r>
              </a:p>
            </c:rich>
          </c:tx>
          <c:overlay val="0"/>
        </c:title>
        <c:majorTickMark val="out"/>
        <c:minorTickMark val="none"/>
        <c:tickLblPos val="nextTo"/>
        <c:crossAx val="277585280"/>
        <c:crosses val="autoZero"/>
        <c:auto val="1"/>
        <c:lblAlgn val="ctr"/>
        <c:lblOffset val="100"/>
        <c:noMultiLvlLbl val="0"/>
      </c:catAx>
      <c:valAx>
        <c:axId val="277585280"/>
        <c:scaling>
          <c:orientation val="minMax"/>
        </c:scaling>
        <c:delete val="0"/>
        <c:axPos val="l"/>
        <c:majorGridlines>
          <c:spPr>
            <a:ln>
              <a:prstDash val="sysDash"/>
            </a:ln>
          </c:spPr>
        </c:majorGridlines>
        <c:numFmt formatCode="General" sourceLinked="1"/>
        <c:majorTickMark val="out"/>
        <c:minorTickMark val="none"/>
        <c:tickLblPos val="nextTo"/>
        <c:crossAx val="27758336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Funding</a:t>
            </a:r>
            <a:r>
              <a:rPr lang="en-GB" sz="1400" baseline="0"/>
              <a:t> Granted and Additional Contributions Leveraged for Approved QSP Projects by Round (US$)</a:t>
            </a:r>
          </a:p>
        </c:rich>
      </c:tx>
      <c:overlay val="0"/>
    </c:title>
    <c:autoTitleDeleted val="0"/>
    <c:plotArea>
      <c:layout/>
      <c:barChart>
        <c:barDir val="col"/>
        <c:grouping val="stacked"/>
        <c:varyColors val="0"/>
        <c:ser>
          <c:idx val="0"/>
          <c:order val="0"/>
          <c:tx>
            <c:strRef>
              <c:f>Summary!$A$152</c:f>
              <c:strCache>
                <c:ptCount val="1"/>
                <c:pt idx="0">
                  <c:v>Funding granted </c:v>
                </c:pt>
              </c:strCache>
            </c:strRef>
          </c:tx>
          <c:spPr>
            <a:solidFill>
              <a:schemeClr val="accent1">
                <a:lumMod val="75000"/>
              </a:schemeClr>
            </a:solidFill>
          </c:spPr>
          <c:invertIfNegative val="0"/>
          <c:val>
            <c:numRef>
              <c:f>Summary!$C$152:$P$152</c:f>
              <c:numCache>
                <c:formatCode>[$$-409]#,##0</c:formatCode>
                <c:ptCount val="14"/>
                <c:pt idx="0">
                  <c:v>1796662</c:v>
                </c:pt>
                <c:pt idx="1">
                  <c:v>1762041</c:v>
                </c:pt>
                <c:pt idx="2">
                  <c:v>2002378</c:v>
                </c:pt>
                <c:pt idx="3">
                  <c:v>3731421.0000000005</c:v>
                </c:pt>
                <c:pt idx="4">
                  <c:v>3930373</c:v>
                </c:pt>
                <c:pt idx="5">
                  <c:v>1822597</c:v>
                </c:pt>
                <c:pt idx="6">
                  <c:v>2000179.9999999998</c:v>
                </c:pt>
                <c:pt idx="7">
                  <c:v>1832765</c:v>
                </c:pt>
                <c:pt idx="8">
                  <c:v>4094554</c:v>
                </c:pt>
                <c:pt idx="9">
                  <c:v>5324005</c:v>
                </c:pt>
                <c:pt idx="10">
                  <c:v>1395288</c:v>
                </c:pt>
                <c:pt idx="11">
                  <c:v>2435159</c:v>
                </c:pt>
                <c:pt idx="12">
                  <c:v>3743071</c:v>
                </c:pt>
                <c:pt idx="13">
                  <c:v>929939</c:v>
                </c:pt>
              </c:numCache>
            </c:numRef>
          </c:val>
          <c:extLst>
            <c:ext xmlns:c16="http://schemas.microsoft.com/office/drawing/2014/chart" uri="{C3380CC4-5D6E-409C-BE32-E72D297353CC}">
              <c16:uniqueId val="{00000000-44B2-4755-881B-08B122E0F4EB}"/>
            </c:ext>
          </c:extLst>
        </c:ser>
        <c:ser>
          <c:idx val="2"/>
          <c:order val="1"/>
          <c:tx>
            <c:strRef>
              <c:f>Summary!$A$163</c:f>
              <c:strCache>
                <c:ptCount val="1"/>
                <c:pt idx="0">
                  <c:v>Additional Contributions Leveraged</c:v>
                </c:pt>
              </c:strCache>
            </c:strRef>
          </c:tx>
          <c:spPr>
            <a:solidFill>
              <a:schemeClr val="accent1">
                <a:lumMod val="60000"/>
                <a:lumOff val="40000"/>
              </a:schemeClr>
            </a:solidFill>
          </c:spPr>
          <c:invertIfNegative val="0"/>
          <c:val>
            <c:numRef>
              <c:f>Summary!$C$163:$P$163</c:f>
              <c:numCache>
                <c:formatCode>[$$-409]#,##0</c:formatCode>
                <c:ptCount val="14"/>
                <c:pt idx="0">
                  <c:v>260055</c:v>
                </c:pt>
                <c:pt idx="1">
                  <c:v>318548</c:v>
                </c:pt>
                <c:pt idx="2">
                  <c:v>415514</c:v>
                </c:pt>
                <c:pt idx="3">
                  <c:v>763687</c:v>
                </c:pt>
                <c:pt idx="4">
                  <c:v>884690</c:v>
                </c:pt>
                <c:pt idx="5">
                  <c:v>516360</c:v>
                </c:pt>
                <c:pt idx="6">
                  <c:v>768196</c:v>
                </c:pt>
                <c:pt idx="7">
                  <c:v>399649</c:v>
                </c:pt>
                <c:pt idx="8">
                  <c:v>1799293</c:v>
                </c:pt>
                <c:pt idx="9">
                  <c:v>1495621</c:v>
                </c:pt>
                <c:pt idx="10">
                  <c:v>410701</c:v>
                </c:pt>
                <c:pt idx="11">
                  <c:v>710830</c:v>
                </c:pt>
                <c:pt idx="12">
                  <c:v>729663</c:v>
                </c:pt>
                <c:pt idx="13">
                  <c:v>252000</c:v>
                </c:pt>
              </c:numCache>
            </c:numRef>
          </c:val>
          <c:extLst>
            <c:ext xmlns:c16="http://schemas.microsoft.com/office/drawing/2014/chart" uri="{C3380CC4-5D6E-409C-BE32-E72D297353CC}">
              <c16:uniqueId val="{00000001-44B2-4755-881B-08B122E0F4EB}"/>
            </c:ext>
          </c:extLst>
        </c:ser>
        <c:dLbls>
          <c:showLegendKey val="0"/>
          <c:showVal val="0"/>
          <c:showCatName val="0"/>
          <c:showSerName val="0"/>
          <c:showPercent val="0"/>
          <c:showBubbleSize val="0"/>
        </c:dLbls>
        <c:gapWidth val="75"/>
        <c:overlap val="100"/>
        <c:axId val="145865344"/>
        <c:axId val="149039744"/>
      </c:barChart>
      <c:catAx>
        <c:axId val="145865344"/>
        <c:scaling>
          <c:orientation val="minMax"/>
        </c:scaling>
        <c:delete val="0"/>
        <c:axPos val="b"/>
        <c:numFmt formatCode="General" sourceLinked="1"/>
        <c:majorTickMark val="none"/>
        <c:minorTickMark val="none"/>
        <c:tickLblPos val="nextTo"/>
        <c:crossAx val="149039744"/>
        <c:crosses val="autoZero"/>
        <c:auto val="1"/>
        <c:lblAlgn val="ctr"/>
        <c:lblOffset val="100"/>
        <c:noMultiLvlLbl val="0"/>
      </c:catAx>
      <c:valAx>
        <c:axId val="149039744"/>
        <c:scaling>
          <c:orientation val="minMax"/>
        </c:scaling>
        <c:delete val="0"/>
        <c:axPos val="l"/>
        <c:majorGridlines>
          <c:spPr>
            <a:ln>
              <a:prstDash val="sysDash"/>
            </a:ln>
          </c:spPr>
        </c:majorGridlines>
        <c:numFmt formatCode="[$$-409]#,##0" sourceLinked="1"/>
        <c:majorTickMark val="none"/>
        <c:minorTickMark val="none"/>
        <c:tickLblPos val="nextTo"/>
        <c:spPr>
          <a:ln w="9525">
            <a:noFill/>
          </a:ln>
        </c:spPr>
        <c:crossAx val="145865344"/>
        <c:crosses val="autoZero"/>
        <c:crossBetween val="between"/>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Value</a:t>
            </a:r>
            <a:r>
              <a:rPr lang="en-GB" sz="1400" baseline="0"/>
              <a:t> of projects executed by UN Agencies</a:t>
            </a:r>
            <a:endParaRPr lang="en-GB" sz="1400"/>
          </a:p>
        </c:rich>
      </c:tx>
      <c:overlay val="0"/>
    </c:title>
    <c:autoTitleDeleted val="0"/>
    <c:plotArea>
      <c:layout/>
      <c:barChart>
        <c:barDir val="bar"/>
        <c:grouping val="clustered"/>
        <c:varyColors val="0"/>
        <c:ser>
          <c:idx val="0"/>
          <c:order val="0"/>
          <c:invertIfNegative val="0"/>
          <c:cat>
            <c:strRef>
              <c:f>Summary!$A$113:$A$118</c:f>
              <c:strCache>
                <c:ptCount val="6"/>
                <c:pt idx="0">
                  <c:v>UNDP</c:v>
                </c:pt>
                <c:pt idx="1">
                  <c:v>UNEP</c:v>
                </c:pt>
                <c:pt idx="2">
                  <c:v>UNIDO</c:v>
                </c:pt>
                <c:pt idx="3">
                  <c:v>UNITAR</c:v>
                </c:pt>
                <c:pt idx="4">
                  <c:v>WHO</c:v>
                </c:pt>
                <c:pt idx="5">
                  <c:v>FAO</c:v>
                </c:pt>
              </c:strCache>
            </c:strRef>
          </c:cat>
          <c:val>
            <c:numRef>
              <c:f>Summary!$B$113:$B$118</c:f>
              <c:numCache>
                <c:formatCode>"$"#,##0</c:formatCode>
                <c:ptCount val="6"/>
                <c:pt idx="0">
                  <c:v>4390505</c:v>
                </c:pt>
                <c:pt idx="1">
                  <c:v>1981333</c:v>
                </c:pt>
                <c:pt idx="2">
                  <c:v>2083380</c:v>
                </c:pt>
                <c:pt idx="3">
                  <c:v>13623508</c:v>
                </c:pt>
                <c:pt idx="4">
                  <c:v>3015191</c:v>
                </c:pt>
                <c:pt idx="5">
                  <c:v>742805</c:v>
                </c:pt>
              </c:numCache>
            </c:numRef>
          </c:val>
          <c:extLst>
            <c:ext xmlns:c16="http://schemas.microsoft.com/office/drawing/2014/chart" uri="{C3380CC4-5D6E-409C-BE32-E72D297353CC}">
              <c16:uniqueId val="{00000000-9434-4933-8175-EAFF2D934B94}"/>
            </c:ext>
          </c:extLst>
        </c:ser>
        <c:dLbls>
          <c:showLegendKey val="0"/>
          <c:showVal val="0"/>
          <c:showCatName val="0"/>
          <c:showSerName val="0"/>
          <c:showPercent val="0"/>
          <c:showBubbleSize val="0"/>
        </c:dLbls>
        <c:gapWidth val="150"/>
        <c:axId val="145595776"/>
        <c:axId val="149151744"/>
      </c:barChart>
      <c:catAx>
        <c:axId val="145595776"/>
        <c:scaling>
          <c:orientation val="minMax"/>
        </c:scaling>
        <c:delete val="0"/>
        <c:axPos val="l"/>
        <c:numFmt formatCode="General" sourceLinked="1"/>
        <c:majorTickMark val="none"/>
        <c:minorTickMark val="none"/>
        <c:tickLblPos val="nextTo"/>
        <c:txPr>
          <a:bodyPr/>
          <a:lstStyle/>
          <a:p>
            <a:pPr>
              <a:defRPr b="1"/>
            </a:pPr>
            <a:endParaRPr lang="en-US"/>
          </a:p>
        </c:txPr>
        <c:crossAx val="149151744"/>
        <c:crosses val="autoZero"/>
        <c:auto val="1"/>
        <c:lblAlgn val="ctr"/>
        <c:lblOffset val="100"/>
        <c:noMultiLvlLbl val="0"/>
      </c:catAx>
      <c:valAx>
        <c:axId val="149151744"/>
        <c:scaling>
          <c:orientation val="minMax"/>
          <c:max val="14000000"/>
        </c:scaling>
        <c:delete val="0"/>
        <c:axPos val="b"/>
        <c:majorGridlines>
          <c:spPr>
            <a:ln>
              <a:prstDash val="sysDash"/>
            </a:ln>
          </c:spPr>
        </c:majorGridlines>
        <c:title>
          <c:tx>
            <c:rich>
              <a:bodyPr/>
              <a:lstStyle/>
              <a:p>
                <a:pPr>
                  <a:defRPr/>
                </a:pPr>
                <a:r>
                  <a:rPr lang="en-GB"/>
                  <a:t>Value of Approved</a:t>
                </a:r>
                <a:r>
                  <a:rPr lang="en-GB" baseline="0"/>
                  <a:t> </a:t>
                </a:r>
                <a:r>
                  <a:rPr lang="en-GB"/>
                  <a:t>QSP Projects (US$)</a:t>
                </a:r>
              </a:p>
            </c:rich>
          </c:tx>
          <c:overlay val="0"/>
        </c:title>
        <c:numFmt formatCode="&quot;$&quot;#,##0" sourceLinked="1"/>
        <c:majorTickMark val="none"/>
        <c:minorTickMark val="none"/>
        <c:tickLblPos val="nextTo"/>
        <c:crossAx val="1455957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91CE9-249A-4F08-B2C4-88DC75C4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11779</Words>
  <Characters>67259</Characters>
  <Application>Microsoft Office Word</Application>
  <DocSecurity>0</DocSecurity>
  <Lines>1528</Lines>
  <Paragraphs>459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78579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waitei</dc:creator>
  <cp:lastModifiedBy>Lina Fortelius</cp:lastModifiedBy>
  <cp:revision>2</cp:revision>
  <cp:lastPrinted>2017-12-28T12:47:00Z</cp:lastPrinted>
  <dcterms:created xsi:type="dcterms:W3CDTF">2018-01-09T13:56:00Z</dcterms:created>
  <dcterms:modified xsi:type="dcterms:W3CDTF">2018-01-09T13:56:00Z</dcterms:modified>
</cp:coreProperties>
</file>