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644"/>
        <w:gridCol w:w="19"/>
        <w:gridCol w:w="3402"/>
      </w:tblGrid>
      <w:tr w:rsidR="00A56B0E" w14:paraId="184A52FD" w14:textId="77777777">
        <w:trPr>
          <w:cantSplit/>
          <w:trHeight w:val="718"/>
        </w:trPr>
        <w:tc>
          <w:tcPr>
            <w:tcW w:w="6644" w:type="dxa"/>
            <w:tcBorders>
              <w:bottom w:val="single" w:sz="2" w:space="0" w:color="auto"/>
            </w:tcBorders>
          </w:tcPr>
          <w:p w14:paraId="1980B7C5" w14:textId="77777777" w:rsidR="00A56B0E" w:rsidRDefault="00566668" w:rsidP="00F822A9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F5188B1" wp14:editId="35F5B4BC">
                  <wp:extent cx="1000125" cy="457200"/>
                  <wp:effectExtent l="19050" t="0" r="9525" b="0"/>
                  <wp:docPr id="1" name="Picture 1" descr="2logos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logos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gridSpan w:val="2"/>
            <w:tcBorders>
              <w:bottom w:val="single" w:sz="2" w:space="0" w:color="auto"/>
            </w:tcBorders>
          </w:tcPr>
          <w:p w14:paraId="7A16BE14" w14:textId="77777777" w:rsidR="00A56B0E" w:rsidRDefault="00A56B0E" w:rsidP="00F822A9">
            <w:pPr>
              <w:pStyle w:val="Heading2"/>
              <w:ind w:left="-108" w:firstLine="2052"/>
              <w:rPr>
                <w:lang w:val="en-US"/>
              </w:rPr>
            </w:pPr>
          </w:p>
          <w:p w14:paraId="55870A56" w14:textId="77777777" w:rsidR="00A56B0E" w:rsidRDefault="00A56B0E" w:rsidP="00F822A9">
            <w:pPr>
              <w:rPr>
                <w:lang w:val="en-US"/>
              </w:rPr>
            </w:pPr>
          </w:p>
          <w:p w14:paraId="38A475DC" w14:textId="3CF66F9F" w:rsidR="00A56B0E" w:rsidRDefault="008E18A8" w:rsidP="004A197A">
            <w:pPr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SAICM</w:t>
            </w:r>
            <w:r w:rsidRPr="00F4359A">
              <w:t>/RM/</w:t>
            </w:r>
            <w:r>
              <w:t>AP</w:t>
            </w:r>
            <w:r w:rsidRPr="00F4359A">
              <w:t>.</w:t>
            </w:r>
            <w:r w:rsidR="004A197A">
              <w:t>5</w:t>
            </w:r>
            <w:r w:rsidRPr="00F4359A">
              <w:t>/1</w:t>
            </w:r>
          </w:p>
        </w:tc>
      </w:tr>
      <w:tr w:rsidR="00A56B0E" w14:paraId="04C57459" w14:textId="77777777">
        <w:trPr>
          <w:cantSplit/>
          <w:trHeight w:val="2275"/>
        </w:trPr>
        <w:tc>
          <w:tcPr>
            <w:tcW w:w="666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14:paraId="765E741F" w14:textId="77777777" w:rsidR="00A56B0E" w:rsidRDefault="00A56B0E" w:rsidP="00F822A9">
            <w:pPr>
              <w:pStyle w:val="Heading3"/>
              <w:rPr>
                <w:sz w:val="24"/>
                <w:lang w:val="en-US"/>
              </w:rPr>
            </w:pPr>
          </w:p>
          <w:p w14:paraId="2099BCA7" w14:textId="77777777" w:rsidR="00A56B0E" w:rsidRDefault="00A56B0E" w:rsidP="00F822A9">
            <w:pPr>
              <w:rPr>
                <w:lang w:val="en-US"/>
              </w:rPr>
            </w:pPr>
          </w:p>
          <w:p w14:paraId="44E72204" w14:textId="77777777" w:rsidR="00A56B0E" w:rsidRDefault="00A56B0E" w:rsidP="00F822A9">
            <w:pPr>
              <w:rPr>
                <w:lang w:val="en-US"/>
              </w:rPr>
            </w:pPr>
          </w:p>
          <w:p w14:paraId="7210DB00" w14:textId="77777777" w:rsidR="00A56B0E" w:rsidRDefault="00566668" w:rsidP="00F822A9">
            <w:pPr>
              <w:rPr>
                <w:lang w:val="en-US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E23603F" wp14:editId="1E302376">
                  <wp:extent cx="2486025" cy="400050"/>
                  <wp:effectExtent l="19050" t="0" r="9525" b="0"/>
                  <wp:docPr id="2" name="Picture 2" descr="#logo-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logo-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" w:space="0" w:color="auto"/>
              <w:bottom w:val="single" w:sz="24" w:space="0" w:color="auto"/>
            </w:tcBorders>
          </w:tcPr>
          <w:p w14:paraId="0BAE9041" w14:textId="77777777" w:rsidR="00A56B0E" w:rsidRDefault="00A56B0E" w:rsidP="00F822A9">
            <w:pPr>
              <w:rPr>
                <w:lang w:val="en-US"/>
              </w:rPr>
            </w:pPr>
          </w:p>
          <w:p w14:paraId="42E0CDD4" w14:textId="5533F695" w:rsidR="00A56B0E" w:rsidRDefault="00A56B0E" w:rsidP="00F822A9">
            <w:pPr>
              <w:ind w:left="317"/>
              <w:rPr>
                <w:lang w:val="en-US"/>
              </w:rPr>
            </w:pPr>
            <w:r>
              <w:rPr>
                <w:lang w:val="en-US"/>
              </w:rPr>
              <w:t>Distr.: General</w:t>
            </w:r>
          </w:p>
          <w:p w14:paraId="45878440" w14:textId="65980385" w:rsidR="008E18A8" w:rsidRDefault="005D2538" w:rsidP="005D2538">
            <w:pPr>
              <w:ind w:left="317"/>
              <w:rPr>
                <w:lang w:val="en-US"/>
              </w:rPr>
            </w:pPr>
            <w:r w:rsidRPr="007042EB">
              <w:rPr>
                <w:lang w:val="en-US"/>
              </w:rPr>
              <w:t xml:space="preserve">5 January </w:t>
            </w:r>
            <w:r w:rsidR="008E18A8" w:rsidRPr="007042EB">
              <w:rPr>
                <w:lang w:val="en-US"/>
              </w:rPr>
              <w:t>201</w:t>
            </w:r>
            <w:r w:rsidRPr="007042EB">
              <w:rPr>
                <w:lang w:val="en-US"/>
              </w:rPr>
              <w:t>8</w:t>
            </w:r>
          </w:p>
          <w:p w14:paraId="45450B0B" w14:textId="77777777" w:rsidR="00A56B0E" w:rsidRDefault="00A56B0E" w:rsidP="00F822A9">
            <w:pPr>
              <w:rPr>
                <w:lang w:val="en-US"/>
              </w:rPr>
            </w:pPr>
            <w:r>
              <w:rPr>
                <w:lang w:val="en-US"/>
              </w:rPr>
              <w:t xml:space="preserve">Original: English </w:t>
            </w:r>
          </w:p>
        </w:tc>
      </w:tr>
    </w:tbl>
    <w:p w14:paraId="0055DC33" w14:textId="1B382D71" w:rsidR="008E18A8" w:rsidRPr="00731818" w:rsidRDefault="008E18A8" w:rsidP="00136B1B">
      <w:pPr>
        <w:rPr>
          <w:b/>
          <w:bCs/>
        </w:rPr>
      </w:pPr>
      <w:r>
        <w:rPr>
          <w:b/>
          <w:bCs/>
        </w:rPr>
        <w:t>5</w:t>
      </w:r>
      <w:r w:rsidRPr="00771E64">
        <w:rPr>
          <w:b/>
          <w:bCs/>
          <w:vertAlign w:val="superscript"/>
        </w:rPr>
        <w:t>th</w:t>
      </w:r>
      <w:r>
        <w:rPr>
          <w:b/>
          <w:bCs/>
        </w:rPr>
        <w:t xml:space="preserve"> Asia-Pacific </w:t>
      </w:r>
      <w:r w:rsidRPr="00731818">
        <w:rPr>
          <w:b/>
          <w:bCs/>
        </w:rPr>
        <w:t>regional meeting on the Strategic Approach</w:t>
      </w:r>
    </w:p>
    <w:p w14:paraId="78ED4A72" w14:textId="77777777" w:rsidR="008E18A8" w:rsidRPr="00731818" w:rsidRDefault="008E18A8" w:rsidP="008E18A8">
      <w:pPr>
        <w:rPr>
          <w:b/>
          <w:bCs/>
        </w:rPr>
      </w:pPr>
      <w:r w:rsidRPr="00731818">
        <w:rPr>
          <w:b/>
          <w:bCs/>
        </w:rPr>
        <w:t xml:space="preserve">to International Chemicals Management </w:t>
      </w:r>
    </w:p>
    <w:p w14:paraId="424DE0EA" w14:textId="5C2F8B9E" w:rsidR="008E18A8" w:rsidRDefault="008E18A8" w:rsidP="005D2538">
      <w:r>
        <w:t>Bangkok, Thailand, 23-25 January 201</w:t>
      </w:r>
      <w:r w:rsidR="005D2538">
        <w:t>8</w:t>
      </w:r>
      <w:r>
        <w:t>.</w:t>
      </w:r>
    </w:p>
    <w:p w14:paraId="270C0BDC" w14:textId="77777777" w:rsidR="00B57FEB" w:rsidRDefault="00B57FEB" w:rsidP="005D2538"/>
    <w:p w14:paraId="31862E20" w14:textId="75EB81FF" w:rsidR="00B57FEB" w:rsidRPr="003F6567" w:rsidRDefault="00B57FEB" w:rsidP="0046123E">
      <w:r w:rsidRPr="003F6567">
        <w:t>Conference Room 4, United Nations Conference Centre (UNCC)</w:t>
      </w:r>
      <w:r>
        <w:t>.</w:t>
      </w:r>
    </w:p>
    <w:p w14:paraId="350ECA9D" w14:textId="66E70A2C" w:rsidR="00B57FEB" w:rsidRDefault="00B57FEB" w:rsidP="0046123E">
      <w:proofErr w:type="spellStart"/>
      <w:r>
        <w:t>Rajadamnern</w:t>
      </w:r>
      <w:proofErr w:type="spellEnd"/>
      <w:r>
        <w:t xml:space="preserve"> </w:t>
      </w:r>
      <w:proofErr w:type="spellStart"/>
      <w:r>
        <w:t>Nok</w:t>
      </w:r>
      <w:proofErr w:type="spellEnd"/>
      <w:r>
        <w:t xml:space="preserve"> Avenue, Bangkok.</w:t>
      </w:r>
    </w:p>
    <w:p w14:paraId="2378AA2F" w14:textId="77777777" w:rsidR="00B57FEB" w:rsidRDefault="00B57FEB" w:rsidP="0046123E"/>
    <w:p w14:paraId="7DC60964" w14:textId="63C820B6" w:rsidR="00C24D97" w:rsidRDefault="00C24D97" w:rsidP="00C24D97">
      <w:pPr>
        <w:pStyle w:val="BBTitle"/>
        <w:spacing w:before="240"/>
      </w:pPr>
      <w:r>
        <w:t>P</w:t>
      </w:r>
      <w:r w:rsidRPr="00652326">
        <w:t>rovisional</w:t>
      </w:r>
      <w:r>
        <w:t xml:space="preserve"> agenda</w:t>
      </w:r>
    </w:p>
    <w:p w14:paraId="31632DC0" w14:textId="7306D774" w:rsidR="00C24D97" w:rsidRPr="003F6567" w:rsidRDefault="00C24D97" w:rsidP="003F6567">
      <w:pPr>
        <w:pStyle w:val="Normalnumber"/>
        <w:spacing w:line="276" w:lineRule="auto"/>
      </w:pPr>
      <w:r w:rsidRPr="003F6567">
        <w:t>Opening of the meeting</w:t>
      </w:r>
      <w:r w:rsidR="00B57FEB" w:rsidRPr="003F6567">
        <w:t>.</w:t>
      </w:r>
    </w:p>
    <w:p w14:paraId="44DEF24C" w14:textId="77777777" w:rsidR="005135E0" w:rsidRDefault="005135E0" w:rsidP="00C13DD7">
      <w:pPr>
        <w:pStyle w:val="Normalnumber"/>
        <w:spacing w:line="276" w:lineRule="auto"/>
        <w:rPr>
          <w:bCs/>
        </w:rPr>
      </w:pPr>
      <w:r>
        <w:rPr>
          <w:bCs/>
        </w:rPr>
        <w:t>Organizational matters</w:t>
      </w:r>
      <w:r w:rsidR="00CB1D38">
        <w:rPr>
          <w:bCs/>
        </w:rPr>
        <w:t>:</w:t>
      </w:r>
    </w:p>
    <w:p w14:paraId="35670B1C" w14:textId="04D03D68" w:rsidR="00D62F3C" w:rsidRDefault="005135E0" w:rsidP="001F2040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>
        <w:t>Adoption of the agenda</w:t>
      </w:r>
      <w:r w:rsidR="00741E22">
        <w:t>;</w:t>
      </w:r>
    </w:p>
    <w:p w14:paraId="0DD378DC" w14:textId="68846A02" w:rsidR="00741E22" w:rsidRDefault="00741E22" w:rsidP="00736B91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 w:rsidRPr="00741E22">
        <w:t xml:space="preserve">Objectives </w:t>
      </w:r>
      <w:r w:rsidR="005A4563">
        <w:t xml:space="preserve">and expected outcome </w:t>
      </w:r>
      <w:r w:rsidRPr="00741E22">
        <w:t>of the regional meeting and regional representation in Strategic Approach related efforts.</w:t>
      </w:r>
    </w:p>
    <w:p w14:paraId="4428BD84" w14:textId="77777777" w:rsidR="005135E0" w:rsidRDefault="005135E0" w:rsidP="00C13DD7">
      <w:pPr>
        <w:pStyle w:val="Normalnumber"/>
        <w:spacing w:line="276" w:lineRule="auto"/>
      </w:pPr>
      <w:r>
        <w:t>Implementation of the Strategic Approach to International Chemicals Management</w:t>
      </w:r>
      <w:r w:rsidR="00CB1D38">
        <w:t>:</w:t>
      </w:r>
    </w:p>
    <w:p w14:paraId="69FB57FA" w14:textId="06119E5D" w:rsidR="00D645E6" w:rsidRDefault="00C13DD7" w:rsidP="00136B1B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 w:rsidRPr="00945417">
        <w:t xml:space="preserve">Progress review on implementation </w:t>
      </w:r>
      <w:r w:rsidR="009E22D9">
        <w:t xml:space="preserve">of the SAICM Overall Orientation and Guidance </w:t>
      </w:r>
      <w:r w:rsidRPr="004C0BA3">
        <w:t>within the region</w:t>
      </w:r>
      <w:r w:rsidR="00AA5D2A">
        <w:t>:</w:t>
      </w:r>
      <w:r w:rsidRPr="004C0BA3">
        <w:t xml:space="preserve"> </w:t>
      </w:r>
    </w:p>
    <w:p w14:paraId="5740A552" w14:textId="67BC284E" w:rsidR="00AA5D2A" w:rsidRDefault="005D2538" w:rsidP="007042EB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Setting the scene:  an o</w:t>
      </w:r>
      <w:r w:rsidR="00AA5D2A">
        <w:t>verview of the region;</w:t>
      </w:r>
    </w:p>
    <w:p w14:paraId="359BBF99" w14:textId="77777777" w:rsidR="0085519F" w:rsidRDefault="00A22240" w:rsidP="0085519F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 w:rsidRPr="007B720C">
        <w:t>Panel discussion of country experiences</w:t>
      </w:r>
      <w:r w:rsidR="006435ED">
        <w:t>,</w:t>
      </w:r>
      <w:r>
        <w:t xml:space="preserve"> including </w:t>
      </w:r>
      <w:r w:rsidRPr="00A6328A">
        <w:t>financial mechanism and QSP</w:t>
      </w:r>
      <w:r>
        <w:t xml:space="preserve"> experiences;</w:t>
      </w:r>
      <w:r w:rsidRPr="00A6328A">
        <w:t xml:space="preserve"> </w:t>
      </w:r>
    </w:p>
    <w:p w14:paraId="199A9329" w14:textId="61EB7801" w:rsidR="0085519F" w:rsidRDefault="00136B1B" w:rsidP="00136B1B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Information exchange on e</w:t>
      </w:r>
      <w:r w:rsidR="0085519F">
        <w:t xml:space="preserve">merging </w:t>
      </w:r>
      <w:r>
        <w:t>p</w:t>
      </w:r>
      <w:r w:rsidR="0085519F">
        <w:t xml:space="preserve">olicy </w:t>
      </w:r>
      <w:r>
        <w:t>i</w:t>
      </w:r>
      <w:r w:rsidR="0085519F">
        <w:t>ssues:</w:t>
      </w:r>
    </w:p>
    <w:p w14:paraId="622C49D6" w14:textId="20520FD5" w:rsidR="00B57FEB" w:rsidRDefault="00B57FEB" w:rsidP="003F6567">
      <w:pPr>
        <w:pStyle w:val="Normalnumber"/>
        <w:numPr>
          <w:ilvl w:val="3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Update from the IOMC on progress on emerging policy issues and other issues</w:t>
      </w:r>
      <w:r w:rsidR="00764C1C">
        <w:t xml:space="preserve"> </w:t>
      </w:r>
      <w:r>
        <w:t>of concern;</w:t>
      </w:r>
    </w:p>
    <w:p w14:paraId="7EFB2CC0" w14:textId="4CDDA6C8" w:rsidR="00B57FEB" w:rsidRDefault="00B57FEB" w:rsidP="003F6567">
      <w:pPr>
        <w:pStyle w:val="Normalnumber"/>
        <w:numPr>
          <w:ilvl w:val="3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Discussion on</w:t>
      </w:r>
      <w:r w:rsidR="00764C1C">
        <w:t xml:space="preserve"> country experiences and</w:t>
      </w:r>
      <w:r>
        <w:t xml:space="preserve"> impact of emerging policy issue </w:t>
      </w:r>
      <w:r w:rsidR="00764C1C">
        <w:t xml:space="preserve">efforts </w:t>
      </w:r>
      <w:r>
        <w:t>in the region;</w:t>
      </w:r>
    </w:p>
    <w:p w14:paraId="5A0C58B2" w14:textId="268CB4A7" w:rsidR="0085519F" w:rsidRDefault="0085519F" w:rsidP="003F6567">
      <w:pPr>
        <w:pStyle w:val="Normalnumber"/>
        <w:numPr>
          <w:ilvl w:val="3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Update on the Strategic Approach GEF projects;</w:t>
      </w:r>
    </w:p>
    <w:p w14:paraId="6C14C9B7" w14:textId="77777777" w:rsidR="00690725" w:rsidRDefault="00690725" w:rsidP="00690725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Status of regional input to the SAICM Report on Progress, 2014-2016;</w:t>
      </w:r>
    </w:p>
    <w:p w14:paraId="284C6D41" w14:textId="0F37AF13" w:rsidR="00C13DD7" w:rsidRPr="004C0BA3" w:rsidRDefault="00C13DD7" w:rsidP="00136B1B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</w:pPr>
      <w:r w:rsidRPr="004C0BA3">
        <w:t>Provision of guidance on implementation</w:t>
      </w:r>
      <w:r w:rsidR="00AA5D2A">
        <w:t>:</w:t>
      </w:r>
      <w:r w:rsidR="00566668">
        <w:t xml:space="preserve"> </w:t>
      </w:r>
    </w:p>
    <w:p w14:paraId="17081C60" w14:textId="15BEDD6B" w:rsidR="00C13DD7" w:rsidRPr="004C0BA3" w:rsidRDefault="007B720C" w:rsidP="00741E22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 w:rsidRPr="007B720C">
        <w:t xml:space="preserve">National Implementation Tools: </w:t>
      </w:r>
      <w:r w:rsidR="00566668">
        <w:t>Information</w:t>
      </w:r>
      <w:r w:rsidR="008452FC">
        <w:t xml:space="preserve"> exchange and </w:t>
      </w:r>
      <w:r>
        <w:t>scientific,</w:t>
      </w:r>
      <w:r w:rsidR="00185E6F" w:rsidRPr="007B720C">
        <w:t xml:space="preserve"> technological </w:t>
      </w:r>
      <w:r w:rsidR="008452FC">
        <w:t>and technical cooperation</w:t>
      </w:r>
      <w:r w:rsidR="00CB1D38">
        <w:t>;</w:t>
      </w:r>
    </w:p>
    <w:p w14:paraId="578E2BA6" w14:textId="664419FB" w:rsidR="00AB04AB" w:rsidRDefault="006219A9" w:rsidP="00741E22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Development of an</w:t>
      </w:r>
      <w:r w:rsidR="00AB04AB">
        <w:t xml:space="preserve"> industrial chemical management system</w:t>
      </w:r>
      <w:r>
        <w:t>, including experience</w:t>
      </w:r>
      <w:r w:rsidR="008E18A8">
        <w:t>s</w:t>
      </w:r>
      <w:r>
        <w:t xml:space="preserve"> from the region;</w:t>
      </w:r>
    </w:p>
    <w:p w14:paraId="2AD51710" w14:textId="5DA5A738" w:rsidR="00AA5D2A" w:rsidRDefault="00BA695E" w:rsidP="00741E22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lastRenderedPageBreak/>
        <w:t xml:space="preserve">Implementation of </w:t>
      </w:r>
      <w:r w:rsidR="00AA5D2A">
        <w:t xml:space="preserve">the WHO “Road map to enhance health sector engagement in the strategic approach </w:t>
      </w:r>
      <w:r w:rsidR="00AA5D2A" w:rsidRPr="007B720C">
        <w:rPr>
          <w:rFonts w:asciiTheme="majorBidi" w:hAnsiTheme="majorBidi" w:cstheme="majorBidi"/>
        </w:rPr>
        <w:t>to</w:t>
      </w:r>
      <w:r w:rsidR="00AA5D2A">
        <w:t xml:space="preserve"> international chemicals management towards the 2020 goal and beyond” and its implementation;</w:t>
      </w:r>
    </w:p>
    <w:p w14:paraId="5CE2F16E" w14:textId="23D01AB5" w:rsidR="00C65DF4" w:rsidRDefault="00C65DF4" w:rsidP="003F6567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</w:pPr>
      <w:r>
        <w:t>Update on the Global Chemicals Outlook II</w:t>
      </w:r>
      <w:r w:rsidR="00764C1C">
        <w:t>.</w:t>
      </w:r>
      <w:r>
        <w:t xml:space="preserve"> </w:t>
      </w:r>
    </w:p>
    <w:p w14:paraId="33EB808D" w14:textId="0A405FDF" w:rsidR="00A22240" w:rsidRDefault="00736B91" w:rsidP="003F6567">
      <w:pPr>
        <w:pStyle w:val="Normalnumber"/>
        <w:keepNext/>
        <w:keepLines/>
        <w:spacing w:line="276" w:lineRule="auto"/>
      </w:pPr>
      <w:r>
        <w:t>Perspectives on the future and i</w:t>
      </w:r>
      <w:r w:rsidR="00A22240" w:rsidRPr="004C0BA3">
        <w:t xml:space="preserve">dentification </w:t>
      </w:r>
      <w:r w:rsidR="00764C1C">
        <w:t xml:space="preserve">regional </w:t>
      </w:r>
      <w:r w:rsidR="00A22240" w:rsidRPr="004C0BA3">
        <w:t>priorit</w:t>
      </w:r>
      <w:r w:rsidR="00764C1C">
        <w:t>ies</w:t>
      </w:r>
      <w:r w:rsidR="00A22240" w:rsidRPr="004C0BA3">
        <w:t xml:space="preserve"> </w:t>
      </w:r>
      <w:r>
        <w:t>towards and beyond 2020.</w:t>
      </w:r>
    </w:p>
    <w:p w14:paraId="7E2CAB45" w14:textId="77777777" w:rsidR="00C13DD7" w:rsidRPr="003F6567" w:rsidRDefault="00C13DD7" w:rsidP="00741E22">
      <w:pPr>
        <w:pStyle w:val="Normalnumber"/>
        <w:keepNext/>
        <w:keepLines/>
        <w:spacing w:line="276" w:lineRule="auto"/>
      </w:pPr>
      <w:r w:rsidRPr="003F6567">
        <w:t>SAICM and the sound management of chemicals and waste beyond 2020</w:t>
      </w:r>
      <w:r w:rsidR="00CB1D38" w:rsidRPr="003F6567">
        <w:t>:</w:t>
      </w:r>
    </w:p>
    <w:p w14:paraId="2D39790B" w14:textId="463E92E0" w:rsidR="00A22240" w:rsidRPr="003F6567" w:rsidRDefault="00A22240" w:rsidP="003F6567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 xml:space="preserve">Overview of the </w:t>
      </w:r>
      <w:r w:rsidR="00764C1C" w:rsidRPr="003F6567">
        <w:rPr>
          <w:lang w:val="en-GB"/>
        </w:rPr>
        <w:t xml:space="preserve">intersessional </w:t>
      </w:r>
      <w:r w:rsidRPr="003F6567">
        <w:rPr>
          <w:lang w:val="en-GB"/>
        </w:rPr>
        <w:t>process</w:t>
      </w:r>
      <w:r w:rsidR="00764C1C" w:rsidRPr="003F6567">
        <w:rPr>
          <w:lang w:val="en-GB"/>
        </w:rPr>
        <w:t xml:space="preserve">; </w:t>
      </w:r>
      <w:r w:rsidR="00077404" w:rsidRPr="003F6567">
        <w:rPr>
          <w:lang w:val="en-GB"/>
        </w:rPr>
        <w:t xml:space="preserve"> </w:t>
      </w:r>
    </w:p>
    <w:p w14:paraId="1F771207" w14:textId="2DC0048E" w:rsidR="00905A91" w:rsidRDefault="00905A91" w:rsidP="00741E22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>
        <w:rPr>
          <w:lang w:val="en-GB"/>
        </w:rPr>
        <w:t>Regional input to the independent evaluation</w:t>
      </w:r>
      <w:r w:rsidR="00077404">
        <w:rPr>
          <w:lang w:val="en-GB"/>
        </w:rPr>
        <w:t xml:space="preserve"> for 2006-2015</w:t>
      </w:r>
      <w:r>
        <w:rPr>
          <w:lang w:val="en-GB"/>
        </w:rPr>
        <w:t>;</w:t>
      </w:r>
    </w:p>
    <w:p w14:paraId="4960A761" w14:textId="7E9E2C22" w:rsidR="00A51302" w:rsidRPr="003F6567" w:rsidRDefault="009E40E8" w:rsidP="003F6567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>Dialogue on regional perspectives</w:t>
      </w:r>
      <w:r w:rsidR="00741E22" w:rsidRPr="003F6567">
        <w:rPr>
          <w:vertAlign w:val="superscript"/>
          <w:lang w:val="en-GB"/>
        </w:rPr>
        <w:footnoteReference w:id="1"/>
      </w:r>
      <w:r w:rsidR="00D645E6" w:rsidRPr="003F6567">
        <w:rPr>
          <w:lang w:val="en-GB"/>
        </w:rPr>
        <w:t>:</w:t>
      </w:r>
    </w:p>
    <w:p w14:paraId="1C01FECB" w14:textId="27383D55" w:rsidR="00D24964" w:rsidRPr="000348AC" w:rsidRDefault="00D24964" w:rsidP="00A22240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lang w:val="en-GB"/>
        </w:rPr>
      </w:pPr>
      <w:r w:rsidRPr="000348AC">
        <w:rPr>
          <w:lang w:val="en-GB"/>
        </w:rPr>
        <w:t xml:space="preserve">Vision, </w:t>
      </w:r>
      <w:r w:rsidR="00A22240">
        <w:rPr>
          <w:lang w:val="en-GB"/>
        </w:rPr>
        <w:t xml:space="preserve">policy principles, </w:t>
      </w:r>
      <w:r w:rsidRPr="000348AC">
        <w:rPr>
          <w:lang w:val="en-GB"/>
        </w:rPr>
        <w:t xml:space="preserve">objectives and </w:t>
      </w:r>
      <w:r w:rsidR="00A22240">
        <w:rPr>
          <w:lang w:val="en-GB"/>
        </w:rPr>
        <w:t xml:space="preserve">milestones; </w:t>
      </w:r>
    </w:p>
    <w:p w14:paraId="359021A9" w14:textId="5EF82F6C" w:rsidR="00A22240" w:rsidRDefault="00A22240" w:rsidP="00A22240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lang w:val="en-GB"/>
        </w:rPr>
      </w:pPr>
      <w:r>
        <w:rPr>
          <w:lang w:val="en-GB"/>
        </w:rPr>
        <w:t>Implementation arrangements and governance</w:t>
      </w:r>
      <w:r w:rsidR="006219A9">
        <w:rPr>
          <w:lang w:val="en-GB"/>
        </w:rPr>
        <w:t>;</w:t>
      </w:r>
    </w:p>
    <w:p w14:paraId="3513453B" w14:textId="0E5C9BE5" w:rsidR="00A22240" w:rsidRPr="003F6567" w:rsidRDefault="00D24964" w:rsidP="00136B1B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lang w:val="en-GB"/>
        </w:rPr>
      </w:pPr>
      <w:r w:rsidRPr="003F6567">
        <w:rPr>
          <w:lang w:val="en-GB"/>
        </w:rPr>
        <w:t>Communication and engagement</w:t>
      </w:r>
      <w:r w:rsidR="00A22240" w:rsidRPr="003F6567">
        <w:rPr>
          <w:lang w:val="en-GB"/>
        </w:rPr>
        <w:t>, securing high-level political commitment and visibility</w:t>
      </w:r>
      <w:r w:rsidR="006219A9" w:rsidRPr="003F6567">
        <w:rPr>
          <w:lang w:val="en-GB"/>
        </w:rPr>
        <w:t>;</w:t>
      </w:r>
      <w:r w:rsidRPr="003F6567">
        <w:rPr>
          <w:lang w:val="en-GB"/>
        </w:rPr>
        <w:t xml:space="preserve"> </w:t>
      </w:r>
      <w:r w:rsidR="00566668" w:rsidRPr="003F6567">
        <w:rPr>
          <w:lang w:val="en-GB"/>
        </w:rPr>
        <w:t xml:space="preserve"> </w:t>
      </w:r>
    </w:p>
    <w:p w14:paraId="755335B1" w14:textId="77777777" w:rsidR="00077404" w:rsidRPr="003F6567" w:rsidRDefault="00077404" w:rsidP="00077404">
      <w:pPr>
        <w:pStyle w:val="Normalnumber"/>
        <w:keepNext/>
        <w:keepLines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>Updates from the co-chairs on the second meeting of the intersessional process;</w:t>
      </w:r>
    </w:p>
    <w:p w14:paraId="506D3743" w14:textId="0591ACA3" w:rsidR="00A22240" w:rsidRPr="003F6567" w:rsidRDefault="00A22240" w:rsidP="00741E22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lang w:val="en-GB"/>
        </w:rPr>
      </w:pPr>
      <w:r w:rsidRPr="003F6567">
        <w:rPr>
          <w:lang w:val="en-GB"/>
        </w:rPr>
        <w:t xml:space="preserve">Nomination of </w:t>
      </w:r>
      <w:r w:rsidR="005200D7" w:rsidRPr="003F6567">
        <w:rPr>
          <w:lang w:val="en-GB"/>
        </w:rPr>
        <w:t xml:space="preserve">regional </w:t>
      </w:r>
      <w:r w:rsidRPr="003F6567">
        <w:rPr>
          <w:lang w:val="en-GB"/>
        </w:rPr>
        <w:t>representatives at the second intersessional meeting</w:t>
      </w:r>
      <w:r w:rsidR="006219A9" w:rsidRPr="003F6567">
        <w:rPr>
          <w:lang w:val="en-GB"/>
        </w:rPr>
        <w:t>.</w:t>
      </w:r>
    </w:p>
    <w:p w14:paraId="1873E195" w14:textId="4263C1C9" w:rsidR="005200D7" w:rsidRPr="00741E22" w:rsidRDefault="001A2F11" w:rsidP="003F6567">
      <w:pPr>
        <w:pStyle w:val="Normalnumber"/>
        <w:tabs>
          <w:tab w:val="clear" w:pos="567"/>
        </w:tabs>
        <w:spacing w:line="276" w:lineRule="auto"/>
        <w:ind w:left="1980" w:hanging="733"/>
      </w:pPr>
      <w:r w:rsidRPr="003F6567">
        <w:t>Moving forward:  r</w:t>
      </w:r>
      <w:r w:rsidR="005200D7" w:rsidRPr="003F6567">
        <w:t>eview</w:t>
      </w:r>
      <w:r w:rsidR="005200D7">
        <w:t xml:space="preserve"> of r</w:t>
      </w:r>
      <w:r w:rsidR="005200D7" w:rsidRPr="00741E22">
        <w:t>egional outreach</w:t>
      </w:r>
      <w:r w:rsidR="005200D7">
        <w:t>, coordination</w:t>
      </w:r>
      <w:r w:rsidR="005200D7" w:rsidRPr="00741E22">
        <w:t xml:space="preserve"> and sub regional initiatives</w:t>
      </w:r>
      <w:r w:rsidR="006219A9">
        <w:t>.</w:t>
      </w:r>
      <w:r w:rsidR="005200D7" w:rsidRPr="00741E22">
        <w:t xml:space="preserve"> </w:t>
      </w:r>
    </w:p>
    <w:p w14:paraId="58214165" w14:textId="54435DE8" w:rsidR="00D62F3C" w:rsidRDefault="00C24D97" w:rsidP="00C13DD7">
      <w:pPr>
        <w:pStyle w:val="Normalnumber"/>
        <w:tabs>
          <w:tab w:val="clear" w:pos="567"/>
        </w:tabs>
        <w:spacing w:line="276" w:lineRule="auto"/>
        <w:ind w:left="1980" w:hanging="733"/>
      </w:pPr>
      <w:r>
        <w:t xml:space="preserve">Preparations for the </w:t>
      </w:r>
      <w:r w:rsidR="00C13DD7">
        <w:t xml:space="preserve">third </w:t>
      </w:r>
      <w:r>
        <w:t>meeting of the Open</w:t>
      </w:r>
      <w:r w:rsidR="00D4043D">
        <w:t>-</w:t>
      </w:r>
      <w:r>
        <w:t>ended Working Group</w:t>
      </w:r>
      <w:r w:rsidR="006219A9">
        <w:t>.</w:t>
      </w:r>
    </w:p>
    <w:p w14:paraId="66E338A0" w14:textId="681E0E93" w:rsidR="00C24D97" w:rsidRDefault="000348AC" w:rsidP="00C13DD7">
      <w:pPr>
        <w:pStyle w:val="Normalnumber"/>
        <w:tabs>
          <w:tab w:val="clear" w:pos="567"/>
        </w:tabs>
        <w:spacing w:line="276" w:lineRule="auto"/>
      </w:pPr>
      <w:r>
        <w:t xml:space="preserve">  </w:t>
      </w:r>
      <w:r w:rsidR="00C24D97">
        <w:t>Other matters</w:t>
      </w:r>
      <w:r w:rsidR="00CB1D38">
        <w:t>.</w:t>
      </w:r>
    </w:p>
    <w:p w14:paraId="360039C0" w14:textId="1444237A" w:rsidR="00C24D97" w:rsidRDefault="000348AC" w:rsidP="00136B1B">
      <w:pPr>
        <w:pStyle w:val="Normalnumber"/>
        <w:tabs>
          <w:tab w:val="clear" w:pos="567"/>
        </w:tabs>
        <w:spacing w:line="276" w:lineRule="auto"/>
      </w:pPr>
      <w:r>
        <w:t xml:space="preserve">  </w:t>
      </w:r>
      <w:r w:rsidR="00C24D97">
        <w:t xml:space="preserve">Closure of the </w:t>
      </w:r>
      <w:r w:rsidR="00D4043D">
        <w:t>meeting</w:t>
      </w:r>
      <w:r w:rsidR="001F7BEB">
        <w:t>.</w:t>
      </w:r>
    </w:p>
    <w:p w14:paraId="41B45C9B" w14:textId="77777777" w:rsidR="00945417" w:rsidRDefault="00C24D97" w:rsidP="00945417">
      <w:pPr>
        <w:spacing w:after="120"/>
        <w:jc w:val="center"/>
        <w:rPr>
          <w:iCs/>
          <w:sz w:val="22"/>
          <w:szCs w:val="22"/>
        </w:rPr>
      </w:pPr>
      <w:r>
        <w:t>____________________</w:t>
      </w:r>
    </w:p>
    <w:sectPr w:rsidR="00945417" w:rsidSect="00A56B0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02F06" w14:textId="77777777" w:rsidR="008D64D5" w:rsidRDefault="008D64D5">
      <w:r>
        <w:separator/>
      </w:r>
    </w:p>
  </w:endnote>
  <w:endnote w:type="continuationSeparator" w:id="0">
    <w:p w14:paraId="5C9DD702" w14:textId="77777777" w:rsidR="008D64D5" w:rsidRDefault="008D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9C41" w14:textId="1173C601" w:rsidR="001A2F11" w:rsidRDefault="001A2F1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429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D030" w14:textId="1944FC6C" w:rsidR="001A2F11" w:rsidRDefault="001A2F11" w:rsidP="00035ED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7FE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EF4E" w14:textId="77777777" w:rsidR="001A2F11" w:rsidRDefault="001A2F11">
    <w:pPr>
      <w:pStyle w:val="Footer"/>
    </w:pPr>
  </w:p>
  <w:p w14:paraId="535D5BD3" w14:textId="77777777" w:rsidR="001A2F11" w:rsidRPr="00A56B0E" w:rsidRDefault="001A2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F5E4D" w14:textId="77777777" w:rsidR="008D64D5" w:rsidRDefault="008D64D5" w:rsidP="00A56B0E">
      <w:pPr>
        <w:ind w:left="624"/>
      </w:pPr>
      <w:r>
        <w:separator/>
      </w:r>
    </w:p>
  </w:footnote>
  <w:footnote w:type="continuationSeparator" w:id="0">
    <w:p w14:paraId="5E56E98C" w14:textId="77777777" w:rsidR="008D64D5" w:rsidRDefault="008D64D5">
      <w:r>
        <w:continuationSeparator/>
      </w:r>
    </w:p>
  </w:footnote>
  <w:footnote w:id="1">
    <w:p w14:paraId="3DFB1D1E" w14:textId="0218AD16" w:rsidR="001A2F11" w:rsidRPr="00100A6B" w:rsidRDefault="001A2F1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41E22">
        <w:rPr>
          <w:lang w:val="en-US"/>
        </w:rPr>
        <w:t>Participants should be prepared to discuss the questions set out in the scenario note for the intersessional process (</w:t>
      </w:r>
      <w:r w:rsidRPr="00F24ADD">
        <w:rPr>
          <w:rFonts w:asciiTheme="majorBidi" w:hAnsiTheme="majorBidi" w:cstheme="majorBidi"/>
          <w:sz w:val="20"/>
        </w:rPr>
        <w:t>SAICM/IP.2/3</w:t>
      </w:r>
      <w:r>
        <w:rPr>
          <w:rFonts w:asciiTheme="majorBidi" w:hAnsiTheme="majorBidi" w:cstheme="majorBidi"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BA4F5" w14:textId="5CE3F278" w:rsidR="001A2F11" w:rsidRPr="00A56B0E" w:rsidRDefault="001A2F11" w:rsidP="00A56B0E">
    <w:pPr>
      <w:pStyle w:val="Header"/>
      <w:jc w:val="right"/>
      <w:rPr>
        <w:szCs w:val="18"/>
      </w:rPr>
    </w:pPr>
    <w:r w:rsidRPr="00741E22">
      <w:rPr>
        <w:sz w:val="20"/>
      </w:rPr>
      <w:t>SAICM/RM/AP.5/1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A245" w14:textId="77777777" w:rsidR="001A2F11" w:rsidRDefault="001A2F11" w:rsidP="006E401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23"/>
    <w:multiLevelType w:val="hybridMultilevel"/>
    <w:tmpl w:val="7E340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510D"/>
    <w:multiLevelType w:val="hybridMultilevel"/>
    <w:tmpl w:val="D99CB1DC"/>
    <w:lvl w:ilvl="0" w:tplc="DC3ED63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E2C3F"/>
    <w:multiLevelType w:val="hybridMultilevel"/>
    <w:tmpl w:val="3FBED0B6"/>
    <w:lvl w:ilvl="0" w:tplc="66A2DB00">
      <w:start w:val="1"/>
      <w:numFmt w:val="lowerRoman"/>
      <w:lvlText w:val="(%1)"/>
      <w:lvlJc w:val="left"/>
      <w:pPr>
        <w:ind w:left="285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" w15:restartNumberingAfterBreak="0">
    <w:nsid w:val="171113A7"/>
    <w:multiLevelType w:val="multilevel"/>
    <w:tmpl w:val="48241D10"/>
    <w:numStyleLink w:val="Normallist"/>
  </w:abstractNum>
  <w:abstractNum w:abstractNumId="4" w15:restartNumberingAfterBreak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E292F24"/>
    <w:multiLevelType w:val="hybridMultilevel"/>
    <w:tmpl w:val="99829FEA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2F547831"/>
    <w:multiLevelType w:val="hybridMultilevel"/>
    <w:tmpl w:val="A5A2BA5A"/>
    <w:lvl w:ilvl="0" w:tplc="AEE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5D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E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B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A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4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0351D7"/>
    <w:multiLevelType w:val="hybridMultilevel"/>
    <w:tmpl w:val="7242E0F6"/>
    <w:lvl w:ilvl="0" w:tplc="AEA6BEA0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020BC"/>
    <w:multiLevelType w:val="hybridMultilevel"/>
    <w:tmpl w:val="FB4C28C2"/>
    <w:lvl w:ilvl="0" w:tplc="AEE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ED6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4E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B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A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4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A66A9D"/>
    <w:multiLevelType w:val="multilevel"/>
    <w:tmpl w:val="48241D10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48"/>
        </w:tabs>
        <w:ind w:left="6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68"/>
        </w:tabs>
        <w:ind w:left="7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88"/>
        </w:tabs>
        <w:ind w:left="7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708"/>
        </w:tabs>
        <w:ind w:left="8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428"/>
        </w:tabs>
        <w:ind w:left="9428" w:hanging="180"/>
      </w:pPr>
      <w:rPr>
        <w:rFonts w:hint="default"/>
      </w:rPr>
    </w:lvl>
  </w:abstractNum>
  <w:abstractNum w:abstractNumId="11" w15:restartNumberingAfterBreak="0">
    <w:nsid w:val="57F5286F"/>
    <w:multiLevelType w:val="hybridMultilevel"/>
    <w:tmpl w:val="11484A96"/>
    <w:lvl w:ilvl="0" w:tplc="27D0AEF2">
      <w:start w:val="4"/>
      <w:numFmt w:val="lowerLetter"/>
      <w:lvlText w:val="(%1)"/>
      <w:lvlJc w:val="left"/>
      <w:pPr>
        <w:ind w:left="22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  <w:rPr>
        <w:rFonts w:cs="Times New Roman"/>
      </w:rPr>
    </w:lvl>
  </w:abstractNum>
  <w:abstractNum w:abstractNumId="12" w15:restartNumberingAfterBreak="0">
    <w:nsid w:val="605B42BF"/>
    <w:multiLevelType w:val="hybridMultilevel"/>
    <w:tmpl w:val="CB1EBA66"/>
    <w:lvl w:ilvl="0" w:tplc="24263FEE">
      <w:start w:val="1"/>
      <w:numFmt w:val="lowerLetter"/>
      <w:lvlText w:val="(%1)"/>
      <w:lvlJc w:val="left"/>
      <w:pPr>
        <w:ind w:left="223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3" w15:restartNumberingAfterBreak="0">
    <w:nsid w:val="64B9581D"/>
    <w:multiLevelType w:val="hybridMultilevel"/>
    <w:tmpl w:val="45B6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B1E98"/>
    <w:multiLevelType w:val="hybridMultilevel"/>
    <w:tmpl w:val="BE66FFCE"/>
    <w:lvl w:ilvl="0" w:tplc="8028E228">
      <w:start w:val="2"/>
      <w:numFmt w:val="lowerRoman"/>
      <w:lvlText w:val="(%1)"/>
      <w:lvlJc w:val="left"/>
      <w:pPr>
        <w:ind w:left="321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8"/>
  </w:num>
  <w:num w:numId="9">
    <w:abstractNumId w:val="12"/>
  </w:num>
  <w:num w:numId="10">
    <w:abstractNumId w:val="3"/>
  </w:num>
  <w:num w:numId="11">
    <w:abstractNumId w:val="3"/>
  </w:num>
  <w:num w:numId="12">
    <w:abstractNumId w:val="6"/>
  </w:num>
  <w:num w:numId="13">
    <w:abstractNumId w:val="9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5"/>
  </w:num>
  <w:num w:numId="19">
    <w:abstractNumId w:val="2"/>
  </w:num>
  <w:num w:numId="20">
    <w:abstractNumId w:val="11"/>
  </w:num>
  <w:num w:numId="21">
    <w:abstractNumId w:val="14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624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A9"/>
    <w:rsid w:val="00012A83"/>
    <w:rsid w:val="000149E6"/>
    <w:rsid w:val="00017167"/>
    <w:rsid w:val="000247B0"/>
    <w:rsid w:val="00026997"/>
    <w:rsid w:val="00032A8B"/>
    <w:rsid w:val="00033E0B"/>
    <w:rsid w:val="000348AC"/>
    <w:rsid w:val="00035EDE"/>
    <w:rsid w:val="000509B4"/>
    <w:rsid w:val="0005478D"/>
    <w:rsid w:val="00057031"/>
    <w:rsid w:val="000626F9"/>
    <w:rsid w:val="00071886"/>
    <w:rsid w:val="000742BC"/>
    <w:rsid w:val="000770AD"/>
    <w:rsid w:val="00077404"/>
    <w:rsid w:val="00082A0C"/>
    <w:rsid w:val="00084F9C"/>
    <w:rsid w:val="0009640C"/>
    <w:rsid w:val="000C17CF"/>
    <w:rsid w:val="000D33C0"/>
    <w:rsid w:val="000E34C5"/>
    <w:rsid w:val="000E4794"/>
    <w:rsid w:val="00100A6B"/>
    <w:rsid w:val="00113335"/>
    <w:rsid w:val="001202E3"/>
    <w:rsid w:val="00125919"/>
    <w:rsid w:val="00126855"/>
    <w:rsid w:val="0013059D"/>
    <w:rsid w:val="00136B1B"/>
    <w:rsid w:val="00141A55"/>
    <w:rsid w:val="00181EC8"/>
    <w:rsid w:val="00182014"/>
    <w:rsid w:val="00182F2C"/>
    <w:rsid w:val="00183071"/>
    <w:rsid w:val="00184349"/>
    <w:rsid w:val="00185E6F"/>
    <w:rsid w:val="001A1A80"/>
    <w:rsid w:val="001A2F11"/>
    <w:rsid w:val="001B1617"/>
    <w:rsid w:val="001C6DF1"/>
    <w:rsid w:val="001D23FD"/>
    <w:rsid w:val="001D3874"/>
    <w:rsid w:val="001D44DF"/>
    <w:rsid w:val="001D7E75"/>
    <w:rsid w:val="001E56D2"/>
    <w:rsid w:val="001E7D56"/>
    <w:rsid w:val="001F2040"/>
    <w:rsid w:val="001F4299"/>
    <w:rsid w:val="001F75DE"/>
    <w:rsid w:val="001F7BEB"/>
    <w:rsid w:val="00200D58"/>
    <w:rsid w:val="002013BE"/>
    <w:rsid w:val="00203B89"/>
    <w:rsid w:val="002063A4"/>
    <w:rsid w:val="0021145B"/>
    <w:rsid w:val="00225681"/>
    <w:rsid w:val="00225895"/>
    <w:rsid w:val="00241F6A"/>
    <w:rsid w:val="00247707"/>
    <w:rsid w:val="002514C4"/>
    <w:rsid w:val="00262A2E"/>
    <w:rsid w:val="00284670"/>
    <w:rsid w:val="00286740"/>
    <w:rsid w:val="002929D8"/>
    <w:rsid w:val="00293E69"/>
    <w:rsid w:val="002A2082"/>
    <w:rsid w:val="002A237D"/>
    <w:rsid w:val="002A361A"/>
    <w:rsid w:val="002A4C53"/>
    <w:rsid w:val="002C145D"/>
    <w:rsid w:val="002C2C3E"/>
    <w:rsid w:val="002C533E"/>
    <w:rsid w:val="002C70B3"/>
    <w:rsid w:val="002D027F"/>
    <w:rsid w:val="002D0334"/>
    <w:rsid w:val="002D7B60"/>
    <w:rsid w:val="002D7EFE"/>
    <w:rsid w:val="002E0040"/>
    <w:rsid w:val="002F4761"/>
    <w:rsid w:val="00303C69"/>
    <w:rsid w:val="0031413F"/>
    <w:rsid w:val="003472C1"/>
    <w:rsid w:val="00355EA9"/>
    <w:rsid w:val="003958E2"/>
    <w:rsid w:val="00396257"/>
    <w:rsid w:val="00397EB8"/>
    <w:rsid w:val="00397FBD"/>
    <w:rsid w:val="003A4FD0"/>
    <w:rsid w:val="003A69D1"/>
    <w:rsid w:val="003B1545"/>
    <w:rsid w:val="003C21AF"/>
    <w:rsid w:val="003C36A1"/>
    <w:rsid w:val="003C409D"/>
    <w:rsid w:val="003F0E85"/>
    <w:rsid w:val="003F3719"/>
    <w:rsid w:val="003F6567"/>
    <w:rsid w:val="00410C55"/>
    <w:rsid w:val="0041697B"/>
    <w:rsid w:val="00417725"/>
    <w:rsid w:val="0043402C"/>
    <w:rsid w:val="004361DA"/>
    <w:rsid w:val="00437F26"/>
    <w:rsid w:val="00444F6B"/>
    <w:rsid w:val="00454769"/>
    <w:rsid w:val="00456867"/>
    <w:rsid w:val="0046123E"/>
    <w:rsid w:val="00466991"/>
    <w:rsid w:val="00467458"/>
    <w:rsid w:val="0047064C"/>
    <w:rsid w:val="00472DC3"/>
    <w:rsid w:val="00485537"/>
    <w:rsid w:val="004926A4"/>
    <w:rsid w:val="004A197A"/>
    <w:rsid w:val="004A3C48"/>
    <w:rsid w:val="004C07E7"/>
    <w:rsid w:val="004C0BA3"/>
    <w:rsid w:val="004C5C96"/>
    <w:rsid w:val="004D06A4"/>
    <w:rsid w:val="004E4D02"/>
    <w:rsid w:val="004F1A81"/>
    <w:rsid w:val="005135E0"/>
    <w:rsid w:val="005200D7"/>
    <w:rsid w:val="005218D9"/>
    <w:rsid w:val="005333CB"/>
    <w:rsid w:val="00536186"/>
    <w:rsid w:val="00545577"/>
    <w:rsid w:val="005655BB"/>
    <w:rsid w:val="00566668"/>
    <w:rsid w:val="0057315F"/>
    <w:rsid w:val="005749FE"/>
    <w:rsid w:val="005A4563"/>
    <w:rsid w:val="005C67C8"/>
    <w:rsid w:val="005D0249"/>
    <w:rsid w:val="005D2538"/>
    <w:rsid w:val="005D798C"/>
    <w:rsid w:val="005F100C"/>
    <w:rsid w:val="006219A9"/>
    <w:rsid w:val="006303B4"/>
    <w:rsid w:val="00641703"/>
    <w:rsid w:val="006431A6"/>
    <w:rsid w:val="006434CD"/>
    <w:rsid w:val="006435ED"/>
    <w:rsid w:val="006459F6"/>
    <w:rsid w:val="006501AD"/>
    <w:rsid w:val="00651BFA"/>
    <w:rsid w:val="006827F6"/>
    <w:rsid w:val="00690725"/>
    <w:rsid w:val="00692E2A"/>
    <w:rsid w:val="00697A2A"/>
    <w:rsid w:val="006A76F2"/>
    <w:rsid w:val="006D1556"/>
    <w:rsid w:val="006D7EFB"/>
    <w:rsid w:val="006E4012"/>
    <w:rsid w:val="006E6722"/>
    <w:rsid w:val="006F1177"/>
    <w:rsid w:val="007027B9"/>
    <w:rsid w:val="007042EB"/>
    <w:rsid w:val="00715E88"/>
    <w:rsid w:val="00720847"/>
    <w:rsid w:val="00726EC4"/>
    <w:rsid w:val="00734CAA"/>
    <w:rsid w:val="00736B91"/>
    <w:rsid w:val="00741E22"/>
    <w:rsid w:val="00757581"/>
    <w:rsid w:val="00764C1C"/>
    <w:rsid w:val="00774420"/>
    <w:rsid w:val="00776461"/>
    <w:rsid w:val="00782EF4"/>
    <w:rsid w:val="00794682"/>
    <w:rsid w:val="007A4339"/>
    <w:rsid w:val="007A5C12"/>
    <w:rsid w:val="007B58D8"/>
    <w:rsid w:val="007B720C"/>
    <w:rsid w:val="007D6080"/>
    <w:rsid w:val="007E003F"/>
    <w:rsid w:val="007E2F26"/>
    <w:rsid w:val="007F0652"/>
    <w:rsid w:val="007F795C"/>
    <w:rsid w:val="0082266D"/>
    <w:rsid w:val="00822910"/>
    <w:rsid w:val="00830E26"/>
    <w:rsid w:val="00843576"/>
    <w:rsid w:val="0084380C"/>
    <w:rsid w:val="00843B64"/>
    <w:rsid w:val="008452FC"/>
    <w:rsid w:val="0085086F"/>
    <w:rsid w:val="0085519F"/>
    <w:rsid w:val="008669C9"/>
    <w:rsid w:val="00867BFF"/>
    <w:rsid w:val="0088480A"/>
    <w:rsid w:val="00885C34"/>
    <w:rsid w:val="008957DD"/>
    <w:rsid w:val="00897D98"/>
    <w:rsid w:val="008A6DF2"/>
    <w:rsid w:val="008B5362"/>
    <w:rsid w:val="008D1049"/>
    <w:rsid w:val="008D54F9"/>
    <w:rsid w:val="008D64D5"/>
    <w:rsid w:val="008D7C99"/>
    <w:rsid w:val="008E0FCB"/>
    <w:rsid w:val="008E18A8"/>
    <w:rsid w:val="008E71AD"/>
    <w:rsid w:val="00905A91"/>
    <w:rsid w:val="0091441B"/>
    <w:rsid w:val="00916352"/>
    <w:rsid w:val="0092178C"/>
    <w:rsid w:val="00930372"/>
    <w:rsid w:val="009354AB"/>
    <w:rsid w:val="00940DCC"/>
    <w:rsid w:val="0094179A"/>
    <w:rsid w:val="0094459E"/>
    <w:rsid w:val="00944DBC"/>
    <w:rsid w:val="00945417"/>
    <w:rsid w:val="00950977"/>
    <w:rsid w:val="00951A7B"/>
    <w:rsid w:val="009564A6"/>
    <w:rsid w:val="009628E5"/>
    <w:rsid w:val="00965BA8"/>
    <w:rsid w:val="009716C1"/>
    <w:rsid w:val="009A2F4D"/>
    <w:rsid w:val="009A69B3"/>
    <w:rsid w:val="009B4A0F"/>
    <w:rsid w:val="009C520A"/>
    <w:rsid w:val="009D0B63"/>
    <w:rsid w:val="009E22D9"/>
    <w:rsid w:val="009E40E8"/>
    <w:rsid w:val="009E55BB"/>
    <w:rsid w:val="009F330A"/>
    <w:rsid w:val="00A01099"/>
    <w:rsid w:val="00A01A34"/>
    <w:rsid w:val="00A1348D"/>
    <w:rsid w:val="00A22240"/>
    <w:rsid w:val="00A232EE"/>
    <w:rsid w:val="00A25861"/>
    <w:rsid w:val="00A35170"/>
    <w:rsid w:val="00A44411"/>
    <w:rsid w:val="00A469FA"/>
    <w:rsid w:val="00A51302"/>
    <w:rsid w:val="00A52145"/>
    <w:rsid w:val="00A55B01"/>
    <w:rsid w:val="00A56B0E"/>
    <w:rsid w:val="00A56B5B"/>
    <w:rsid w:val="00A6328A"/>
    <w:rsid w:val="00A657DD"/>
    <w:rsid w:val="00A666A6"/>
    <w:rsid w:val="00A80611"/>
    <w:rsid w:val="00A92A35"/>
    <w:rsid w:val="00AA5D2A"/>
    <w:rsid w:val="00AB04AB"/>
    <w:rsid w:val="00AB1388"/>
    <w:rsid w:val="00AB5340"/>
    <w:rsid w:val="00AC7C96"/>
    <w:rsid w:val="00AE237D"/>
    <w:rsid w:val="00AE650B"/>
    <w:rsid w:val="00AF3C0F"/>
    <w:rsid w:val="00AF7C07"/>
    <w:rsid w:val="00B115FA"/>
    <w:rsid w:val="00B405B7"/>
    <w:rsid w:val="00B57FEB"/>
    <w:rsid w:val="00B66901"/>
    <w:rsid w:val="00B7119B"/>
    <w:rsid w:val="00B71E6D"/>
    <w:rsid w:val="00B72070"/>
    <w:rsid w:val="00B779E1"/>
    <w:rsid w:val="00B819CD"/>
    <w:rsid w:val="00B91F57"/>
    <w:rsid w:val="00BA1A67"/>
    <w:rsid w:val="00BA695E"/>
    <w:rsid w:val="00BB5B56"/>
    <w:rsid w:val="00BE1118"/>
    <w:rsid w:val="00C12853"/>
    <w:rsid w:val="00C13DD7"/>
    <w:rsid w:val="00C24D97"/>
    <w:rsid w:val="00C30C63"/>
    <w:rsid w:val="00C376CF"/>
    <w:rsid w:val="00C4673A"/>
    <w:rsid w:val="00C558DA"/>
    <w:rsid w:val="00C65DF4"/>
    <w:rsid w:val="00C72465"/>
    <w:rsid w:val="00C84759"/>
    <w:rsid w:val="00C87180"/>
    <w:rsid w:val="00C97A64"/>
    <w:rsid w:val="00CA447F"/>
    <w:rsid w:val="00CA6C7F"/>
    <w:rsid w:val="00CB1D38"/>
    <w:rsid w:val="00CB2AC1"/>
    <w:rsid w:val="00CB5078"/>
    <w:rsid w:val="00CB52BB"/>
    <w:rsid w:val="00CB63D6"/>
    <w:rsid w:val="00CC10A6"/>
    <w:rsid w:val="00CC70CE"/>
    <w:rsid w:val="00CD7044"/>
    <w:rsid w:val="00CD782D"/>
    <w:rsid w:val="00CE524C"/>
    <w:rsid w:val="00CE689E"/>
    <w:rsid w:val="00CF141F"/>
    <w:rsid w:val="00CF4777"/>
    <w:rsid w:val="00D10A1D"/>
    <w:rsid w:val="00D169AF"/>
    <w:rsid w:val="00D24964"/>
    <w:rsid w:val="00D25249"/>
    <w:rsid w:val="00D37317"/>
    <w:rsid w:val="00D4043D"/>
    <w:rsid w:val="00D43A7B"/>
    <w:rsid w:val="00D44172"/>
    <w:rsid w:val="00D57828"/>
    <w:rsid w:val="00D62F3C"/>
    <w:rsid w:val="00D63B8C"/>
    <w:rsid w:val="00D645E6"/>
    <w:rsid w:val="00D7288F"/>
    <w:rsid w:val="00D739CC"/>
    <w:rsid w:val="00D8093D"/>
    <w:rsid w:val="00D8108C"/>
    <w:rsid w:val="00D842AE"/>
    <w:rsid w:val="00D9211C"/>
    <w:rsid w:val="00D93A0F"/>
    <w:rsid w:val="00DA1BCA"/>
    <w:rsid w:val="00DB5006"/>
    <w:rsid w:val="00DB5A40"/>
    <w:rsid w:val="00DC195D"/>
    <w:rsid w:val="00DC1EF8"/>
    <w:rsid w:val="00DC46FF"/>
    <w:rsid w:val="00DD1A4F"/>
    <w:rsid w:val="00DD7C2C"/>
    <w:rsid w:val="00DE3E8C"/>
    <w:rsid w:val="00DF20C9"/>
    <w:rsid w:val="00DF303A"/>
    <w:rsid w:val="00DF54D0"/>
    <w:rsid w:val="00DF565B"/>
    <w:rsid w:val="00E06797"/>
    <w:rsid w:val="00E21C83"/>
    <w:rsid w:val="00E2682D"/>
    <w:rsid w:val="00E43BC3"/>
    <w:rsid w:val="00E46D9A"/>
    <w:rsid w:val="00E565FF"/>
    <w:rsid w:val="00E57F27"/>
    <w:rsid w:val="00E65388"/>
    <w:rsid w:val="00E668CC"/>
    <w:rsid w:val="00E85B7D"/>
    <w:rsid w:val="00E9121B"/>
    <w:rsid w:val="00E978D9"/>
    <w:rsid w:val="00EA39E5"/>
    <w:rsid w:val="00EC5A46"/>
    <w:rsid w:val="00EC63E2"/>
    <w:rsid w:val="00EC6917"/>
    <w:rsid w:val="00EE477D"/>
    <w:rsid w:val="00EF22B3"/>
    <w:rsid w:val="00F113DA"/>
    <w:rsid w:val="00F37DC8"/>
    <w:rsid w:val="00F4359A"/>
    <w:rsid w:val="00F650C3"/>
    <w:rsid w:val="00F66B43"/>
    <w:rsid w:val="00F73942"/>
    <w:rsid w:val="00F8091E"/>
    <w:rsid w:val="00F822A9"/>
    <w:rsid w:val="00F8615C"/>
    <w:rsid w:val="00FC5EB4"/>
    <w:rsid w:val="00FD5860"/>
    <w:rsid w:val="00FE1175"/>
    <w:rsid w:val="00FE352D"/>
    <w:rsid w:val="00FE7C1F"/>
    <w:rsid w:val="00FE7D6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DB56CB"/>
  <w15:docId w15:val="{79DDD6F4-0B8E-4B55-A83A-2CB32FC1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56B0E"/>
    <w:rPr>
      <w:lang w:val="en-GB"/>
    </w:rPr>
  </w:style>
  <w:style w:type="paragraph" w:styleId="Heading1">
    <w:name w:val="heading 1"/>
    <w:basedOn w:val="Normal"/>
    <w:next w:val="Normalnumber"/>
    <w:qFormat/>
    <w:rsid w:val="00B405B7"/>
    <w:pPr>
      <w:keepNext/>
      <w:tabs>
        <w:tab w:val="left" w:pos="1247"/>
        <w:tab w:val="left" w:pos="1814"/>
      </w:tabs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B405B7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qFormat/>
    <w:rsid w:val="00200D58"/>
    <w:pPr>
      <w:tabs>
        <w:tab w:val="left" w:pos="1247"/>
      </w:tabs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715E88"/>
    <w:pPr>
      <w:keepNext/>
      <w:outlineLvl w:val="3"/>
    </w:pPr>
  </w:style>
  <w:style w:type="paragraph" w:styleId="Heading5">
    <w:name w:val="heading 5"/>
    <w:basedOn w:val="Normal"/>
    <w:next w:val="Normal"/>
    <w:qFormat/>
    <w:rsid w:val="00247707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qFormat/>
    <w:rsid w:val="00247707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247707"/>
    <w:pPr>
      <w:keepNext/>
      <w:widowControl w:val="0"/>
      <w:jc w:val="center"/>
      <w:outlineLvl w:val="6"/>
    </w:pPr>
    <w:rPr>
      <w:snapToGrid w:val="0"/>
      <w:u w:val="single"/>
      <w:lang w:val="en-US"/>
    </w:rPr>
  </w:style>
  <w:style w:type="paragraph" w:styleId="Heading8">
    <w:name w:val="heading 8"/>
    <w:basedOn w:val="Normal"/>
    <w:next w:val="Normal"/>
    <w:qFormat/>
    <w:rsid w:val="00247707"/>
    <w:pPr>
      <w:keepNext/>
      <w:widowControl w:val="0"/>
      <w:numPr>
        <w:numId w:val="1"/>
      </w:numPr>
      <w:tabs>
        <w:tab w:val="left" w:pos="-1440"/>
        <w:tab w:val="left" w:pos="-720"/>
      </w:tabs>
      <w:suppressAutoHyphens/>
      <w:ind w:hanging="360"/>
      <w:jc w:val="center"/>
      <w:outlineLvl w:val="7"/>
    </w:pPr>
    <w:rPr>
      <w:snapToGrid w:val="0"/>
      <w:u w:val="single"/>
      <w:lang w:val="en-US"/>
    </w:rPr>
  </w:style>
  <w:style w:type="paragraph" w:styleId="Heading9">
    <w:name w:val="heading 9"/>
    <w:basedOn w:val="Normal"/>
    <w:next w:val="Normal"/>
    <w:qFormat/>
    <w:rsid w:val="00247707"/>
    <w:pPr>
      <w:keepNext/>
      <w:widowControl w:val="0"/>
      <w:numPr>
        <w:numId w:val="2"/>
      </w:numPr>
      <w:suppressAutoHyphens/>
      <w:jc w:val="center"/>
      <w:outlineLvl w:val="8"/>
    </w:pPr>
    <w:rPr>
      <w:snapToGrid w:val="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AB5340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E21C83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2C2C3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C2C3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C2C3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C2C3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247B0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2A237D"/>
    <w:pPr>
      <w:ind w:left="1814" w:hanging="567"/>
    </w:pPr>
  </w:style>
  <w:style w:type="paragraph" w:customStyle="1" w:styleId="CH1">
    <w:name w:val="CH1"/>
    <w:basedOn w:val="Normal"/>
    <w:next w:val="CH2"/>
    <w:rsid w:val="006303B4"/>
    <w:pPr>
      <w:keepNext/>
      <w:keepLines/>
      <w:tabs>
        <w:tab w:val="right" w:pos="851"/>
        <w:tab w:val="left" w:pos="1247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"/>
    <w:next w:val="Normalnumber"/>
    <w:rsid w:val="00CE524C"/>
    <w:pPr>
      <w:keepNext/>
      <w:keepLines/>
      <w:tabs>
        <w:tab w:val="right" w:pos="851"/>
        <w:tab w:val="left" w:pos="1247"/>
      </w:tabs>
      <w:suppressAutoHyphens/>
      <w:spacing w:before="8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"/>
    <w:next w:val="Normalnumber"/>
    <w:rsid w:val="006303B4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"/>
    <w:next w:val="Normalnumber"/>
    <w:rsid w:val="004C5C96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F75DE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semiHidden/>
    <w:rsid w:val="00D8108C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paragraph" w:styleId="Caption">
    <w:name w:val="caption"/>
    <w:basedOn w:val="Normal"/>
    <w:next w:val="Normal"/>
    <w:qFormat/>
    <w:rsid w:val="00A56B0E"/>
    <w:pPr>
      <w:widowControl w:val="0"/>
    </w:pPr>
    <w:rPr>
      <w:snapToGrid w:val="0"/>
    </w:rPr>
  </w:style>
  <w:style w:type="paragraph" w:styleId="Title">
    <w:name w:val="Title"/>
    <w:basedOn w:val="Normal"/>
    <w:autoRedefine/>
    <w:qFormat/>
    <w:rsid w:val="00C24D97"/>
    <w:pPr>
      <w:spacing w:before="240" w:after="240"/>
      <w:ind w:left="1253" w:right="562"/>
      <w:outlineLvl w:val="0"/>
    </w:pPr>
    <w:rPr>
      <w:b/>
      <w:bCs/>
      <w:kern w:val="28"/>
      <w:sz w:val="28"/>
      <w:szCs w:val="28"/>
    </w:rPr>
  </w:style>
  <w:style w:type="paragraph" w:styleId="BalloonText">
    <w:name w:val="Balloon Text"/>
    <w:basedOn w:val="Normal"/>
    <w:semiHidden/>
    <w:rsid w:val="008E71A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5749FE"/>
    <w:pPr>
      <w:jc w:val="both"/>
    </w:pPr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A69B3"/>
    <w:pPr>
      <w:spacing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en-US" w:eastAsia="zh-CN"/>
    </w:rPr>
  </w:style>
  <w:style w:type="character" w:styleId="CommentReference">
    <w:name w:val="annotation reference"/>
    <w:rsid w:val="00945417"/>
    <w:rPr>
      <w:sz w:val="16"/>
      <w:szCs w:val="16"/>
    </w:rPr>
  </w:style>
  <w:style w:type="character" w:styleId="FootnoteReference">
    <w:name w:val="footnote reference"/>
    <w:semiHidden/>
    <w:rsid w:val="009B4A0F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Geneva 9,Font: Geneva 9,Boston 10,f"/>
    <w:basedOn w:val="Normal"/>
    <w:semiHidden/>
    <w:rsid w:val="00247707"/>
    <w:pPr>
      <w:spacing w:before="20" w:after="40"/>
      <w:ind w:left="1247"/>
    </w:pPr>
    <w:rPr>
      <w:sz w:val="18"/>
    </w:rPr>
  </w:style>
  <w:style w:type="paragraph" w:styleId="CommentText">
    <w:name w:val="annotation text"/>
    <w:basedOn w:val="Normal"/>
    <w:link w:val="CommentTextChar"/>
    <w:rsid w:val="00945417"/>
  </w:style>
  <w:style w:type="character" w:customStyle="1" w:styleId="CommentTextChar">
    <w:name w:val="Comment Text Char"/>
    <w:link w:val="CommentText"/>
    <w:rsid w:val="0094541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5417"/>
    <w:rPr>
      <w:b/>
      <w:bCs/>
    </w:rPr>
  </w:style>
  <w:style w:type="character" w:customStyle="1" w:styleId="CommentSubjectChar">
    <w:name w:val="Comment Subject Char"/>
    <w:link w:val="CommentSubject"/>
    <w:rsid w:val="00945417"/>
    <w:rPr>
      <w:b/>
      <w:bCs/>
      <w:lang w:val="en-GB" w:eastAsia="en-US"/>
    </w:rPr>
  </w:style>
  <w:style w:type="table" w:customStyle="1" w:styleId="AATable">
    <w:name w:val="AA_Table"/>
    <w:basedOn w:val="TableNormal"/>
    <w:rsid w:val="00651BFA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Autospacing="0" w:afterLines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Autospacing="0" w:afterLines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Autospacing="0" w:afterLines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Autospacing="0" w:afterLines="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"/>
    <w:rsid w:val="00A469FA"/>
    <w:pPr>
      <w:keepNext/>
      <w:keepLines/>
      <w:suppressAutoHyphens/>
      <w:ind w:right="3402"/>
    </w:pPr>
    <w:rPr>
      <w:b/>
    </w:rPr>
  </w:style>
  <w:style w:type="paragraph" w:customStyle="1" w:styleId="AATitle2">
    <w:name w:val="AA_Title2"/>
    <w:basedOn w:val="AATitle"/>
    <w:rsid w:val="006431A6"/>
    <w:pPr>
      <w:spacing w:before="120" w:after="120"/>
      <w:ind w:right="1701"/>
    </w:pPr>
  </w:style>
  <w:style w:type="paragraph" w:customStyle="1" w:styleId="BBTitle">
    <w:name w:val="BB_Title"/>
    <w:basedOn w:val="Normal"/>
    <w:rsid w:val="0009640C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rsid w:val="001B1617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rsid w:val="00AB5340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715E88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rsid w:val="00071886"/>
    <w:pPr>
      <w:numPr>
        <w:numId w:val="3"/>
      </w:numPr>
    </w:pPr>
  </w:style>
  <w:style w:type="paragraph" w:customStyle="1" w:styleId="NormalNonumber">
    <w:name w:val="Normal_No_number"/>
    <w:basedOn w:val="Normal"/>
    <w:rsid w:val="004C5C96"/>
    <w:pPr>
      <w:spacing w:after="120"/>
      <w:ind w:left="1247"/>
    </w:pPr>
  </w:style>
  <w:style w:type="paragraph" w:customStyle="1" w:styleId="Normalnumber">
    <w:name w:val="Normal_number"/>
    <w:basedOn w:val="Normal"/>
    <w:rsid w:val="00951A7B"/>
    <w:pPr>
      <w:numPr>
        <w:numId w:val="4"/>
      </w:numPr>
      <w:spacing w:after="120"/>
    </w:pPr>
    <w:rPr>
      <w:lang w:val="en-US"/>
    </w:rPr>
  </w:style>
  <w:style w:type="paragraph" w:customStyle="1" w:styleId="Titletable">
    <w:name w:val="Title_table"/>
    <w:basedOn w:val="Normal"/>
    <w:rsid w:val="000247B0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rsid w:val="00940DCC"/>
    <w:pPr>
      <w:tabs>
        <w:tab w:val="left" w:pos="1814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"/>
    <w:next w:val="Normal"/>
    <w:rsid w:val="002C2C3E"/>
    <w:pPr>
      <w:tabs>
        <w:tab w:val="left" w:pos="2381"/>
        <w:tab w:val="right" w:leader="dot" w:pos="9486"/>
      </w:tabs>
      <w:ind w:left="2381" w:hanging="567"/>
    </w:pPr>
  </w:style>
  <w:style w:type="paragraph" w:styleId="TOC3">
    <w:name w:val="toc 3"/>
    <w:basedOn w:val="Normal"/>
    <w:next w:val="Normal"/>
    <w:rsid w:val="002929D8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"/>
    <w:next w:val="Normal"/>
    <w:rsid w:val="002929D8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247707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"/>
    <w:rsid w:val="00715E88"/>
    <w:rPr>
      <w:b/>
      <w:bCs/>
      <w:sz w:val="28"/>
      <w:szCs w:val="22"/>
    </w:rPr>
  </w:style>
  <w:style w:type="paragraph" w:customStyle="1" w:styleId="ZZAnxtitle">
    <w:name w:val="ZZ_Anx_title"/>
    <w:basedOn w:val="Normal"/>
    <w:rsid w:val="00715E88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yiv0601051428msonormal">
    <w:name w:val="yiv0601051428msonormal"/>
    <w:basedOn w:val="Normal"/>
    <w:rsid w:val="00C4673A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1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44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22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3CAC-82E5-49AB-9AD9-635FF949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Company>unon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UNIES</dc:title>
  <dc:creator>waitei</dc:creator>
  <cp:lastModifiedBy>Lina Fortelius</cp:lastModifiedBy>
  <cp:revision>2</cp:revision>
  <cp:lastPrinted>2018-01-05T12:06:00Z</cp:lastPrinted>
  <dcterms:created xsi:type="dcterms:W3CDTF">2018-01-08T15:22:00Z</dcterms:created>
  <dcterms:modified xsi:type="dcterms:W3CDTF">2018-01-08T15:22:00Z</dcterms:modified>
</cp:coreProperties>
</file>